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5F3E" w:rsidRPr="009D380A" w:rsidRDefault="00B05F3E" w:rsidP="00B05F3E">
      <w:pPr>
        <w:keepNext/>
        <w:spacing w:before="800"/>
        <w:jc w:val="center"/>
        <w:outlineLvl w:val="6"/>
        <w:rPr>
          <w:rFonts w:ascii="Times New Roman" w:hAnsi="Times New Roman"/>
          <w:b/>
          <w:bCs/>
          <w:noProof/>
          <w:spacing w:val="4"/>
          <w:lang w:val="vi-VN"/>
        </w:rPr>
      </w:pPr>
      <w:bookmarkStart w:id="0" w:name="_Toc416290385"/>
      <w:bookmarkStart w:id="1" w:name="_Toc438125997"/>
      <w:bookmarkStart w:id="2" w:name="_Toc439917821"/>
      <w:bookmarkStart w:id="3" w:name="_Toc439918411"/>
      <w:bookmarkStart w:id="4" w:name="_Toc440032226"/>
      <w:bookmarkStart w:id="5" w:name="_Toc440032505"/>
      <w:bookmarkStart w:id="6" w:name="_Toc400658321"/>
      <w:bookmarkStart w:id="7" w:name="_Toc400021615"/>
      <w:bookmarkStart w:id="8" w:name="_Toc400023427"/>
      <w:bookmarkStart w:id="9" w:name="_Toc400023497"/>
      <w:bookmarkStart w:id="10" w:name="_Toc400024092"/>
      <w:bookmarkStart w:id="11" w:name="_Toc195254671"/>
      <w:bookmarkStart w:id="12" w:name="_Toc195256047"/>
      <w:bookmarkStart w:id="13" w:name="_Toc265442537"/>
      <w:bookmarkStart w:id="14" w:name="_Toc400658387"/>
      <w:bookmarkStart w:id="15" w:name="_Toc400021678"/>
      <w:bookmarkStart w:id="16" w:name="_Toc400023490"/>
      <w:bookmarkStart w:id="17" w:name="_Toc400023560"/>
      <w:bookmarkStart w:id="18" w:name="_Toc400024155"/>
      <w:bookmarkStart w:id="19" w:name="_Toc406441539"/>
      <w:bookmarkStart w:id="20" w:name="_Toc408901640"/>
      <w:bookmarkStart w:id="21" w:name="_Toc498594422"/>
      <w:bookmarkStart w:id="22" w:name="_Toc534212031"/>
      <w:bookmarkStart w:id="23" w:name="_Toc25649237"/>
      <w:r w:rsidRPr="009D380A">
        <w:rPr>
          <w:rFonts w:ascii="Times New Roman" w:hAnsi="Times New Roman"/>
          <w:b/>
          <w:bCs/>
          <w:noProof/>
          <w:spacing w:val="4"/>
        </w:rPr>
        <w:t xml:space="preserve">CỘNG </w:t>
      </w:r>
      <w:r w:rsidRPr="009D380A">
        <w:rPr>
          <w:rFonts w:ascii="Times New Roman" w:hAnsi="Times New Roman"/>
          <w:b/>
          <w:bCs/>
          <w:noProof/>
          <w:spacing w:val="4"/>
          <w:lang w:val="vi-VN"/>
        </w:rPr>
        <w:t>HOÀ XÃ HỘI CHỦ NGHĨA VIỆT NAM</w:t>
      </w:r>
    </w:p>
    <w:p w:rsidR="00B05F3E" w:rsidRPr="009D380A" w:rsidRDefault="00B05F3E" w:rsidP="00B05F3E">
      <w:pPr>
        <w:spacing w:line="340" w:lineRule="exact"/>
        <w:jc w:val="center"/>
        <w:rPr>
          <w:rFonts w:ascii="Times New Roman" w:hAnsi="Times New Roman"/>
          <w:b/>
          <w:noProof/>
          <w:sz w:val="32"/>
          <w:szCs w:val="32"/>
        </w:rPr>
      </w:pPr>
      <w:r w:rsidRPr="009D380A">
        <w:rPr>
          <w:rFonts w:ascii="Times New Roman" w:hAnsi="Times New Roman"/>
          <w:b/>
          <w:bCs/>
          <w:noProof/>
          <w:spacing w:val="4"/>
        </w:rPr>
        <w:drawing>
          <wp:anchor distT="0" distB="0" distL="114300" distR="114300" simplePos="0" relativeHeight="251659264" behindDoc="1" locked="0" layoutInCell="1" allowOverlap="1" wp14:anchorId="09FC774F" wp14:editId="3579BD03">
            <wp:simplePos x="0" y="0"/>
            <wp:positionH relativeFrom="column">
              <wp:posOffset>59690</wp:posOffset>
            </wp:positionH>
            <wp:positionV relativeFrom="paragraph">
              <wp:posOffset>-826770</wp:posOffset>
            </wp:positionV>
            <wp:extent cx="5614670" cy="9069070"/>
            <wp:effectExtent l="38100" t="38100" r="43180" b="36830"/>
            <wp:wrapNone/>
            <wp:docPr id="4" name="Picture 4"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low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4670" cy="9069070"/>
                    </a:xfrm>
                    <a:prstGeom prst="rect">
                      <a:avLst/>
                    </a:prstGeom>
                    <a:solidFill>
                      <a:srgbClr val="000000"/>
                    </a:solidFill>
                    <a:ln w="381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D380A">
        <w:rPr>
          <w:rFonts w:ascii="Times New Roman" w:hAnsi="Times New Roman"/>
          <w:b/>
          <w:bCs/>
          <w:noProof/>
          <w:lang w:val="vi-VN"/>
        </w:rPr>
        <w:t>Độc lập - Tự do - Hạnh phúc</w:t>
      </w:r>
      <w:r w:rsidRPr="009D380A">
        <w:rPr>
          <w:rFonts w:ascii="Times New Roman" w:hAnsi="Times New Roman"/>
          <w:b/>
          <w:noProof/>
          <w:sz w:val="32"/>
          <w:szCs w:val="32"/>
        </w:rPr>
        <w:t xml:space="preserve"> </w:t>
      </w:r>
    </w:p>
    <w:p w:rsidR="00B05F3E" w:rsidRPr="00752EFC" w:rsidRDefault="00B05F3E" w:rsidP="00B05F3E">
      <w:pPr>
        <w:spacing w:before="3600" w:after="120"/>
        <w:jc w:val="center"/>
        <w:rPr>
          <w:rFonts w:ascii="Times New Roman" w:hAnsi="Times New Roman"/>
          <w:b/>
          <w:bCs/>
          <w:noProof/>
          <w:sz w:val="44"/>
        </w:rPr>
      </w:pPr>
      <w:r w:rsidRPr="00415AE6">
        <w:rPr>
          <w:rFonts w:ascii="Times New Roman" w:hAnsi="Times New Roman"/>
          <w:b/>
          <w:bCs/>
          <w:noProof/>
          <w:sz w:val="44"/>
        </w:rPr>
        <mc:AlternateContent>
          <mc:Choice Requires="wps">
            <w:drawing>
              <wp:anchor distT="0" distB="0" distL="114300" distR="114300" simplePos="0" relativeHeight="251660288" behindDoc="0" locked="0" layoutInCell="1" allowOverlap="1" wp14:anchorId="1A54DA9F" wp14:editId="4453BC4F">
                <wp:simplePos x="0" y="0"/>
                <wp:positionH relativeFrom="column">
                  <wp:posOffset>1828800</wp:posOffset>
                </wp:positionH>
                <wp:positionV relativeFrom="paragraph">
                  <wp:posOffset>19050</wp:posOffset>
                </wp:positionV>
                <wp:extent cx="2133600" cy="0"/>
                <wp:effectExtent l="13335" t="9525" r="15240" b="952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CF258" id="Straight Connector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5pt" to="312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" strokeweight="1pt"/>
            </w:pict>
          </mc:Fallback>
        </mc:AlternateContent>
      </w:r>
      <w:r w:rsidRPr="00415AE6">
        <w:rPr>
          <w:rFonts w:ascii="Times New Roman" w:hAnsi="Times New Roman"/>
          <w:b/>
          <w:bCs/>
          <w:noProof/>
          <w:sz w:val="44"/>
          <w:lang w:val="vi-VN"/>
        </w:rPr>
        <w:t xml:space="preserve">BÁO CÁO THUYẾT MINH </w:t>
      </w:r>
      <w:r>
        <w:rPr>
          <w:rFonts w:ascii="Times New Roman" w:hAnsi="Times New Roman"/>
          <w:b/>
          <w:bCs/>
          <w:noProof/>
          <w:sz w:val="44"/>
        </w:rPr>
        <w:t>TỔNG HỢP</w:t>
      </w:r>
    </w:p>
    <w:p w:rsidR="00B05F3E" w:rsidRDefault="00B05F3E" w:rsidP="00B05F3E">
      <w:pPr>
        <w:spacing w:before="120" w:after="120"/>
        <w:jc w:val="center"/>
        <w:rPr>
          <w:rFonts w:ascii="Times New Roman" w:hAnsi="Times New Roman"/>
          <w:b/>
          <w:sz w:val="32"/>
        </w:rPr>
      </w:pPr>
    </w:p>
    <w:p w:rsidR="00B05F3E" w:rsidRPr="00415AE6" w:rsidRDefault="00B05F3E" w:rsidP="00B05F3E">
      <w:pPr>
        <w:spacing w:before="120" w:after="120"/>
        <w:jc w:val="center"/>
        <w:rPr>
          <w:rFonts w:ascii="Times New Roman" w:hAnsi="Times New Roman"/>
          <w:b/>
          <w:sz w:val="36"/>
        </w:rPr>
      </w:pPr>
      <w:r w:rsidRPr="00B05F3E">
        <w:rPr>
          <w:rFonts w:ascii="Times New Roman" w:hAnsi="Times New Roman"/>
          <w:b/>
          <w:sz w:val="36"/>
        </w:rPr>
        <w:t xml:space="preserve">QUY HOẠCH SỬ DỤNG </w:t>
      </w:r>
      <w:r w:rsidRPr="00B05F3E">
        <w:rPr>
          <w:rFonts w:ascii="Times New Roman" w:hAnsi="Times New Roman" w:hint="eastAsia"/>
          <w:b/>
          <w:sz w:val="36"/>
        </w:rPr>
        <w:t>Đ</w:t>
      </w:r>
      <w:r w:rsidRPr="00B05F3E">
        <w:rPr>
          <w:rFonts w:ascii="Times New Roman" w:hAnsi="Times New Roman"/>
          <w:b/>
          <w:sz w:val="36"/>
        </w:rPr>
        <w:t xml:space="preserve">ẤT </w:t>
      </w:r>
      <w:r w:rsidRPr="00B05F3E">
        <w:rPr>
          <w:rFonts w:ascii="Times New Roman" w:hAnsi="Times New Roman" w:hint="eastAsia"/>
          <w:b/>
          <w:sz w:val="36"/>
        </w:rPr>
        <w:t>Đ</w:t>
      </w:r>
      <w:r w:rsidRPr="00B05F3E">
        <w:rPr>
          <w:rFonts w:ascii="Times New Roman" w:hAnsi="Times New Roman"/>
          <w:b/>
          <w:sz w:val="36"/>
        </w:rPr>
        <w:t>ẾN N</w:t>
      </w:r>
      <w:r w:rsidRPr="00B05F3E">
        <w:rPr>
          <w:rFonts w:ascii="Times New Roman" w:hAnsi="Times New Roman" w:hint="eastAsia"/>
          <w:b/>
          <w:sz w:val="36"/>
        </w:rPr>
        <w:t>Ă</w:t>
      </w:r>
      <w:r w:rsidRPr="00B05F3E">
        <w:rPr>
          <w:rFonts w:ascii="Times New Roman" w:hAnsi="Times New Roman"/>
          <w:b/>
          <w:sz w:val="36"/>
        </w:rPr>
        <w:t>M 2030</w:t>
      </w:r>
    </w:p>
    <w:p w:rsidR="00B05F3E" w:rsidRDefault="00B05F3E" w:rsidP="00B05F3E">
      <w:pPr>
        <w:spacing w:after="1200"/>
        <w:jc w:val="center"/>
        <w:rPr>
          <w:rFonts w:ascii="Times New Roman" w:hAnsi="Times New Roman"/>
          <w:b/>
          <w:bCs/>
          <w:noProof/>
          <w:sz w:val="36"/>
        </w:rPr>
      </w:pPr>
      <w:r w:rsidRPr="00415AE6">
        <w:rPr>
          <w:rFonts w:ascii="Times New Roman" w:hAnsi="Times New Roman"/>
          <w:b/>
          <w:bCs/>
          <w:noProof/>
          <w:sz w:val="36"/>
        </w:rPr>
        <w:t xml:space="preserve">HUYỆN </w:t>
      </w:r>
      <w:r>
        <w:rPr>
          <w:rFonts w:ascii="Times New Roman" w:hAnsi="Times New Roman"/>
          <w:b/>
          <w:bCs/>
          <w:noProof/>
          <w:sz w:val="36"/>
        </w:rPr>
        <w:t xml:space="preserve">TAM NÔNG </w:t>
      </w:r>
      <w:r w:rsidRPr="00415AE6">
        <w:rPr>
          <w:rFonts w:ascii="Times New Roman" w:hAnsi="Times New Roman"/>
          <w:b/>
          <w:bCs/>
          <w:noProof/>
          <w:sz w:val="36"/>
        </w:rPr>
        <w:t xml:space="preserve"> TỈNH </w:t>
      </w:r>
      <w:bookmarkStart w:id="24" w:name="_Toc416290386"/>
      <w:bookmarkStart w:id="25" w:name="_Toc439917822"/>
      <w:bookmarkStart w:id="26" w:name="_Toc439918412"/>
      <w:bookmarkStart w:id="27" w:name="_Toc440032227"/>
      <w:bookmarkStart w:id="28" w:name="_Toc440032506"/>
      <w:bookmarkStart w:id="29" w:name="_Toc445275601"/>
      <w:bookmarkStart w:id="30" w:name="_Toc445275848"/>
      <w:bookmarkStart w:id="31" w:name="_Toc446575488"/>
      <w:bookmarkStart w:id="32" w:name="_Toc446575652"/>
      <w:bookmarkStart w:id="33" w:name="_Toc446576470"/>
      <w:bookmarkStart w:id="34" w:name="_Toc446576634"/>
      <w:bookmarkStart w:id="35" w:name="_Toc446576950"/>
      <w:bookmarkStart w:id="36" w:name="_Toc446916745"/>
      <w:bookmarkStart w:id="37" w:name="_Toc465268304"/>
      <w:bookmarkStart w:id="38" w:name="_Toc465269914"/>
      <w:bookmarkEnd w:id="0"/>
      <w:bookmarkEnd w:id="1"/>
      <w:bookmarkEnd w:id="2"/>
      <w:bookmarkEnd w:id="3"/>
      <w:bookmarkEnd w:id="4"/>
      <w:bookmarkEnd w:id="5"/>
      <w:r>
        <w:rPr>
          <w:rFonts w:ascii="Times New Roman" w:hAnsi="Times New Roman"/>
          <w:b/>
          <w:bCs/>
          <w:noProof/>
          <w:sz w:val="36"/>
        </w:rPr>
        <w:t>ĐỒNG THÁP</w:t>
      </w:r>
    </w:p>
    <w:p w:rsidR="00B05F3E" w:rsidRDefault="00B05F3E" w:rsidP="00B05F3E">
      <w:pPr>
        <w:spacing w:after="1200"/>
        <w:jc w:val="center"/>
        <w:rPr>
          <w:rFonts w:ascii="Times New Roman" w:hAnsi="Times New Roman"/>
          <w:b/>
          <w:bCs/>
          <w:noProof/>
          <w:sz w:val="36"/>
        </w:rPr>
      </w:pPr>
    </w:p>
    <w:p w:rsidR="00B05F3E" w:rsidRDefault="00B05F3E" w:rsidP="00B05F3E">
      <w:pPr>
        <w:spacing w:after="1200"/>
        <w:jc w:val="center"/>
        <w:rPr>
          <w:rFonts w:ascii="Times New Roman" w:hAnsi="Times New Roman"/>
          <w:b/>
          <w:bCs/>
          <w:noProof/>
          <w:sz w:val="36"/>
        </w:rPr>
      </w:pPr>
    </w:p>
    <w:p w:rsidR="00B05F3E" w:rsidRDefault="00B05F3E" w:rsidP="00B05F3E">
      <w:pPr>
        <w:spacing w:after="1200"/>
        <w:jc w:val="center"/>
        <w:rPr>
          <w:rFonts w:ascii="Times New Roman" w:hAnsi="Times New Roman"/>
          <w:b/>
          <w:bCs/>
          <w:noProof/>
          <w:sz w:val="36"/>
        </w:rPr>
      </w:pPr>
    </w:p>
    <w:p w:rsidR="00B05F3E" w:rsidRPr="004B624C" w:rsidRDefault="00B05F3E" w:rsidP="00B05F3E">
      <w:pPr>
        <w:spacing w:after="1200"/>
        <w:jc w:val="center"/>
        <w:rPr>
          <w:rFonts w:ascii="Calibri" w:hAnsi="Calibri"/>
          <w:b/>
          <w:bCs/>
          <w:noProof/>
        </w:rPr>
        <w:sectPr w:rsidR="00B05F3E" w:rsidRPr="004B624C" w:rsidSect="00EE0052">
          <w:pgSz w:w="11909" w:h="16834" w:code="9"/>
          <w:pgMar w:top="1418" w:right="851" w:bottom="1134" w:left="1701" w:header="992" w:footer="720" w:gutter="0"/>
          <w:pgNumType w:start="1" w:chapStyle="1"/>
          <w:cols w:space="720"/>
          <w:docGrid w:linePitch="360"/>
        </w:sectPr>
      </w:pPr>
      <w:r>
        <w:rPr>
          <w:rFonts w:ascii="Calibri" w:hAnsi="Calibri"/>
          <w:b/>
          <w:bCs/>
          <w:noProof/>
        </w:rPr>
        <w:t xml:space="preserve">THÁNG </w:t>
      </w:r>
      <w:r w:rsidR="00050D39">
        <w:rPr>
          <w:rFonts w:ascii="Calibri" w:hAnsi="Calibri"/>
          <w:b/>
          <w:bCs/>
          <w:noProof/>
        </w:rPr>
        <w:t>3</w:t>
      </w:r>
      <w:r w:rsidRPr="004B624C">
        <w:rPr>
          <w:rFonts w:ascii="Calibri" w:hAnsi="Calibri"/>
          <w:b/>
          <w:bCs/>
          <w:noProof/>
        </w:rPr>
        <w:t>-20</w:t>
      </w:r>
      <w:r>
        <w:rPr>
          <w:rFonts w:ascii="Calibri" w:hAnsi="Calibri"/>
          <w:b/>
          <w:bCs/>
          <w:noProof/>
        </w:rPr>
        <w:t>22</w:t>
      </w:r>
    </w:p>
    <w:tbl>
      <w:tblPr>
        <w:tblW w:w="948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5014"/>
      </w:tblGrid>
      <w:tr w:rsidR="002D0B1B" w:rsidRPr="002D0B1B" w:rsidTr="002D0B1B">
        <w:trPr>
          <w:trHeight w:val="1884"/>
        </w:trPr>
        <w:tc>
          <w:tcPr>
            <w:tcW w:w="9483" w:type="dxa"/>
            <w:gridSpan w:val="2"/>
            <w:tcBorders>
              <w:bottom w:val="nil"/>
            </w:tcBorders>
          </w:tcPr>
          <w:bookmarkEnd w:id="6"/>
          <w:bookmarkEnd w:id="7"/>
          <w:bookmarkEnd w:id="8"/>
          <w:bookmarkEnd w:id="9"/>
          <w:bookmarkEnd w:id="10"/>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rsidR="002D0B1B" w:rsidRPr="002D0B1B" w:rsidRDefault="00EE0052" w:rsidP="002D0B1B">
            <w:pPr>
              <w:pStyle w:val="Heading7"/>
              <w:jc w:val="center"/>
              <w:rPr>
                <w:sz w:val="26"/>
                <w:szCs w:val="26"/>
              </w:rPr>
            </w:pPr>
            <w:r w:rsidRPr="002D0B1B">
              <w:rPr>
                <w:noProof/>
                <w:sz w:val="26"/>
              </w:rPr>
              <w:lastRenderedPageBreak/>
              <mc:AlternateContent>
                <mc:Choice Requires="wps">
                  <w:drawing>
                    <wp:anchor distT="0" distB="0" distL="114300" distR="114300" simplePos="0" relativeHeight="251659776" behindDoc="0" locked="0" layoutInCell="0" allowOverlap="1" wp14:anchorId="5B6C0587" wp14:editId="5A1CFC49">
                      <wp:simplePos x="0" y="0"/>
                      <wp:positionH relativeFrom="column">
                        <wp:posOffset>2089785</wp:posOffset>
                      </wp:positionH>
                      <wp:positionV relativeFrom="paragraph">
                        <wp:posOffset>822960</wp:posOffset>
                      </wp:positionV>
                      <wp:extent cx="2219325" cy="0"/>
                      <wp:effectExtent l="0" t="0" r="9525"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9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00858D" id="Straight Connector 5"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55pt,64.8pt" to="339.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" o:allowincell="f"/>
                  </w:pict>
                </mc:Fallback>
              </mc:AlternateContent>
            </w:r>
            <w:r w:rsidR="002D0B1B" w:rsidRPr="002D0B1B">
              <w:rPr>
                <w:sz w:val="26"/>
              </w:rPr>
              <w:br/>
            </w:r>
            <w:r w:rsidR="002D0B1B" w:rsidRPr="00EE0052">
              <w:rPr>
                <w:b/>
                <w:sz w:val="26"/>
                <w:szCs w:val="26"/>
              </w:rPr>
              <w:t>CỘNG HOÀ XÃ HỘI CHỦ NGHĨA VIỆT NA</w:t>
            </w:r>
            <w:r w:rsidR="002D0B1B" w:rsidRPr="002D0B1B">
              <w:rPr>
                <w:sz w:val="26"/>
                <w:szCs w:val="26"/>
              </w:rPr>
              <w:t>M</w:t>
            </w:r>
          </w:p>
          <w:p w:rsidR="002D0B1B" w:rsidRPr="00EE0052" w:rsidRDefault="002D0B1B" w:rsidP="00EE0052">
            <w:pPr>
              <w:jc w:val="center"/>
              <w:rPr>
                <w:rFonts w:ascii="Times New Roman" w:hAnsi="Times New Roman"/>
                <w:b/>
                <w:bCs/>
              </w:rPr>
            </w:pPr>
            <w:r w:rsidRPr="00EE0052">
              <w:rPr>
                <w:rFonts w:ascii="Times New Roman" w:hAnsi="Times New Roman"/>
                <w:b/>
                <w:bCs/>
              </w:rPr>
              <w:t>Độc lập - Tự do - Hạnh phúc</w:t>
            </w:r>
          </w:p>
          <w:p w:rsidR="002D0B1B" w:rsidRPr="002D0B1B" w:rsidRDefault="002D0B1B" w:rsidP="00EE0052">
            <w:pPr>
              <w:jc w:val="center"/>
              <w:rPr>
                <w:rFonts w:ascii="Times New Roman" w:hAnsi="Times New Roman"/>
                <w:sz w:val="26"/>
              </w:rPr>
            </w:pPr>
          </w:p>
          <w:p w:rsidR="002D0B1B" w:rsidRPr="002D0B1B" w:rsidRDefault="002D0B1B" w:rsidP="00EE0052">
            <w:pPr>
              <w:jc w:val="center"/>
              <w:rPr>
                <w:rFonts w:ascii="Times New Roman" w:hAnsi="Times New Roman"/>
                <w:b/>
                <w:sz w:val="26"/>
              </w:rPr>
            </w:pPr>
          </w:p>
          <w:p w:rsidR="002D0B1B" w:rsidRPr="002D0B1B" w:rsidRDefault="002D0B1B" w:rsidP="00EE0052">
            <w:pPr>
              <w:spacing w:after="120"/>
              <w:jc w:val="center"/>
              <w:rPr>
                <w:rFonts w:ascii="Times New Roman" w:hAnsi="Times New Roman"/>
                <w:b/>
              </w:rPr>
            </w:pPr>
          </w:p>
          <w:p w:rsidR="002D0B1B" w:rsidRPr="002D0B1B" w:rsidRDefault="002D0B1B" w:rsidP="00EE0052">
            <w:pPr>
              <w:spacing w:after="120"/>
              <w:jc w:val="center"/>
              <w:rPr>
                <w:rFonts w:ascii="Times New Roman" w:hAnsi="Times New Roman"/>
                <w:b/>
                <w:sz w:val="32"/>
              </w:rPr>
            </w:pPr>
          </w:p>
          <w:p w:rsidR="002D0B1B" w:rsidRPr="002D0B1B" w:rsidRDefault="002D0B1B" w:rsidP="00EE0052">
            <w:pPr>
              <w:spacing w:after="120"/>
              <w:jc w:val="center"/>
              <w:rPr>
                <w:rFonts w:ascii="Times New Roman" w:hAnsi="Times New Roman"/>
                <w:b/>
                <w:sz w:val="32"/>
              </w:rPr>
            </w:pPr>
          </w:p>
          <w:p w:rsidR="002D0B1B" w:rsidRPr="002D0B1B" w:rsidRDefault="002D0B1B" w:rsidP="00EE0052">
            <w:pPr>
              <w:spacing w:after="120"/>
              <w:jc w:val="center"/>
              <w:rPr>
                <w:rFonts w:ascii="Times New Roman" w:hAnsi="Times New Roman"/>
                <w:b/>
                <w:sz w:val="32"/>
              </w:rPr>
            </w:pPr>
          </w:p>
          <w:p w:rsidR="002D0B1B" w:rsidRPr="002D0B1B" w:rsidRDefault="002D0B1B" w:rsidP="00EE0052">
            <w:pPr>
              <w:spacing w:after="120"/>
              <w:jc w:val="center"/>
              <w:rPr>
                <w:rFonts w:ascii="Times New Roman" w:hAnsi="Times New Roman"/>
                <w:b/>
                <w:sz w:val="32"/>
              </w:rPr>
            </w:pPr>
          </w:p>
          <w:p w:rsidR="002D0B1B" w:rsidRPr="002D0B1B" w:rsidRDefault="002D0B1B" w:rsidP="00EE0052">
            <w:pPr>
              <w:spacing w:after="120"/>
              <w:jc w:val="center"/>
              <w:rPr>
                <w:rFonts w:ascii="Times New Roman" w:hAnsi="Times New Roman"/>
                <w:b/>
                <w:bCs/>
                <w:sz w:val="44"/>
                <w:szCs w:val="44"/>
              </w:rPr>
            </w:pPr>
            <w:r w:rsidRPr="002D0B1B">
              <w:rPr>
                <w:rFonts w:ascii="Times New Roman" w:hAnsi="Times New Roman"/>
                <w:b/>
                <w:bCs/>
                <w:sz w:val="44"/>
                <w:szCs w:val="44"/>
              </w:rPr>
              <w:t>BÁO CÁO THUYẾT MINH TỔNG HỢP</w:t>
            </w:r>
          </w:p>
          <w:p w:rsidR="00D55BA9" w:rsidRPr="00D55BA9" w:rsidRDefault="002D0B1B" w:rsidP="00D55BA9">
            <w:pPr>
              <w:spacing w:after="120"/>
              <w:jc w:val="center"/>
              <w:rPr>
                <w:rFonts w:ascii="Times New Roman" w:hAnsi="Times New Roman"/>
                <w:b/>
                <w:bCs/>
                <w:sz w:val="40"/>
                <w:szCs w:val="40"/>
              </w:rPr>
            </w:pPr>
            <w:r w:rsidRPr="002D0B1B">
              <w:rPr>
                <w:rFonts w:ascii="Times New Roman" w:hAnsi="Times New Roman"/>
                <w:b/>
                <w:bCs/>
                <w:sz w:val="36"/>
                <w:szCs w:val="36"/>
              </w:rPr>
              <w:br/>
            </w:r>
            <w:r w:rsidR="00D55BA9" w:rsidRPr="00D55BA9">
              <w:rPr>
                <w:rFonts w:ascii="Times New Roman" w:hAnsi="Times New Roman"/>
                <w:b/>
                <w:bCs/>
                <w:sz w:val="40"/>
                <w:szCs w:val="40"/>
              </w:rPr>
              <w:t xml:space="preserve">QUY HOẠCH SỬ DỤNG </w:t>
            </w:r>
            <w:r w:rsidR="00D55BA9" w:rsidRPr="00D55BA9">
              <w:rPr>
                <w:rFonts w:ascii="Times New Roman" w:hAnsi="Times New Roman" w:hint="eastAsia"/>
                <w:b/>
                <w:bCs/>
                <w:sz w:val="40"/>
                <w:szCs w:val="40"/>
              </w:rPr>
              <w:t>Đ</w:t>
            </w:r>
            <w:r w:rsidR="00D55BA9" w:rsidRPr="00D55BA9">
              <w:rPr>
                <w:rFonts w:ascii="Times New Roman" w:hAnsi="Times New Roman"/>
                <w:b/>
                <w:bCs/>
                <w:sz w:val="40"/>
                <w:szCs w:val="40"/>
              </w:rPr>
              <w:t xml:space="preserve">ẤT </w:t>
            </w:r>
            <w:r w:rsidR="00D55BA9" w:rsidRPr="00D55BA9">
              <w:rPr>
                <w:rFonts w:ascii="Times New Roman" w:hAnsi="Times New Roman" w:hint="eastAsia"/>
                <w:b/>
                <w:bCs/>
                <w:sz w:val="40"/>
                <w:szCs w:val="40"/>
              </w:rPr>
              <w:t>Đ</w:t>
            </w:r>
            <w:r w:rsidR="00D55BA9" w:rsidRPr="00D55BA9">
              <w:rPr>
                <w:rFonts w:ascii="Times New Roman" w:hAnsi="Times New Roman"/>
                <w:b/>
                <w:bCs/>
                <w:sz w:val="40"/>
                <w:szCs w:val="40"/>
              </w:rPr>
              <w:t>ẾN N</w:t>
            </w:r>
            <w:r w:rsidR="00D55BA9" w:rsidRPr="00D55BA9">
              <w:rPr>
                <w:rFonts w:ascii="Times New Roman" w:hAnsi="Times New Roman" w:hint="eastAsia"/>
                <w:b/>
                <w:bCs/>
                <w:sz w:val="40"/>
                <w:szCs w:val="40"/>
              </w:rPr>
              <w:t>Ă</w:t>
            </w:r>
            <w:r w:rsidR="00D55BA9" w:rsidRPr="00D55BA9">
              <w:rPr>
                <w:rFonts w:ascii="Times New Roman" w:hAnsi="Times New Roman"/>
                <w:b/>
                <w:bCs/>
                <w:sz w:val="40"/>
                <w:szCs w:val="40"/>
              </w:rPr>
              <w:t>M 2030</w:t>
            </w:r>
          </w:p>
          <w:p w:rsidR="00D55BA9" w:rsidRDefault="00D55BA9" w:rsidP="00D55BA9">
            <w:pPr>
              <w:spacing w:after="120"/>
              <w:jc w:val="center"/>
              <w:rPr>
                <w:rFonts w:ascii="Times New Roman" w:hAnsi="Times New Roman"/>
                <w:b/>
                <w:bCs/>
                <w:sz w:val="40"/>
                <w:szCs w:val="40"/>
              </w:rPr>
            </w:pPr>
            <w:r w:rsidRPr="00D55BA9">
              <w:rPr>
                <w:rFonts w:ascii="Times New Roman" w:hAnsi="Times New Roman"/>
                <w:b/>
                <w:bCs/>
                <w:sz w:val="40"/>
                <w:szCs w:val="40"/>
              </w:rPr>
              <w:t xml:space="preserve">HUYỆN TAM NÔNG  TỈNH </w:t>
            </w:r>
            <w:r w:rsidRPr="00D55BA9">
              <w:rPr>
                <w:rFonts w:ascii="Times New Roman" w:hAnsi="Times New Roman" w:hint="eastAsia"/>
                <w:b/>
                <w:bCs/>
                <w:sz w:val="40"/>
                <w:szCs w:val="40"/>
              </w:rPr>
              <w:t>Đ</w:t>
            </w:r>
            <w:r w:rsidRPr="00D55BA9">
              <w:rPr>
                <w:rFonts w:ascii="Times New Roman" w:hAnsi="Times New Roman"/>
                <w:b/>
                <w:bCs/>
                <w:sz w:val="40"/>
                <w:szCs w:val="40"/>
              </w:rPr>
              <w:t>ỒNG THÁP</w:t>
            </w:r>
          </w:p>
          <w:p w:rsidR="002D0B1B" w:rsidRPr="002D0B1B" w:rsidRDefault="002D0B1B" w:rsidP="00EE0052">
            <w:pPr>
              <w:spacing w:after="120"/>
              <w:rPr>
                <w:rFonts w:ascii="Times New Roman" w:hAnsi="Times New Roman"/>
              </w:rPr>
            </w:pPr>
          </w:p>
        </w:tc>
      </w:tr>
      <w:tr w:rsidR="002D0B1B" w:rsidRPr="002D0B1B" w:rsidTr="002D0B1B">
        <w:trPr>
          <w:trHeight w:val="323"/>
        </w:trPr>
        <w:tc>
          <w:tcPr>
            <w:tcW w:w="4469" w:type="dxa"/>
            <w:tcBorders>
              <w:top w:val="nil"/>
              <w:bottom w:val="nil"/>
              <w:right w:val="nil"/>
            </w:tcBorders>
          </w:tcPr>
          <w:p w:rsidR="002D0B1B" w:rsidRPr="002D0B1B" w:rsidRDefault="002D0B1B" w:rsidP="00EE0052">
            <w:pPr>
              <w:spacing w:after="120"/>
              <w:jc w:val="center"/>
              <w:rPr>
                <w:rFonts w:ascii="Times New Roman" w:hAnsi="Times New Roman"/>
                <w:i/>
                <w:iCs/>
              </w:rPr>
            </w:pPr>
            <w:r w:rsidRPr="002D0B1B">
              <w:rPr>
                <w:rFonts w:ascii="Times New Roman" w:hAnsi="Times New Roman"/>
                <w:i/>
                <w:iCs/>
              </w:rPr>
              <w:t>Ngày.....tháng..... năm 2022</w:t>
            </w:r>
          </w:p>
          <w:p w:rsidR="002D0B1B" w:rsidRPr="002D0B1B" w:rsidRDefault="002D0B1B" w:rsidP="00EE0052">
            <w:pPr>
              <w:spacing w:after="120"/>
              <w:jc w:val="center"/>
              <w:rPr>
                <w:rFonts w:ascii="Times New Roman" w:hAnsi="Times New Roman"/>
                <w:b/>
                <w:bCs/>
              </w:rPr>
            </w:pPr>
            <w:r w:rsidRPr="002D0B1B">
              <w:rPr>
                <w:rFonts w:ascii="Times New Roman" w:hAnsi="Times New Roman"/>
                <w:b/>
                <w:bCs/>
              </w:rPr>
              <w:t xml:space="preserve">CƠ QUAN LẬP </w:t>
            </w:r>
            <w:r w:rsidR="00BD1D92">
              <w:rPr>
                <w:rFonts w:ascii="Times New Roman" w:hAnsi="Times New Roman"/>
                <w:b/>
                <w:bCs/>
              </w:rPr>
              <w:t>QUY</w:t>
            </w:r>
            <w:r w:rsidRPr="002D0B1B">
              <w:rPr>
                <w:rFonts w:ascii="Times New Roman" w:hAnsi="Times New Roman"/>
                <w:b/>
                <w:bCs/>
              </w:rPr>
              <w:t xml:space="preserve"> HOẠCH</w:t>
            </w:r>
          </w:p>
          <w:p w:rsidR="002D0B1B" w:rsidRPr="002D0B1B" w:rsidRDefault="002D0B1B" w:rsidP="00EE0052">
            <w:pPr>
              <w:spacing w:after="120"/>
              <w:jc w:val="center"/>
              <w:rPr>
                <w:rFonts w:ascii="Times New Roman" w:hAnsi="Times New Roman"/>
                <w:b/>
              </w:rPr>
            </w:pPr>
            <w:r w:rsidRPr="002D0B1B">
              <w:rPr>
                <w:rFonts w:ascii="Times New Roman" w:hAnsi="Times New Roman"/>
                <w:b/>
                <w:bCs/>
              </w:rPr>
              <w:t>UBND HUYỆN TAM NÔNG</w:t>
            </w:r>
            <w:r w:rsidRPr="002D0B1B">
              <w:rPr>
                <w:rFonts w:ascii="Times New Roman" w:hAnsi="Times New Roman"/>
                <w:b/>
              </w:rPr>
              <w:t xml:space="preserve"> </w:t>
            </w:r>
          </w:p>
        </w:tc>
        <w:tc>
          <w:tcPr>
            <w:tcW w:w="5014" w:type="dxa"/>
            <w:tcBorders>
              <w:top w:val="nil"/>
              <w:left w:val="nil"/>
              <w:bottom w:val="nil"/>
            </w:tcBorders>
          </w:tcPr>
          <w:p w:rsidR="002D0B1B" w:rsidRPr="002D0B1B" w:rsidRDefault="002D0B1B" w:rsidP="00EE0052">
            <w:pPr>
              <w:spacing w:after="120"/>
              <w:jc w:val="center"/>
              <w:rPr>
                <w:rFonts w:ascii="Times New Roman" w:hAnsi="Times New Roman"/>
                <w:i/>
                <w:iCs/>
                <w:lang w:val="pt-BR"/>
              </w:rPr>
            </w:pPr>
            <w:r w:rsidRPr="002D0B1B">
              <w:rPr>
                <w:rFonts w:ascii="Times New Roman" w:hAnsi="Times New Roman"/>
                <w:i/>
                <w:iCs/>
                <w:lang w:val="pt-BR"/>
              </w:rPr>
              <w:t>Ngày .... tháng..... năm 2022</w:t>
            </w:r>
          </w:p>
          <w:p w:rsidR="002D0B1B" w:rsidRPr="002D0B1B" w:rsidRDefault="002D0B1B" w:rsidP="00EE0052">
            <w:pPr>
              <w:rPr>
                <w:rFonts w:ascii="Times New Roman" w:hAnsi="Times New Roman"/>
                <w:b/>
                <w:iCs/>
                <w:lang w:val="pt-BR"/>
              </w:rPr>
            </w:pPr>
            <w:r w:rsidRPr="002D0B1B">
              <w:rPr>
                <w:rFonts w:ascii="Times New Roman" w:hAnsi="Times New Roman"/>
                <w:b/>
                <w:iCs/>
                <w:lang w:val="pt-BR"/>
              </w:rPr>
              <w:t xml:space="preserve">          CƠ QUAN THẨM ĐỊNH</w:t>
            </w:r>
          </w:p>
          <w:p w:rsidR="002D0B1B" w:rsidRPr="002D0B1B" w:rsidRDefault="00BD1D92" w:rsidP="00EE0052">
            <w:pPr>
              <w:rPr>
                <w:rFonts w:ascii="Times New Roman" w:hAnsi="Times New Roman"/>
                <w:b/>
                <w:iCs/>
                <w:lang w:val="pt-BR"/>
              </w:rPr>
            </w:pPr>
            <w:r>
              <w:rPr>
                <w:rFonts w:ascii="Times New Roman" w:hAnsi="Times New Roman"/>
                <w:b/>
                <w:iCs/>
                <w:lang w:val="pt-BR"/>
              </w:rPr>
              <w:t xml:space="preserve">     SỞ TN &amp; </w:t>
            </w:r>
            <w:r w:rsidR="002D0B1B" w:rsidRPr="002D0B1B">
              <w:rPr>
                <w:rFonts w:ascii="Times New Roman" w:hAnsi="Times New Roman"/>
                <w:b/>
                <w:iCs/>
                <w:lang w:val="pt-BR"/>
              </w:rPr>
              <w:t xml:space="preserve">MT TỈNH ĐỒNG THÁP </w:t>
            </w:r>
            <w:r w:rsidR="002D0B1B" w:rsidRPr="002D0B1B">
              <w:rPr>
                <w:rFonts w:ascii="Times New Roman" w:hAnsi="Times New Roman"/>
                <w:b/>
                <w:lang w:val="pt-BR"/>
              </w:rPr>
              <w:t xml:space="preserve"> </w:t>
            </w:r>
          </w:p>
        </w:tc>
      </w:tr>
      <w:tr w:rsidR="002D0B1B" w:rsidRPr="002D0B1B" w:rsidTr="002D0B1B">
        <w:trPr>
          <w:trHeight w:val="1083"/>
        </w:trPr>
        <w:tc>
          <w:tcPr>
            <w:tcW w:w="9483" w:type="dxa"/>
            <w:gridSpan w:val="2"/>
            <w:tcBorders>
              <w:top w:val="nil"/>
              <w:bottom w:val="nil"/>
            </w:tcBorders>
          </w:tcPr>
          <w:p w:rsidR="002D0B1B" w:rsidRPr="002D0B1B" w:rsidRDefault="002D0B1B" w:rsidP="00EE0052">
            <w:pPr>
              <w:spacing w:after="360"/>
              <w:rPr>
                <w:rFonts w:ascii="Times New Roman" w:hAnsi="Times New Roman"/>
                <w:b/>
                <w:lang w:val="pt-BR"/>
              </w:rPr>
            </w:pPr>
            <w:r w:rsidRPr="002D0B1B">
              <w:rPr>
                <w:rFonts w:ascii="Times New Roman" w:hAnsi="Times New Roman"/>
                <w:b/>
                <w:lang w:val="pt-BR"/>
              </w:rPr>
              <w:t xml:space="preserve">                 CHỦ TỊCH                                                GIÁM ĐỐC</w:t>
            </w:r>
          </w:p>
        </w:tc>
      </w:tr>
      <w:tr w:rsidR="002D0B1B" w:rsidRPr="002D0B1B" w:rsidTr="002D0B1B">
        <w:trPr>
          <w:trHeight w:val="5091"/>
        </w:trPr>
        <w:tc>
          <w:tcPr>
            <w:tcW w:w="9483" w:type="dxa"/>
            <w:gridSpan w:val="2"/>
            <w:tcBorders>
              <w:top w:val="nil"/>
            </w:tcBorders>
          </w:tcPr>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p w:rsidR="002D0B1B" w:rsidRPr="002D0B1B" w:rsidRDefault="002D0B1B" w:rsidP="00EE0052">
            <w:pPr>
              <w:spacing w:after="360"/>
              <w:rPr>
                <w:rFonts w:ascii="Times New Roman" w:hAnsi="Times New Roman"/>
                <w:b/>
                <w:lang w:val="pt-BR"/>
              </w:rPr>
            </w:pPr>
          </w:p>
        </w:tc>
      </w:tr>
    </w:tbl>
    <w:p w:rsidR="00B05F3E" w:rsidRDefault="00B05F3E" w:rsidP="00775E60">
      <w:pPr>
        <w:spacing w:before="120" w:after="120"/>
        <w:jc w:val="center"/>
        <w:rPr>
          <w:rStyle w:val="Vnbnnidung"/>
          <w:rFonts w:ascii="Times New Roman" w:hAnsi="Times New Roman"/>
          <w:b/>
          <w:bCs/>
          <w:color w:val="000000" w:themeColor="text1"/>
          <w:sz w:val="28"/>
          <w:szCs w:val="28"/>
          <w:lang w:eastAsia="vi-VN"/>
        </w:rPr>
        <w:sectPr w:rsidR="00B05F3E" w:rsidSect="002D0B1B">
          <w:pgSz w:w="11909" w:h="16834" w:code="9"/>
          <w:pgMar w:top="1134" w:right="1134" w:bottom="1260" w:left="1134" w:header="720" w:footer="719" w:gutter="0"/>
          <w:pgNumType w:fmt="lowerRoman" w:start="1"/>
          <w:cols w:space="720"/>
          <w:docGrid w:linePitch="381"/>
        </w:sectPr>
      </w:pPr>
    </w:p>
    <w:p w:rsidR="00C1324C" w:rsidRPr="001B3841" w:rsidRDefault="00C1324C" w:rsidP="00775E60">
      <w:pPr>
        <w:spacing w:before="120" w:after="120"/>
        <w:jc w:val="center"/>
        <w:rPr>
          <w:rStyle w:val="Vnbnnidung"/>
          <w:rFonts w:ascii="Times New Roman" w:hAnsi="Times New Roman"/>
          <w:b/>
          <w:bCs/>
          <w:color w:val="000000" w:themeColor="text1"/>
          <w:sz w:val="28"/>
          <w:szCs w:val="28"/>
          <w:lang w:eastAsia="vi-VN"/>
        </w:rPr>
      </w:pPr>
      <w:r w:rsidRPr="001B3841">
        <w:rPr>
          <w:rStyle w:val="Vnbnnidung"/>
          <w:rFonts w:ascii="Times New Roman" w:hAnsi="Times New Roman"/>
          <w:b/>
          <w:bCs/>
          <w:color w:val="000000" w:themeColor="text1"/>
          <w:sz w:val="28"/>
          <w:szCs w:val="28"/>
          <w:lang w:eastAsia="vi-VN"/>
        </w:rPr>
        <w:lastRenderedPageBreak/>
        <w:t>MỤC LỤC</w:t>
      </w:r>
    </w:p>
    <w:p w:rsidR="00B05F3E" w:rsidRPr="002D0B1B" w:rsidRDefault="00B05F3E" w:rsidP="00B05F3E">
      <w:pPr>
        <w:pStyle w:val="TOC1"/>
        <w:tabs>
          <w:tab w:val="clear" w:pos="8902"/>
          <w:tab w:val="right" w:leader="dot" w:pos="9639"/>
        </w:tabs>
        <w:rPr>
          <w:rFonts w:eastAsiaTheme="minorEastAsia"/>
          <w:sz w:val="28"/>
          <w:szCs w:val="28"/>
        </w:rPr>
      </w:pPr>
      <w:r w:rsidRPr="002D0B1B">
        <w:rPr>
          <w:rStyle w:val="Vnbnnidung"/>
          <w:color w:val="000000" w:themeColor="text1"/>
          <w:sz w:val="28"/>
          <w:szCs w:val="28"/>
          <w:lang w:eastAsia="vi-VN"/>
        </w:rPr>
        <w:fldChar w:fldCharType="begin"/>
      </w:r>
      <w:r w:rsidRPr="002D0B1B">
        <w:rPr>
          <w:rStyle w:val="Vnbnnidung"/>
          <w:color w:val="000000" w:themeColor="text1"/>
          <w:sz w:val="28"/>
          <w:szCs w:val="28"/>
          <w:lang w:eastAsia="vi-VN"/>
        </w:rPr>
        <w:instrText xml:space="preserve"> TOC \h \z </w:instrText>
      </w:r>
      <w:r w:rsidRPr="002D0B1B">
        <w:rPr>
          <w:rStyle w:val="Vnbnnidung"/>
          <w:color w:val="000000" w:themeColor="text1"/>
          <w:sz w:val="28"/>
          <w:szCs w:val="28"/>
          <w:lang w:eastAsia="vi-VN"/>
        </w:rPr>
        <w:fldChar w:fldCharType="separate"/>
      </w:r>
      <w:hyperlink w:anchor="_Toc96288585" w:history="1">
        <w:r w:rsidRPr="002D0B1B">
          <w:rPr>
            <w:rStyle w:val="Hyperlink"/>
            <w:sz w:val="28"/>
            <w:szCs w:val="28"/>
          </w:rPr>
          <w:t>ĐẶT VẤN ĐỀ</w:t>
        </w:r>
        <w:r w:rsidRPr="002D0B1B">
          <w:rPr>
            <w:webHidden/>
            <w:sz w:val="28"/>
            <w:szCs w:val="28"/>
          </w:rPr>
          <w:tab/>
        </w:r>
        <w:r w:rsidRPr="002D0B1B">
          <w:rPr>
            <w:webHidden/>
            <w:sz w:val="28"/>
            <w:szCs w:val="28"/>
          </w:rPr>
          <w:fldChar w:fldCharType="begin"/>
        </w:r>
        <w:r w:rsidRPr="002D0B1B">
          <w:rPr>
            <w:webHidden/>
            <w:sz w:val="28"/>
            <w:szCs w:val="28"/>
          </w:rPr>
          <w:instrText xml:space="preserve"> PAGEREF _Toc96288585 \h </w:instrText>
        </w:r>
        <w:r w:rsidRPr="002D0B1B">
          <w:rPr>
            <w:webHidden/>
            <w:sz w:val="28"/>
            <w:szCs w:val="28"/>
          </w:rPr>
        </w:r>
        <w:r w:rsidRPr="002D0B1B">
          <w:rPr>
            <w:webHidden/>
            <w:sz w:val="28"/>
            <w:szCs w:val="28"/>
          </w:rPr>
          <w:fldChar w:fldCharType="separate"/>
        </w:r>
        <w:r w:rsidR="00103FC8">
          <w:rPr>
            <w:webHidden/>
            <w:sz w:val="28"/>
            <w:szCs w:val="28"/>
          </w:rPr>
          <w:t>1</w:t>
        </w:r>
        <w:r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86" w:history="1">
        <w:r w:rsidR="00B05F3E" w:rsidRPr="002D0B1B">
          <w:rPr>
            <w:rStyle w:val="Hyperlink"/>
            <w:sz w:val="28"/>
            <w:szCs w:val="28"/>
          </w:rPr>
          <w:t>1. Sự cần thiết lập quy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_Toc96288586 \h </w:instrText>
        </w:r>
        <w:r w:rsidR="00B05F3E" w:rsidRPr="002D0B1B">
          <w:rPr>
            <w:webHidden/>
            <w:sz w:val="28"/>
            <w:szCs w:val="28"/>
          </w:rPr>
        </w:r>
        <w:r w:rsidR="00B05F3E" w:rsidRPr="002D0B1B">
          <w:rPr>
            <w:webHidden/>
            <w:sz w:val="28"/>
            <w:szCs w:val="28"/>
          </w:rPr>
          <w:fldChar w:fldCharType="separate"/>
        </w:r>
        <w:r w:rsidR="00103FC8">
          <w:rPr>
            <w:webHidden/>
            <w:sz w:val="28"/>
            <w:szCs w:val="28"/>
          </w:rPr>
          <w:t>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87" w:history="1">
        <w:r w:rsidR="00B05F3E" w:rsidRPr="002D0B1B">
          <w:rPr>
            <w:rStyle w:val="Hyperlink"/>
            <w:sz w:val="28"/>
            <w:szCs w:val="28"/>
          </w:rPr>
          <w:t>2. Mục đích</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_Toc96288587 \h </w:instrText>
        </w:r>
        <w:r w:rsidR="00B05F3E" w:rsidRPr="002D0B1B">
          <w:rPr>
            <w:webHidden/>
            <w:sz w:val="28"/>
            <w:szCs w:val="28"/>
          </w:rPr>
        </w:r>
        <w:r w:rsidR="00B05F3E" w:rsidRPr="002D0B1B">
          <w:rPr>
            <w:webHidden/>
            <w:sz w:val="28"/>
            <w:szCs w:val="28"/>
          </w:rPr>
          <w:fldChar w:fldCharType="separate"/>
        </w:r>
        <w:r w:rsidR="00103FC8">
          <w:rPr>
            <w:webHidden/>
            <w:sz w:val="28"/>
            <w:szCs w:val="28"/>
          </w:rPr>
          <w:t>2</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88" w:history="1">
        <w:r w:rsidR="00B05F3E" w:rsidRPr="002D0B1B">
          <w:rPr>
            <w:rStyle w:val="Hyperlink"/>
            <w:sz w:val="28"/>
            <w:szCs w:val="28"/>
          </w:rPr>
          <w:t>3. Cơ sở pháp lý</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_Toc96288588 \h </w:instrText>
        </w:r>
        <w:r w:rsidR="00B05F3E" w:rsidRPr="002D0B1B">
          <w:rPr>
            <w:webHidden/>
            <w:sz w:val="28"/>
            <w:szCs w:val="28"/>
          </w:rPr>
        </w:r>
        <w:r w:rsidR="00B05F3E" w:rsidRPr="002D0B1B">
          <w:rPr>
            <w:webHidden/>
            <w:sz w:val="28"/>
            <w:szCs w:val="28"/>
          </w:rPr>
          <w:fldChar w:fldCharType="separate"/>
        </w:r>
        <w:r w:rsidR="00103FC8">
          <w:rPr>
            <w:webHidden/>
            <w:sz w:val="28"/>
            <w:szCs w:val="28"/>
          </w:rPr>
          <w:t>2</w:t>
        </w:r>
        <w:r w:rsidR="00B05F3E" w:rsidRPr="002D0B1B">
          <w:rPr>
            <w:webHidden/>
            <w:sz w:val="28"/>
            <w:szCs w:val="28"/>
          </w:rPr>
          <w:fldChar w:fldCharType="end"/>
        </w:r>
      </w:hyperlink>
    </w:p>
    <w:p w:rsidR="00B05F3E" w:rsidRPr="002D0B1B" w:rsidRDefault="00DB3AAD" w:rsidP="00B05F3E">
      <w:pPr>
        <w:pStyle w:val="TOC1"/>
        <w:tabs>
          <w:tab w:val="clear" w:pos="8902"/>
          <w:tab w:val="right" w:leader="dot" w:pos="9639"/>
        </w:tabs>
        <w:rPr>
          <w:rFonts w:eastAsiaTheme="minorEastAsia"/>
          <w:sz w:val="28"/>
          <w:szCs w:val="28"/>
        </w:rPr>
      </w:pPr>
      <w:hyperlink w:anchor="_Toc96288589" w:history="1">
        <w:r w:rsidR="00B05F3E" w:rsidRPr="002D0B1B">
          <w:rPr>
            <w:rStyle w:val="Hyperlink"/>
            <w:sz w:val="28"/>
            <w:szCs w:val="28"/>
          </w:rPr>
          <w:t>PHẦN I ĐIỀU KIỆN TỰ NHIÊN, TÀI NGUYÊN VÀ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_Toc96288589 \h </w:instrText>
        </w:r>
        <w:r w:rsidR="00B05F3E" w:rsidRPr="002D0B1B">
          <w:rPr>
            <w:webHidden/>
            <w:sz w:val="28"/>
            <w:szCs w:val="28"/>
          </w:rPr>
        </w:r>
        <w:r w:rsidR="00B05F3E" w:rsidRPr="002D0B1B">
          <w:rPr>
            <w:webHidden/>
            <w:sz w:val="28"/>
            <w:szCs w:val="28"/>
          </w:rPr>
          <w:fldChar w:fldCharType="separate"/>
        </w:r>
        <w:r w:rsidR="00103FC8">
          <w:rPr>
            <w:webHidden/>
            <w:sz w:val="28"/>
            <w:szCs w:val="28"/>
          </w:rPr>
          <w:t>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0" w:history="1">
        <w:r w:rsidR="00B05F3E" w:rsidRPr="002D0B1B">
          <w:rPr>
            <w:rStyle w:val="Hyperlink"/>
            <w:bCs/>
            <w:sz w:val="28"/>
            <w:szCs w:val="28"/>
          </w:rPr>
          <w:t>I. ĐIỀU KIỆN TỰ NHIÊN, TÀI NGUYÊN VÀ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_Toc96288590 \h </w:instrText>
        </w:r>
        <w:r w:rsidR="00B05F3E" w:rsidRPr="002D0B1B">
          <w:rPr>
            <w:webHidden/>
            <w:sz w:val="28"/>
            <w:szCs w:val="28"/>
          </w:rPr>
        </w:r>
        <w:r w:rsidR="00B05F3E" w:rsidRPr="002D0B1B">
          <w:rPr>
            <w:webHidden/>
            <w:sz w:val="28"/>
            <w:szCs w:val="28"/>
          </w:rPr>
          <w:fldChar w:fldCharType="separate"/>
        </w:r>
        <w:r w:rsidR="00103FC8">
          <w:rPr>
            <w:webHidden/>
            <w:sz w:val="28"/>
            <w:szCs w:val="28"/>
          </w:rPr>
          <w:t>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1" w:history="1">
        <w:r w:rsidR="00B05F3E" w:rsidRPr="002D0B1B">
          <w:rPr>
            <w:rStyle w:val="Hyperlink"/>
            <w:bCs/>
            <w:sz w:val="28"/>
            <w:szCs w:val="28"/>
            <w:lang w:eastAsia="vi-VN"/>
          </w:rPr>
          <w:t>1.1. Phân tích đặc điểm điều kiện tự nhiên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_Toc96288591 \h </w:instrText>
        </w:r>
        <w:r w:rsidR="00B05F3E" w:rsidRPr="002D0B1B">
          <w:rPr>
            <w:webHidden/>
            <w:sz w:val="28"/>
            <w:szCs w:val="28"/>
          </w:rPr>
        </w:r>
        <w:r w:rsidR="00B05F3E" w:rsidRPr="002D0B1B">
          <w:rPr>
            <w:webHidden/>
            <w:sz w:val="28"/>
            <w:szCs w:val="28"/>
          </w:rPr>
          <w:fldChar w:fldCharType="separate"/>
        </w:r>
        <w:r w:rsidR="00103FC8">
          <w:rPr>
            <w:webHidden/>
            <w:sz w:val="28"/>
            <w:szCs w:val="28"/>
          </w:rPr>
          <w:t>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2" w:history="1">
        <w:r w:rsidR="00B05F3E" w:rsidRPr="002D0B1B">
          <w:rPr>
            <w:rStyle w:val="Hyperlink"/>
            <w:bCs/>
            <w:sz w:val="28"/>
            <w:szCs w:val="28"/>
            <w:lang w:eastAsia="vi-VN"/>
          </w:rPr>
          <w:t>1.2. Phân tích đặc điểm các nguồn tài nguyên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_Toc96288592 \h </w:instrText>
        </w:r>
        <w:r w:rsidR="00B05F3E" w:rsidRPr="002D0B1B">
          <w:rPr>
            <w:webHidden/>
            <w:sz w:val="28"/>
            <w:szCs w:val="28"/>
          </w:rPr>
        </w:r>
        <w:r w:rsidR="00B05F3E" w:rsidRPr="002D0B1B">
          <w:rPr>
            <w:webHidden/>
            <w:sz w:val="28"/>
            <w:szCs w:val="28"/>
          </w:rPr>
          <w:fldChar w:fldCharType="separate"/>
        </w:r>
        <w:r w:rsidR="00103FC8">
          <w:rPr>
            <w:webHidden/>
            <w:sz w:val="28"/>
            <w:szCs w:val="28"/>
          </w:rPr>
          <w:t>6</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3" w:history="1">
        <w:r w:rsidR="00B05F3E" w:rsidRPr="002D0B1B">
          <w:rPr>
            <w:rStyle w:val="Hyperlink"/>
            <w:bCs/>
            <w:sz w:val="28"/>
            <w:szCs w:val="28"/>
            <w:lang w:eastAsia="vi-VN"/>
          </w:rPr>
          <w:t>1.3. Phân tích hiện trạng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_Toc96288593 \h </w:instrText>
        </w:r>
        <w:r w:rsidR="00B05F3E" w:rsidRPr="002D0B1B">
          <w:rPr>
            <w:webHidden/>
            <w:sz w:val="28"/>
            <w:szCs w:val="28"/>
          </w:rPr>
        </w:r>
        <w:r w:rsidR="00B05F3E" w:rsidRPr="002D0B1B">
          <w:rPr>
            <w:webHidden/>
            <w:sz w:val="28"/>
            <w:szCs w:val="28"/>
          </w:rPr>
          <w:fldChar w:fldCharType="separate"/>
        </w:r>
        <w:r w:rsidR="00103FC8">
          <w:rPr>
            <w:webHidden/>
            <w:sz w:val="28"/>
            <w:szCs w:val="28"/>
          </w:rPr>
          <w:t>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4" w:history="1">
        <w:r w:rsidR="00B05F3E" w:rsidRPr="002D0B1B">
          <w:rPr>
            <w:rStyle w:val="Hyperlink"/>
            <w:bCs/>
            <w:sz w:val="28"/>
            <w:szCs w:val="28"/>
            <w:lang w:eastAsia="vi-VN"/>
          </w:rPr>
          <w:t>1.4. Đánh giá chung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_Toc96288594 \h </w:instrText>
        </w:r>
        <w:r w:rsidR="00B05F3E" w:rsidRPr="002D0B1B">
          <w:rPr>
            <w:webHidden/>
            <w:sz w:val="28"/>
            <w:szCs w:val="28"/>
          </w:rPr>
        </w:r>
        <w:r w:rsidR="00B05F3E" w:rsidRPr="002D0B1B">
          <w:rPr>
            <w:webHidden/>
            <w:sz w:val="28"/>
            <w:szCs w:val="28"/>
          </w:rPr>
          <w:fldChar w:fldCharType="separate"/>
        </w:r>
        <w:r w:rsidR="00103FC8">
          <w:rPr>
            <w:webHidden/>
            <w:sz w:val="28"/>
            <w:szCs w:val="28"/>
          </w:rPr>
          <w:t>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5" w:history="1">
        <w:r w:rsidR="00B05F3E" w:rsidRPr="002D0B1B">
          <w:rPr>
            <w:rStyle w:val="Hyperlink"/>
            <w:bCs/>
            <w:sz w:val="28"/>
            <w:szCs w:val="28"/>
          </w:rPr>
          <w:t>II. THỰC TRẠNG PHÁT TRIỂN KINH TẾ, XÃ HỘI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_Toc96288595 \h </w:instrText>
        </w:r>
        <w:r w:rsidR="00B05F3E" w:rsidRPr="002D0B1B">
          <w:rPr>
            <w:webHidden/>
            <w:sz w:val="28"/>
            <w:szCs w:val="28"/>
          </w:rPr>
        </w:r>
        <w:r w:rsidR="00B05F3E" w:rsidRPr="002D0B1B">
          <w:rPr>
            <w:webHidden/>
            <w:sz w:val="28"/>
            <w:szCs w:val="28"/>
          </w:rPr>
          <w:fldChar w:fldCharType="separate"/>
        </w:r>
        <w:r w:rsidR="00103FC8">
          <w:rPr>
            <w:webHidden/>
            <w:sz w:val="28"/>
            <w:szCs w:val="28"/>
          </w:rPr>
          <w:t>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6" w:history="1">
        <w:r w:rsidR="00B05F3E" w:rsidRPr="002D0B1B">
          <w:rPr>
            <w:rStyle w:val="Hyperlink"/>
            <w:bCs/>
            <w:sz w:val="28"/>
            <w:szCs w:val="28"/>
            <w:lang w:eastAsia="vi-VN"/>
          </w:rPr>
          <w:t>2.1. Phân tích khái quát thực trạng phát triển kinh tế - xã hội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_Toc96288596 \h </w:instrText>
        </w:r>
        <w:r w:rsidR="00B05F3E" w:rsidRPr="002D0B1B">
          <w:rPr>
            <w:webHidden/>
            <w:sz w:val="28"/>
            <w:szCs w:val="28"/>
          </w:rPr>
        </w:r>
        <w:r w:rsidR="00B05F3E" w:rsidRPr="002D0B1B">
          <w:rPr>
            <w:webHidden/>
            <w:sz w:val="28"/>
            <w:szCs w:val="28"/>
          </w:rPr>
          <w:fldChar w:fldCharType="separate"/>
        </w:r>
        <w:r w:rsidR="00103FC8">
          <w:rPr>
            <w:webHidden/>
            <w:sz w:val="28"/>
            <w:szCs w:val="28"/>
          </w:rPr>
          <w:t>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7" w:history="1">
        <w:r w:rsidR="00B05F3E" w:rsidRPr="002D0B1B">
          <w:rPr>
            <w:rStyle w:val="Hyperlink"/>
            <w:bCs/>
            <w:sz w:val="28"/>
            <w:szCs w:val="28"/>
            <w:lang w:eastAsia="vi-VN"/>
          </w:rPr>
          <w:t>2.2. Phân tích thực trạng phát triển các ngành, lĩnh vực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_Toc96288597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8" w:history="1">
        <w:r w:rsidR="00B05F3E" w:rsidRPr="002D0B1B">
          <w:rPr>
            <w:rStyle w:val="Hyperlink"/>
            <w:bCs/>
            <w:sz w:val="28"/>
            <w:szCs w:val="28"/>
            <w:lang w:eastAsia="vi-VN"/>
          </w:rPr>
          <w:t>2.3. Phân tích tình hình dân số, lao động, việc làm và thu nhập, tập quán có liên quan đến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_Toc96288598 \h </w:instrText>
        </w:r>
        <w:r w:rsidR="00B05F3E" w:rsidRPr="002D0B1B">
          <w:rPr>
            <w:webHidden/>
            <w:sz w:val="28"/>
            <w:szCs w:val="28"/>
          </w:rPr>
        </w:r>
        <w:r w:rsidR="00B05F3E" w:rsidRPr="002D0B1B">
          <w:rPr>
            <w:webHidden/>
            <w:sz w:val="28"/>
            <w:szCs w:val="28"/>
          </w:rPr>
          <w:fldChar w:fldCharType="separate"/>
        </w:r>
        <w:r w:rsidR="00103FC8">
          <w:rPr>
            <w:webHidden/>
            <w:sz w:val="28"/>
            <w:szCs w:val="28"/>
          </w:rPr>
          <w:t>14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599" w:history="1">
        <w:r w:rsidR="00B05F3E" w:rsidRPr="002D0B1B">
          <w:rPr>
            <w:rStyle w:val="Hyperlink"/>
            <w:bCs/>
            <w:sz w:val="28"/>
            <w:szCs w:val="28"/>
            <w:lang w:eastAsia="vi-VN"/>
          </w:rPr>
          <w:t>2.4. Phân tích thực trạng phát triển đô thị và phát triển nông thôn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_Toc96288599 \h </w:instrText>
        </w:r>
        <w:r w:rsidR="00B05F3E" w:rsidRPr="002D0B1B">
          <w:rPr>
            <w:webHidden/>
            <w:sz w:val="28"/>
            <w:szCs w:val="28"/>
          </w:rPr>
        </w:r>
        <w:r w:rsidR="00B05F3E" w:rsidRPr="002D0B1B">
          <w:rPr>
            <w:webHidden/>
            <w:sz w:val="28"/>
            <w:szCs w:val="28"/>
          </w:rPr>
          <w:fldChar w:fldCharType="separate"/>
        </w:r>
        <w:r w:rsidR="00103FC8">
          <w:rPr>
            <w:webHidden/>
            <w:sz w:val="28"/>
            <w:szCs w:val="28"/>
          </w:rPr>
          <w:t>16</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0" w:history="1">
        <w:r w:rsidR="00B05F3E" w:rsidRPr="002D0B1B">
          <w:rPr>
            <w:rStyle w:val="Hyperlink"/>
            <w:bCs/>
            <w:sz w:val="28"/>
            <w:szCs w:val="28"/>
            <w:lang w:eastAsia="vi-VN"/>
          </w:rPr>
          <w:t>2.5. Phân tích thực trạng phát triển cơ sở hạ tầng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_Toc96288600 \h </w:instrText>
        </w:r>
        <w:r w:rsidR="00B05F3E" w:rsidRPr="002D0B1B">
          <w:rPr>
            <w:webHidden/>
            <w:sz w:val="28"/>
            <w:szCs w:val="28"/>
          </w:rPr>
        </w:r>
        <w:r w:rsidR="00B05F3E" w:rsidRPr="002D0B1B">
          <w:rPr>
            <w:webHidden/>
            <w:sz w:val="28"/>
            <w:szCs w:val="28"/>
          </w:rPr>
          <w:fldChar w:fldCharType="separate"/>
        </w:r>
        <w:r w:rsidR="00103FC8">
          <w:rPr>
            <w:webHidden/>
            <w:sz w:val="28"/>
            <w:szCs w:val="28"/>
          </w:rPr>
          <w:t>17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1" w:history="1">
        <w:r w:rsidR="00B05F3E" w:rsidRPr="002D0B1B">
          <w:rPr>
            <w:rStyle w:val="Hyperlink"/>
            <w:bCs/>
            <w:sz w:val="28"/>
            <w:szCs w:val="28"/>
            <w:lang w:eastAsia="vi-VN"/>
          </w:rPr>
          <w:t>2.6. Đánh giá chung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_Toc96288601 \h </w:instrText>
        </w:r>
        <w:r w:rsidR="00B05F3E" w:rsidRPr="002D0B1B">
          <w:rPr>
            <w:webHidden/>
            <w:sz w:val="28"/>
            <w:szCs w:val="28"/>
          </w:rPr>
        </w:r>
        <w:r w:rsidR="00B05F3E" w:rsidRPr="002D0B1B">
          <w:rPr>
            <w:webHidden/>
            <w:sz w:val="28"/>
            <w:szCs w:val="28"/>
          </w:rPr>
          <w:fldChar w:fldCharType="separate"/>
        </w:r>
        <w:r w:rsidR="00103FC8">
          <w:rPr>
            <w:webHidden/>
            <w:sz w:val="28"/>
            <w:szCs w:val="28"/>
          </w:rPr>
          <w:t>21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2" w:history="1">
        <w:r w:rsidR="00B05F3E" w:rsidRPr="002D0B1B">
          <w:rPr>
            <w:rStyle w:val="Hyperlink"/>
            <w:bCs/>
            <w:sz w:val="28"/>
            <w:szCs w:val="28"/>
          </w:rPr>
          <w:t>III. BIẾN ĐỔI KHÍ HẬU TÁC ĐỘNG ĐẾN VIỆC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_Toc96288602 \h </w:instrText>
        </w:r>
        <w:r w:rsidR="00B05F3E" w:rsidRPr="002D0B1B">
          <w:rPr>
            <w:webHidden/>
            <w:sz w:val="28"/>
            <w:szCs w:val="28"/>
          </w:rPr>
        </w:r>
        <w:r w:rsidR="00B05F3E" w:rsidRPr="002D0B1B">
          <w:rPr>
            <w:webHidden/>
            <w:sz w:val="28"/>
            <w:szCs w:val="28"/>
          </w:rPr>
          <w:fldChar w:fldCharType="separate"/>
        </w:r>
        <w:r w:rsidR="00103FC8">
          <w:rPr>
            <w:webHidden/>
            <w:sz w:val="28"/>
            <w:szCs w:val="28"/>
          </w:rPr>
          <w:t>23</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3" w:history="1">
        <w:r w:rsidR="00B05F3E" w:rsidRPr="002D0B1B">
          <w:rPr>
            <w:rStyle w:val="Hyperlink"/>
            <w:bCs/>
            <w:sz w:val="28"/>
            <w:szCs w:val="28"/>
            <w:lang w:eastAsia="vi-VN"/>
          </w:rPr>
          <w:t>3.1. Phân tích, đánh giá về nước biển dâng, xâm nhập mặn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_Toc96288603 \h </w:instrText>
        </w:r>
        <w:r w:rsidR="00B05F3E" w:rsidRPr="002D0B1B">
          <w:rPr>
            <w:webHidden/>
            <w:sz w:val="28"/>
            <w:szCs w:val="28"/>
          </w:rPr>
        </w:r>
        <w:r w:rsidR="00B05F3E" w:rsidRPr="002D0B1B">
          <w:rPr>
            <w:webHidden/>
            <w:sz w:val="28"/>
            <w:szCs w:val="28"/>
          </w:rPr>
          <w:fldChar w:fldCharType="separate"/>
        </w:r>
        <w:r w:rsidR="00103FC8">
          <w:rPr>
            <w:webHidden/>
            <w:sz w:val="28"/>
            <w:szCs w:val="28"/>
          </w:rPr>
          <w:t>23</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4" w:history="1">
        <w:r w:rsidR="00B05F3E" w:rsidRPr="002D0B1B">
          <w:rPr>
            <w:rStyle w:val="Hyperlink"/>
            <w:bCs/>
            <w:sz w:val="28"/>
            <w:szCs w:val="28"/>
          </w:rPr>
          <w:t>3</w:t>
        </w:r>
        <w:r w:rsidR="00B05F3E" w:rsidRPr="002D0B1B">
          <w:rPr>
            <w:rStyle w:val="Hyperlink"/>
            <w:sz w:val="28"/>
            <w:szCs w:val="28"/>
          </w:rPr>
          <w:t xml:space="preserve">.2. </w:t>
        </w:r>
        <w:r w:rsidR="00B05F3E" w:rsidRPr="002D0B1B">
          <w:rPr>
            <w:rStyle w:val="Hyperlink"/>
            <w:bCs/>
            <w:sz w:val="28"/>
            <w:szCs w:val="28"/>
          </w:rPr>
          <w:t>Phân tích, đánh giá về xói mòn, sạt lở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_Toc96288604 \h </w:instrText>
        </w:r>
        <w:r w:rsidR="00B05F3E" w:rsidRPr="002D0B1B">
          <w:rPr>
            <w:webHidden/>
            <w:sz w:val="28"/>
            <w:szCs w:val="28"/>
          </w:rPr>
        </w:r>
        <w:r w:rsidR="00B05F3E" w:rsidRPr="002D0B1B">
          <w:rPr>
            <w:webHidden/>
            <w:sz w:val="28"/>
            <w:szCs w:val="28"/>
          </w:rPr>
          <w:fldChar w:fldCharType="separate"/>
        </w:r>
        <w:r w:rsidR="00103FC8">
          <w:rPr>
            <w:webHidden/>
            <w:sz w:val="28"/>
            <w:szCs w:val="28"/>
          </w:rPr>
          <w:t>26</w:t>
        </w:r>
        <w:r w:rsidR="00B05F3E" w:rsidRPr="002D0B1B">
          <w:rPr>
            <w:webHidden/>
            <w:sz w:val="28"/>
            <w:szCs w:val="28"/>
          </w:rPr>
          <w:fldChar w:fldCharType="end"/>
        </w:r>
      </w:hyperlink>
    </w:p>
    <w:p w:rsidR="00B05F3E" w:rsidRPr="002D0B1B" w:rsidRDefault="00DB3AAD" w:rsidP="00B05F3E">
      <w:pPr>
        <w:pStyle w:val="TOC1"/>
        <w:tabs>
          <w:tab w:val="clear" w:pos="8902"/>
          <w:tab w:val="right" w:leader="dot" w:pos="9639"/>
        </w:tabs>
        <w:rPr>
          <w:rFonts w:eastAsiaTheme="minorEastAsia"/>
          <w:sz w:val="28"/>
          <w:szCs w:val="28"/>
        </w:rPr>
      </w:pPr>
      <w:hyperlink w:anchor="_Toc96288605" w:history="1">
        <w:r w:rsidR="00B05F3E" w:rsidRPr="002D0B1B">
          <w:rPr>
            <w:rStyle w:val="Hyperlink"/>
            <w:sz w:val="28"/>
            <w:szCs w:val="28"/>
          </w:rPr>
          <w:t>Phần II TÌNH HÌNH QUẢN LÝ SỬ DỤNG ĐẤT ĐAI TRÊN ĐỊA BÀN HUYỆN TAM NÔNG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_Toc96288605 \h </w:instrText>
        </w:r>
        <w:r w:rsidR="00B05F3E" w:rsidRPr="002D0B1B">
          <w:rPr>
            <w:webHidden/>
            <w:sz w:val="28"/>
            <w:szCs w:val="28"/>
          </w:rPr>
        </w:r>
        <w:r w:rsidR="00B05F3E" w:rsidRPr="002D0B1B">
          <w:rPr>
            <w:webHidden/>
            <w:sz w:val="28"/>
            <w:szCs w:val="28"/>
          </w:rPr>
          <w:fldChar w:fldCharType="separate"/>
        </w:r>
        <w:r w:rsidR="00103FC8">
          <w:rPr>
            <w:webHidden/>
            <w:sz w:val="28"/>
            <w:szCs w:val="28"/>
          </w:rPr>
          <w:t>27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6" w:history="1">
        <w:r w:rsidR="00B05F3E" w:rsidRPr="002D0B1B">
          <w:rPr>
            <w:rStyle w:val="Hyperlink"/>
            <w:bCs/>
            <w:sz w:val="28"/>
            <w:szCs w:val="28"/>
          </w:rPr>
          <w:t>I. TÌNH HÌNH QUẢN LÝ ĐẤT ĐAI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_Toc96288606 \h </w:instrText>
        </w:r>
        <w:r w:rsidR="00B05F3E" w:rsidRPr="002D0B1B">
          <w:rPr>
            <w:webHidden/>
            <w:sz w:val="28"/>
            <w:szCs w:val="28"/>
          </w:rPr>
        </w:r>
        <w:r w:rsidR="00B05F3E" w:rsidRPr="002D0B1B">
          <w:rPr>
            <w:webHidden/>
            <w:sz w:val="28"/>
            <w:szCs w:val="28"/>
          </w:rPr>
          <w:fldChar w:fldCharType="separate"/>
        </w:r>
        <w:r w:rsidR="00103FC8">
          <w:rPr>
            <w:webHidden/>
            <w:sz w:val="28"/>
            <w:szCs w:val="28"/>
          </w:rPr>
          <w:t>27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7" w:history="1">
        <w:r w:rsidR="00B05F3E" w:rsidRPr="002D0B1B">
          <w:rPr>
            <w:rStyle w:val="Hyperlink"/>
            <w:bCs/>
            <w:sz w:val="28"/>
            <w:szCs w:val="28"/>
          </w:rPr>
          <w:t>1.1. Tình hình thực hiện một số nội dung quản lý nhà nước về đất đai có liên quan đến việc thực hiện quy hoạch, kế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_Toc96288607 \h </w:instrText>
        </w:r>
        <w:r w:rsidR="00B05F3E" w:rsidRPr="002D0B1B">
          <w:rPr>
            <w:webHidden/>
            <w:sz w:val="28"/>
            <w:szCs w:val="28"/>
          </w:rPr>
        </w:r>
        <w:r w:rsidR="00B05F3E" w:rsidRPr="002D0B1B">
          <w:rPr>
            <w:webHidden/>
            <w:sz w:val="28"/>
            <w:szCs w:val="28"/>
          </w:rPr>
          <w:fldChar w:fldCharType="separate"/>
        </w:r>
        <w:r w:rsidR="00103FC8">
          <w:rPr>
            <w:webHidden/>
            <w:sz w:val="28"/>
            <w:szCs w:val="28"/>
          </w:rPr>
          <w:t>27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8" w:history="1">
        <w:r w:rsidR="00B05F3E" w:rsidRPr="002D0B1B">
          <w:rPr>
            <w:rStyle w:val="Hyperlink"/>
            <w:bCs/>
            <w:sz w:val="28"/>
            <w:szCs w:val="28"/>
          </w:rPr>
          <w:t>1.2. Phân tích, đánh giá những mặt được, những tồn tại và nguyên nhân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_Toc96288608 \h </w:instrText>
        </w:r>
        <w:r w:rsidR="00B05F3E" w:rsidRPr="002D0B1B">
          <w:rPr>
            <w:webHidden/>
            <w:sz w:val="28"/>
            <w:szCs w:val="28"/>
          </w:rPr>
        </w:r>
        <w:r w:rsidR="00B05F3E" w:rsidRPr="002D0B1B">
          <w:rPr>
            <w:webHidden/>
            <w:sz w:val="28"/>
            <w:szCs w:val="28"/>
          </w:rPr>
          <w:fldChar w:fldCharType="separate"/>
        </w:r>
        <w:r w:rsidR="00103FC8">
          <w:rPr>
            <w:webHidden/>
            <w:sz w:val="28"/>
            <w:szCs w:val="28"/>
          </w:rPr>
          <w:t>31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09" w:history="1">
        <w:r w:rsidR="00B05F3E" w:rsidRPr="002D0B1B">
          <w:rPr>
            <w:rStyle w:val="Hyperlink"/>
            <w:bCs/>
            <w:sz w:val="28"/>
            <w:szCs w:val="28"/>
          </w:rPr>
          <w:t>1.3.</w:t>
        </w:r>
        <w:r w:rsidR="00B05F3E" w:rsidRPr="002D0B1B">
          <w:rPr>
            <w:rFonts w:eastAsiaTheme="minorEastAsia"/>
            <w:sz w:val="28"/>
            <w:szCs w:val="28"/>
          </w:rPr>
          <w:tab/>
        </w:r>
        <w:r w:rsidR="00B05F3E" w:rsidRPr="002D0B1B">
          <w:rPr>
            <w:rStyle w:val="Hyperlink"/>
            <w:bCs/>
            <w:sz w:val="28"/>
            <w:szCs w:val="28"/>
          </w:rPr>
          <w:t>Bài học kinh nghiệm trong việc thực hiện các nội dung quản lý nhà nước về đất đai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_Toc96288609 \h </w:instrText>
        </w:r>
        <w:r w:rsidR="00B05F3E" w:rsidRPr="002D0B1B">
          <w:rPr>
            <w:webHidden/>
            <w:sz w:val="28"/>
            <w:szCs w:val="28"/>
          </w:rPr>
        </w:r>
        <w:r w:rsidR="00B05F3E" w:rsidRPr="002D0B1B">
          <w:rPr>
            <w:webHidden/>
            <w:sz w:val="28"/>
            <w:szCs w:val="28"/>
          </w:rPr>
          <w:fldChar w:fldCharType="separate"/>
        </w:r>
        <w:r w:rsidR="00103FC8">
          <w:rPr>
            <w:webHidden/>
            <w:sz w:val="28"/>
            <w:szCs w:val="28"/>
          </w:rPr>
          <w:t>34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0" w:history="1">
        <w:r w:rsidR="00B05F3E" w:rsidRPr="002D0B1B">
          <w:rPr>
            <w:rStyle w:val="Hyperlink"/>
            <w:bCs/>
            <w:sz w:val="28"/>
            <w:szCs w:val="28"/>
          </w:rPr>
          <w:t>II. HIỆN TRẠNG SỬ DỤNG ĐẤT VÀ BIẾN ĐỘNG CÁC LOẠI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_Toc96288610 \h </w:instrText>
        </w:r>
        <w:r w:rsidR="00B05F3E" w:rsidRPr="002D0B1B">
          <w:rPr>
            <w:webHidden/>
            <w:sz w:val="28"/>
            <w:szCs w:val="28"/>
          </w:rPr>
        </w:r>
        <w:r w:rsidR="00B05F3E" w:rsidRPr="002D0B1B">
          <w:rPr>
            <w:webHidden/>
            <w:sz w:val="28"/>
            <w:szCs w:val="28"/>
          </w:rPr>
          <w:fldChar w:fldCharType="separate"/>
        </w:r>
        <w:r w:rsidR="00103FC8">
          <w:rPr>
            <w:webHidden/>
            <w:sz w:val="28"/>
            <w:szCs w:val="28"/>
          </w:rPr>
          <w:t>35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1" w:history="1">
        <w:r w:rsidR="00B05F3E" w:rsidRPr="002D0B1B">
          <w:rPr>
            <w:rStyle w:val="Hyperlink"/>
            <w:bCs/>
            <w:sz w:val="28"/>
            <w:szCs w:val="28"/>
          </w:rPr>
          <w:t>2.1. Hiện trạng sử dụng đất theo từng loại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_Toc96288611 \h </w:instrText>
        </w:r>
        <w:r w:rsidR="00B05F3E" w:rsidRPr="002D0B1B">
          <w:rPr>
            <w:webHidden/>
            <w:sz w:val="28"/>
            <w:szCs w:val="28"/>
          </w:rPr>
        </w:r>
        <w:r w:rsidR="00B05F3E" w:rsidRPr="002D0B1B">
          <w:rPr>
            <w:webHidden/>
            <w:sz w:val="28"/>
            <w:szCs w:val="28"/>
          </w:rPr>
          <w:fldChar w:fldCharType="separate"/>
        </w:r>
        <w:r w:rsidR="00103FC8">
          <w:rPr>
            <w:webHidden/>
            <w:sz w:val="28"/>
            <w:szCs w:val="28"/>
          </w:rPr>
          <w:t>35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2" w:history="1">
        <w:r w:rsidR="00B05F3E" w:rsidRPr="002D0B1B">
          <w:rPr>
            <w:rStyle w:val="Hyperlink"/>
            <w:bCs/>
            <w:sz w:val="28"/>
            <w:szCs w:val="28"/>
          </w:rPr>
          <w:t>2.2. Biến động sử dụng đất theo từng loại đất trong quy hoạch kỳ trước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_Toc96288612 \h </w:instrText>
        </w:r>
        <w:r w:rsidR="00B05F3E" w:rsidRPr="002D0B1B">
          <w:rPr>
            <w:webHidden/>
            <w:sz w:val="28"/>
            <w:szCs w:val="28"/>
          </w:rPr>
        </w:r>
        <w:r w:rsidR="00B05F3E" w:rsidRPr="002D0B1B">
          <w:rPr>
            <w:webHidden/>
            <w:sz w:val="28"/>
            <w:szCs w:val="28"/>
          </w:rPr>
          <w:fldChar w:fldCharType="separate"/>
        </w:r>
        <w:r w:rsidR="00103FC8">
          <w:rPr>
            <w:webHidden/>
            <w:sz w:val="28"/>
            <w:szCs w:val="28"/>
          </w:rPr>
          <w:t>45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3" w:history="1">
        <w:r w:rsidR="00B05F3E" w:rsidRPr="002D0B1B">
          <w:rPr>
            <w:rStyle w:val="Hyperlink"/>
            <w:sz w:val="28"/>
            <w:szCs w:val="28"/>
          </w:rPr>
          <w:t>2.3. Hiệu quả kinh tế, xã hội, môi trường, tính hợp lý của việc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_Toc96288613 \h </w:instrText>
        </w:r>
        <w:r w:rsidR="00B05F3E" w:rsidRPr="002D0B1B">
          <w:rPr>
            <w:webHidden/>
            <w:sz w:val="28"/>
            <w:szCs w:val="28"/>
          </w:rPr>
        </w:r>
        <w:r w:rsidR="00B05F3E" w:rsidRPr="002D0B1B">
          <w:rPr>
            <w:webHidden/>
            <w:sz w:val="28"/>
            <w:szCs w:val="28"/>
          </w:rPr>
          <w:fldChar w:fldCharType="separate"/>
        </w:r>
        <w:r w:rsidR="00103FC8">
          <w:rPr>
            <w:webHidden/>
            <w:sz w:val="28"/>
            <w:szCs w:val="28"/>
          </w:rPr>
          <w:t>49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4" w:history="1">
        <w:r w:rsidR="00B05F3E" w:rsidRPr="002D0B1B">
          <w:rPr>
            <w:rStyle w:val="Hyperlink"/>
            <w:sz w:val="28"/>
            <w:szCs w:val="28"/>
          </w:rPr>
          <w:t>2.4. Phân tích, đánh giá những tồn tại và nguyên nhân trong việc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_Toc96288614 \h </w:instrText>
        </w:r>
        <w:r w:rsidR="00B05F3E" w:rsidRPr="002D0B1B">
          <w:rPr>
            <w:webHidden/>
            <w:sz w:val="28"/>
            <w:szCs w:val="28"/>
          </w:rPr>
        </w:r>
        <w:r w:rsidR="00B05F3E" w:rsidRPr="002D0B1B">
          <w:rPr>
            <w:webHidden/>
            <w:sz w:val="28"/>
            <w:szCs w:val="28"/>
          </w:rPr>
          <w:fldChar w:fldCharType="separate"/>
        </w:r>
        <w:r w:rsidR="00103FC8">
          <w:rPr>
            <w:webHidden/>
            <w:sz w:val="28"/>
            <w:szCs w:val="28"/>
          </w:rPr>
          <w:t>54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5" w:history="1">
        <w:r w:rsidR="00B05F3E" w:rsidRPr="002D0B1B">
          <w:rPr>
            <w:rStyle w:val="Hyperlink"/>
            <w:bCs/>
            <w:sz w:val="28"/>
            <w:szCs w:val="28"/>
          </w:rPr>
          <w:t>III. ĐÁNH GIÁ KẾT QUẢ THỰC HIỆN QUY HOẠCH, KẾ HOẠCH SỬ DỤNG ĐẤT KỲ TRƯỚC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_Toc96288615 \h </w:instrText>
        </w:r>
        <w:r w:rsidR="00B05F3E" w:rsidRPr="002D0B1B">
          <w:rPr>
            <w:webHidden/>
            <w:sz w:val="28"/>
            <w:szCs w:val="28"/>
          </w:rPr>
        </w:r>
        <w:r w:rsidR="00B05F3E" w:rsidRPr="002D0B1B">
          <w:rPr>
            <w:webHidden/>
            <w:sz w:val="28"/>
            <w:szCs w:val="28"/>
          </w:rPr>
          <w:fldChar w:fldCharType="separate"/>
        </w:r>
        <w:r w:rsidR="00103FC8">
          <w:rPr>
            <w:webHidden/>
            <w:sz w:val="28"/>
            <w:szCs w:val="28"/>
          </w:rPr>
          <w:t>56</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6" w:history="1">
        <w:r w:rsidR="00B05F3E" w:rsidRPr="002D0B1B">
          <w:rPr>
            <w:rStyle w:val="Hyperlink"/>
            <w:sz w:val="28"/>
            <w:szCs w:val="28"/>
          </w:rPr>
          <w:t>3.1. Kết quả thực hiện các chỉ tiêu quy hoạch, kế hoạch sử dụng đất kỳ trước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_Toc96288616 \h </w:instrText>
        </w:r>
        <w:r w:rsidR="00B05F3E" w:rsidRPr="002D0B1B">
          <w:rPr>
            <w:webHidden/>
            <w:sz w:val="28"/>
            <w:szCs w:val="28"/>
          </w:rPr>
        </w:r>
        <w:r w:rsidR="00B05F3E" w:rsidRPr="002D0B1B">
          <w:rPr>
            <w:webHidden/>
            <w:sz w:val="28"/>
            <w:szCs w:val="28"/>
          </w:rPr>
          <w:fldChar w:fldCharType="separate"/>
        </w:r>
        <w:r w:rsidR="00103FC8">
          <w:rPr>
            <w:webHidden/>
            <w:sz w:val="28"/>
            <w:szCs w:val="28"/>
          </w:rPr>
          <w:t>56</w:t>
        </w:r>
        <w:r w:rsidR="00B05F3E" w:rsidRPr="002D0B1B">
          <w:rPr>
            <w:webHidden/>
            <w:sz w:val="28"/>
            <w:szCs w:val="28"/>
          </w:rPr>
          <w:fldChar w:fldCharType="end"/>
        </w:r>
      </w:hyperlink>
    </w:p>
    <w:p w:rsidR="00B05F3E" w:rsidRPr="002D0B1B" w:rsidRDefault="00DB3AAD" w:rsidP="00B05F3E">
      <w:pPr>
        <w:pStyle w:val="TOC3"/>
        <w:rPr>
          <w:rFonts w:eastAsiaTheme="minorEastAsia"/>
          <w:sz w:val="28"/>
          <w:szCs w:val="28"/>
          <w:lang w:val="en-US"/>
        </w:rPr>
      </w:pPr>
      <w:hyperlink w:anchor="_Toc96288617" w:history="1">
        <w:r w:rsidR="00B05F3E" w:rsidRPr="002D0B1B">
          <w:rPr>
            <w:rStyle w:val="Hyperlink"/>
            <w:sz w:val="28"/>
            <w:szCs w:val="28"/>
            <w:lang w:val="en-US"/>
          </w:rPr>
          <w:t>3.2. Đánh giá những mặt được, những tồn tại và nguyên nhân của tồn tại trong thực hiện quy hoạch, kế hoạch sử dụng đất kỳ trước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_Toc96288617 \h </w:instrText>
        </w:r>
        <w:r w:rsidR="00B05F3E" w:rsidRPr="002D0B1B">
          <w:rPr>
            <w:webHidden/>
            <w:sz w:val="28"/>
            <w:szCs w:val="28"/>
          </w:rPr>
        </w:r>
        <w:r w:rsidR="00B05F3E" w:rsidRPr="002D0B1B">
          <w:rPr>
            <w:webHidden/>
            <w:sz w:val="28"/>
            <w:szCs w:val="28"/>
          </w:rPr>
          <w:fldChar w:fldCharType="separate"/>
        </w:r>
        <w:r w:rsidR="00103FC8">
          <w:rPr>
            <w:webHidden/>
            <w:sz w:val="28"/>
            <w:szCs w:val="28"/>
          </w:rPr>
          <w:t>64</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8" w:history="1">
        <w:r w:rsidR="00B05F3E" w:rsidRPr="002D0B1B">
          <w:rPr>
            <w:rStyle w:val="Hyperlink"/>
            <w:sz w:val="28"/>
            <w:szCs w:val="28"/>
          </w:rPr>
          <w:t>3.3. Bài học kinh nghiệm trong việc thực hiện quy hoạch, kế hoạch sử dụng đất sử dụng đất kỳ tới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_Toc96288618 \h </w:instrText>
        </w:r>
        <w:r w:rsidR="00B05F3E" w:rsidRPr="002D0B1B">
          <w:rPr>
            <w:webHidden/>
            <w:sz w:val="28"/>
            <w:szCs w:val="28"/>
          </w:rPr>
        </w:r>
        <w:r w:rsidR="00B05F3E" w:rsidRPr="002D0B1B">
          <w:rPr>
            <w:webHidden/>
            <w:sz w:val="28"/>
            <w:szCs w:val="28"/>
          </w:rPr>
          <w:fldChar w:fldCharType="separate"/>
        </w:r>
        <w:r w:rsidR="00103FC8">
          <w:rPr>
            <w:webHidden/>
            <w:sz w:val="28"/>
            <w:szCs w:val="28"/>
          </w:rPr>
          <w:t>66</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19" w:history="1">
        <w:r w:rsidR="00B05F3E" w:rsidRPr="002D0B1B">
          <w:rPr>
            <w:rStyle w:val="Hyperlink"/>
            <w:sz w:val="28"/>
            <w:szCs w:val="28"/>
          </w:rPr>
          <w:t>IV. TIỀM NĂNG ĐẤT ĐAI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_Toc96288619 \h </w:instrText>
        </w:r>
        <w:r w:rsidR="00B05F3E" w:rsidRPr="002D0B1B">
          <w:rPr>
            <w:webHidden/>
            <w:sz w:val="28"/>
            <w:szCs w:val="28"/>
          </w:rPr>
        </w:r>
        <w:r w:rsidR="00B05F3E" w:rsidRPr="002D0B1B">
          <w:rPr>
            <w:webHidden/>
            <w:sz w:val="28"/>
            <w:szCs w:val="28"/>
          </w:rPr>
          <w:fldChar w:fldCharType="separate"/>
        </w:r>
        <w:r w:rsidR="00103FC8">
          <w:rPr>
            <w:webHidden/>
            <w:sz w:val="28"/>
            <w:szCs w:val="28"/>
          </w:rPr>
          <w:t>67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0" w:history="1">
        <w:r w:rsidR="00B05F3E" w:rsidRPr="002D0B1B">
          <w:rPr>
            <w:rStyle w:val="Hyperlink"/>
            <w:sz w:val="28"/>
            <w:szCs w:val="28"/>
          </w:rPr>
          <w:t>4.1. Phân tích, đánh giá tiềm năng đất đai cho lĩnh vực nông nghiệp</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_Toc96288620 \h </w:instrText>
        </w:r>
        <w:r w:rsidR="00B05F3E" w:rsidRPr="002D0B1B">
          <w:rPr>
            <w:webHidden/>
            <w:sz w:val="28"/>
            <w:szCs w:val="28"/>
          </w:rPr>
        </w:r>
        <w:r w:rsidR="00B05F3E" w:rsidRPr="002D0B1B">
          <w:rPr>
            <w:webHidden/>
            <w:sz w:val="28"/>
            <w:szCs w:val="28"/>
          </w:rPr>
          <w:fldChar w:fldCharType="separate"/>
        </w:r>
        <w:r w:rsidR="00103FC8">
          <w:rPr>
            <w:webHidden/>
            <w:sz w:val="28"/>
            <w:szCs w:val="28"/>
          </w:rPr>
          <w:t>67</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1" w:history="1">
        <w:r w:rsidR="00B05F3E" w:rsidRPr="002D0B1B">
          <w:rPr>
            <w:rStyle w:val="Hyperlink"/>
            <w:sz w:val="28"/>
            <w:szCs w:val="28"/>
          </w:rPr>
          <w:t>4.2. Phân tích, đánh giá tiềm năng đất đai cho lĩnh vực phi nông nghiệp</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_Toc96288621 \h </w:instrText>
        </w:r>
        <w:r w:rsidR="00B05F3E" w:rsidRPr="002D0B1B">
          <w:rPr>
            <w:webHidden/>
            <w:sz w:val="28"/>
            <w:szCs w:val="28"/>
          </w:rPr>
        </w:r>
        <w:r w:rsidR="00B05F3E" w:rsidRPr="002D0B1B">
          <w:rPr>
            <w:webHidden/>
            <w:sz w:val="28"/>
            <w:szCs w:val="28"/>
          </w:rPr>
          <w:fldChar w:fldCharType="separate"/>
        </w:r>
        <w:r w:rsidR="00103FC8">
          <w:rPr>
            <w:webHidden/>
            <w:sz w:val="28"/>
            <w:szCs w:val="28"/>
          </w:rPr>
          <w:t>68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2" w:history="1">
        <w:r w:rsidR="00B05F3E" w:rsidRPr="002D0B1B">
          <w:rPr>
            <w:rStyle w:val="Hyperlink"/>
            <w:sz w:val="28"/>
            <w:szCs w:val="28"/>
          </w:rPr>
          <w:t>4.3. Đánh giá tiềm năng đất đai để phục vụ cho việc phát triển du lịch</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_Toc96288622 \h </w:instrText>
        </w:r>
        <w:r w:rsidR="00B05F3E" w:rsidRPr="002D0B1B">
          <w:rPr>
            <w:webHidden/>
            <w:sz w:val="28"/>
            <w:szCs w:val="28"/>
          </w:rPr>
        </w:r>
        <w:r w:rsidR="00B05F3E" w:rsidRPr="002D0B1B">
          <w:rPr>
            <w:webHidden/>
            <w:sz w:val="28"/>
            <w:szCs w:val="28"/>
          </w:rPr>
          <w:fldChar w:fldCharType="separate"/>
        </w:r>
        <w:r w:rsidR="00103FC8">
          <w:rPr>
            <w:webHidden/>
            <w:sz w:val="28"/>
            <w:szCs w:val="28"/>
          </w:rPr>
          <w:t>69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3" w:history="1">
        <w:r w:rsidR="00B05F3E" w:rsidRPr="002D0B1B">
          <w:rPr>
            <w:rStyle w:val="Hyperlink"/>
            <w:sz w:val="28"/>
            <w:szCs w:val="28"/>
          </w:rPr>
          <w:t>4.4. Đánh giá tiềm năng đất đai để phục vụ cho việc chuyển đổi cơ cấu sử dụng đất và phát triển cơ sở hạ tầng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_Toc96288623 \h </w:instrText>
        </w:r>
        <w:r w:rsidR="00B05F3E" w:rsidRPr="002D0B1B">
          <w:rPr>
            <w:webHidden/>
            <w:sz w:val="28"/>
            <w:szCs w:val="28"/>
          </w:rPr>
        </w:r>
        <w:r w:rsidR="00B05F3E" w:rsidRPr="002D0B1B">
          <w:rPr>
            <w:webHidden/>
            <w:sz w:val="28"/>
            <w:szCs w:val="28"/>
          </w:rPr>
          <w:fldChar w:fldCharType="separate"/>
        </w:r>
        <w:r w:rsidR="00103FC8">
          <w:rPr>
            <w:webHidden/>
            <w:sz w:val="28"/>
            <w:szCs w:val="28"/>
          </w:rPr>
          <w:t>70</w:t>
        </w:r>
        <w:r w:rsidR="00B05F3E" w:rsidRPr="002D0B1B">
          <w:rPr>
            <w:webHidden/>
            <w:sz w:val="28"/>
            <w:szCs w:val="28"/>
          </w:rPr>
          <w:fldChar w:fldCharType="end"/>
        </w:r>
      </w:hyperlink>
    </w:p>
    <w:p w:rsidR="00B05F3E" w:rsidRPr="002D0B1B" w:rsidRDefault="00DB3AAD" w:rsidP="00B05F3E">
      <w:pPr>
        <w:pStyle w:val="TOC1"/>
        <w:tabs>
          <w:tab w:val="clear" w:pos="8902"/>
          <w:tab w:val="right" w:leader="dot" w:pos="9639"/>
        </w:tabs>
        <w:rPr>
          <w:rFonts w:eastAsiaTheme="minorEastAsia"/>
          <w:sz w:val="28"/>
          <w:szCs w:val="28"/>
        </w:rPr>
      </w:pPr>
      <w:hyperlink w:anchor="_Toc96288624" w:history="1">
        <w:r w:rsidR="00B05F3E" w:rsidRPr="002D0B1B">
          <w:rPr>
            <w:rStyle w:val="Hyperlink"/>
            <w:sz w:val="28"/>
            <w:szCs w:val="28"/>
          </w:rPr>
          <w:t>Phần III PHƯƠNG ÁN QUY HOẠCH SỬ DỤNG ĐẤT ĐẾN NĂM 2030 HUYỆN TAM NÔNG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_Toc96288624 \h </w:instrText>
        </w:r>
        <w:r w:rsidR="00B05F3E" w:rsidRPr="002D0B1B">
          <w:rPr>
            <w:webHidden/>
            <w:sz w:val="28"/>
            <w:szCs w:val="28"/>
          </w:rPr>
        </w:r>
        <w:r w:rsidR="00B05F3E" w:rsidRPr="002D0B1B">
          <w:rPr>
            <w:webHidden/>
            <w:sz w:val="28"/>
            <w:szCs w:val="28"/>
          </w:rPr>
          <w:fldChar w:fldCharType="separate"/>
        </w:r>
        <w:r w:rsidR="00103FC8">
          <w:rPr>
            <w:webHidden/>
            <w:sz w:val="28"/>
            <w:szCs w:val="28"/>
          </w:rPr>
          <w:t>71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5" w:history="1">
        <w:r w:rsidR="00B05F3E" w:rsidRPr="002D0B1B">
          <w:rPr>
            <w:rStyle w:val="Hyperlink"/>
            <w:bCs/>
            <w:sz w:val="28"/>
            <w:szCs w:val="28"/>
          </w:rPr>
          <w:t>I. ĐỊNH HƯỚNG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_Toc96288625 \h </w:instrText>
        </w:r>
        <w:r w:rsidR="00B05F3E" w:rsidRPr="002D0B1B">
          <w:rPr>
            <w:webHidden/>
            <w:sz w:val="28"/>
            <w:szCs w:val="28"/>
          </w:rPr>
        </w:r>
        <w:r w:rsidR="00B05F3E" w:rsidRPr="002D0B1B">
          <w:rPr>
            <w:webHidden/>
            <w:sz w:val="28"/>
            <w:szCs w:val="28"/>
          </w:rPr>
          <w:fldChar w:fldCharType="separate"/>
        </w:r>
        <w:r w:rsidR="00103FC8">
          <w:rPr>
            <w:webHidden/>
            <w:sz w:val="28"/>
            <w:szCs w:val="28"/>
          </w:rPr>
          <w:t>71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6" w:history="1">
        <w:r w:rsidR="00B05F3E" w:rsidRPr="002D0B1B">
          <w:rPr>
            <w:rStyle w:val="Hyperlink"/>
            <w:sz w:val="28"/>
            <w:szCs w:val="28"/>
          </w:rPr>
          <w:t>1.1. Khái quát phương hướng, mục tiêu phát triển kinh tế - xã hội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_Toc96288626 \h </w:instrText>
        </w:r>
        <w:r w:rsidR="00B05F3E" w:rsidRPr="002D0B1B">
          <w:rPr>
            <w:webHidden/>
            <w:sz w:val="28"/>
            <w:szCs w:val="28"/>
          </w:rPr>
        </w:r>
        <w:r w:rsidR="00B05F3E" w:rsidRPr="002D0B1B">
          <w:rPr>
            <w:webHidden/>
            <w:sz w:val="28"/>
            <w:szCs w:val="28"/>
          </w:rPr>
          <w:fldChar w:fldCharType="separate"/>
        </w:r>
        <w:r w:rsidR="00103FC8">
          <w:rPr>
            <w:webHidden/>
            <w:sz w:val="28"/>
            <w:szCs w:val="28"/>
          </w:rPr>
          <w:t>71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7" w:history="1">
        <w:r w:rsidR="00B05F3E" w:rsidRPr="002D0B1B">
          <w:rPr>
            <w:rStyle w:val="Hyperlink"/>
            <w:sz w:val="28"/>
            <w:szCs w:val="28"/>
          </w:rPr>
          <w:t>1.2. Quan điểm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_Toc96288627 \h </w:instrText>
        </w:r>
        <w:r w:rsidR="00B05F3E" w:rsidRPr="002D0B1B">
          <w:rPr>
            <w:webHidden/>
            <w:sz w:val="28"/>
            <w:szCs w:val="28"/>
          </w:rPr>
        </w:r>
        <w:r w:rsidR="00B05F3E" w:rsidRPr="002D0B1B">
          <w:rPr>
            <w:webHidden/>
            <w:sz w:val="28"/>
            <w:szCs w:val="28"/>
          </w:rPr>
          <w:fldChar w:fldCharType="separate"/>
        </w:r>
        <w:r w:rsidR="00103FC8">
          <w:rPr>
            <w:webHidden/>
            <w:sz w:val="28"/>
            <w:szCs w:val="28"/>
          </w:rPr>
          <w:t>72</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8" w:history="1">
        <w:r w:rsidR="00B05F3E" w:rsidRPr="002D0B1B">
          <w:rPr>
            <w:rStyle w:val="Hyperlink"/>
            <w:sz w:val="28"/>
            <w:szCs w:val="28"/>
          </w:rPr>
          <w:t>2.3. Định hướng sử dụng đất theo khu chức năng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_Toc96288628 \h </w:instrText>
        </w:r>
        <w:r w:rsidR="00B05F3E" w:rsidRPr="002D0B1B">
          <w:rPr>
            <w:webHidden/>
            <w:sz w:val="28"/>
            <w:szCs w:val="28"/>
          </w:rPr>
        </w:r>
        <w:r w:rsidR="00B05F3E" w:rsidRPr="002D0B1B">
          <w:rPr>
            <w:webHidden/>
            <w:sz w:val="28"/>
            <w:szCs w:val="28"/>
          </w:rPr>
          <w:fldChar w:fldCharType="separate"/>
        </w:r>
        <w:r w:rsidR="00103FC8">
          <w:rPr>
            <w:webHidden/>
            <w:sz w:val="28"/>
            <w:szCs w:val="28"/>
          </w:rPr>
          <w:t>72</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29" w:history="1">
        <w:r w:rsidR="00B05F3E" w:rsidRPr="002D0B1B">
          <w:rPr>
            <w:rStyle w:val="Hyperlink"/>
            <w:sz w:val="28"/>
            <w:szCs w:val="28"/>
          </w:rPr>
          <w:t>II. PHƯƠNG ÁN QUY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_Toc96288629 \h </w:instrText>
        </w:r>
        <w:r w:rsidR="00B05F3E" w:rsidRPr="002D0B1B">
          <w:rPr>
            <w:webHidden/>
            <w:sz w:val="28"/>
            <w:szCs w:val="28"/>
          </w:rPr>
        </w:r>
        <w:r w:rsidR="00B05F3E" w:rsidRPr="002D0B1B">
          <w:rPr>
            <w:webHidden/>
            <w:sz w:val="28"/>
            <w:szCs w:val="28"/>
          </w:rPr>
          <w:fldChar w:fldCharType="separate"/>
        </w:r>
        <w:r w:rsidR="00103FC8">
          <w:rPr>
            <w:webHidden/>
            <w:sz w:val="28"/>
            <w:szCs w:val="28"/>
          </w:rPr>
          <w:t>75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0" w:history="1">
        <w:r w:rsidR="00B05F3E" w:rsidRPr="002D0B1B">
          <w:rPr>
            <w:rStyle w:val="Hyperlink"/>
            <w:sz w:val="28"/>
            <w:szCs w:val="28"/>
          </w:rPr>
          <w:t>2.1. Chỉ tiêu phát triển kinh tế - xã hội</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_Toc96288630 \h </w:instrText>
        </w:r>
        <w:r w:rsidR="00B05F3E" w:rsidRPr="002D0B1B">
          <w:rPr>
            <w:webHidden/>
            <w:sz w:val="28"/>
            <w:szCs w:val="28"/>
          </w:rPr>
        </w:r>
        <w:r w:rsidR="00B05F3E" w:rsidRPr="002D0B1B">
          <w:rPr>
            <w:webHidden/>
            <w:sz w:val="28"/>
            <w:szCs w:val="28"/>
          </w:rPr>
          <w:fldChar w:fldCharType="separate"/>
        </w:r>
        <w:r w:rsidR="00103FC8">
          <w:rPr>
            <w:webHidden/>
            <w:sz w:val="28"/>
            <w:szCs w:val="28"/>
          </w:rPr>
          <w:t>75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1" w:history="1">
        <w:r w:rsidR="00B05F3E" w:rsidRPr="002D0B1B">
          <w:rPr>
            <w:rStyle w:val="Hyperlink"/>
            <w:sz w:val="28"/>
            <w:szCs w:val="28"/>
          </w:rPr>
          <w:t>2.2. Cân đối, phân bổ diện tích các loại đất cho các mục đích sử dụng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_Toc96288631 \h </w:instrText>
        </w:r>
        <w:r w:rsidR="00B05F3E" w:rsidRPr="002D0B1B">
          <w:rPr>
            <w:webHidden/>
            <w:sz w:val="28"/>
            <w:szCs w:val="28"/>
          </w:rPr>
        </w:r>
        <w:r w:rsidR="00B05F3E" w:rsidRPr="002D0B1B">
          <w:rPr>
            <w:webHidden/>
            <w:sz w:val="28"/>
            <w:szCs w:val="28"/>
          </w:rPr>
          <w:fldChar w:fldCharType="separate"/>
        </w:r>
        <w:r w:rsidR="00103FC8">
          <w:rPr>
            <w:webHidden/>
            <w:sz w:val="28"/>
            <w:szCs w:val="28"/>
          </w:rPr>
          <w:t>81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2" w:history="1">
        <w:r w:rsidR="00B05F3E" w:rsidRPr="002D0B1B">
          <w:rPr>
            <w:rStyle w:val="Hyperlink"/>
            <w:sz w:val="28"/>
            <w:szCs w:val="28"/>
          </w:rPr>
          <w:t>2.2.3. Tổng hợp, cân đối các chỉ tiêu sử dụng đất huyện đến năm 2030</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_Toc96288632 \h </w:instrText>
        </w:r>
        <w:r w:rsidR="00B05F3E" w:rsidRPr="002D0B1B">
          <w:rPr>
            <w:webHidden/>
            <w:sz w:val="28"/>
            <w:szCs w:val="28"/>
          </w:rPr>
        </w:r>
        <w:r w:rsidR="00B05F3E" w:rsidRPr="002D0B1B">
          <w:rPr>
            <w:webHidden/>
            <w:sz w:val="28"/>
            <w:szCs w:val="28"/>
          </w:rPr>
          <w:fldChar w:fldCharType="separate"/>
        </w:r>
        <w:r w:rsidR="00103FC8">
          <w:rPr>
            <w:webHidden/>
            <w:sz w:val="28"/>
            <w:szCs w:val="28"/>
          </w:rPr>
          <w:t>83</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3" w:history="1">
        <w:r w:rsidR="00B05F3E" w:rsidRPr="002D0B1B">
          <w:rPr>
            <w:rStyle w:val="Hyperlink"/>
            <w:sz w:val="28"/>
            <w:szCs w:val="28"/>
          </w:rPr>
          <w:t>2. Đất phi nông nghiệp</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_Toc96288633 \h </w:instrText>
        </w:r>
        <w:r w:rsidR="00B05F3E" w:rsidRPr="002D0B1B">
          <w:rPr>
            <w:webHidden/>
            <w:sz w:val="28"/>
            <w:szCs w:val="28"/>
          </w:rPr>
        </w:r>
        <w:r w:rsidR="00B05F3E" w:rsidRPr="002D0B1B">
          <w:rPr>
            <w:webHidden/>
            <w:sz w:val="28"/>
            <w:szCs w:val="28"/>
          </w:rPr>
          <w:fldChar w:fldCharType="separate"/>
        </w:r>
        <w:r w:rsidR="00103FC8">
          <w:rPr>
            <w:webHidden/>
            <w:sz w:val="28"/>
            <w:szCs w:val="28"/>
          </w:rPr>
          <w:t>88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4" w:history="1">
        <w:r w:rsidR="00B05F3E" w:rsidRPr="002D0B1B">
          <w:rPr>
            <w:rStyle w:val="Hyperlink"/>
            <w:bCs/>
            <w:sz w:val="28"/>
            <w:szCs w:val="28"/>
          </w:rPr>
          <w:t>2.3. Chỉ tiêu sử dụng đất theo khu chức năng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_Toc96288634 \h </w:instrText>
        </w:r>
        <w:r w:rsidR="00B05F3E" w:rsidRPr="002D0B1B">
          <w:rPr>
            <w:webHidden/>
            <w:sz w:val="28"/>
            <w:szCs w:val="28"/>
          </w:rPr>
        </w:r>
        <w:r w:rsidR="00B05F3E" w:rsidRPr="002D0B1B">
          <w:rPr>
            <w:webHidden/>
            <w:sz w:val="28"/>
            <w:szCs w:val="28"/>
          </w:rPr>
          <w:fldChar w:fldCharType="separate"/>
        </w:r>
        <w:r w:rsidR="00103FC8">
          <w:rPr>
            <w:webHidden/>
            <w:sz w:val="28"/>
            <w:szCs w:val="28"/>
          </w:rPr>
          <w:t>98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5" w:history="1">
        <w:r w:rsidR="00B05F3E" w:rsidRPr="002D0B1B">
          <w:rPr>
            <w:rStyle w:val="Hyperlink"/>
            <w:sz w:val="28"/>
            <w:szCs w:val="28"/>
          </w:rPr>
          <w:t>2.4. Diện tích chuyển mục đích sử dụng đất kỳ quy hoạch</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_Toc96288635 \h </w:instrText>
        </w:r>
        <w:r w:rsidR="00B05F3E" w:rsidRPr="002D0B1B">
          <w:rPr>
            <w:webHidden/>
            <w:sz w:val="28"/>
            <w:szCs w:val="28"/>
          </w:rPr>
        </w:r>
        <w:r w:rsidR="00B05F3E" w:rsidRPr="002D0B1B">
          <w:rPr>
            <w:webHidden/>
            <w:sz w:val="28"/>
            <w:szCs w:val="28"/>
          </w:rPr>
          <w:fldChar w:fldCharType="separate"/>
        </w:r>
        <w:r w:rsidR="00103FC8">
          <w:rPr>
            <w:webHidden/>
            <w:sz w:val="28"/>
            <w:szCs w:val="28"/>
          </w:rPr>
          <w:t>99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6" w:history="1">
        <w:r w:rsidR="00B05F3E" w:rsidRPr="002D0B1B">
          <w:rPr>
            <w:rStyle w:val="Hyperlink"/>
            <w:bCs/>
            <w:sz w:val="28"/>
            <w:szCs w:val="28"/>
          </w:rPr>
          <w:t>III. ĐÁNH GIÁ TÁC ĐỘNG CỦA PHƯƠNG ÁN QUY HOẠCH SỬ DỤNG ĐẤT ĐẾN KINH TẾ - XÃ HỘI VÀ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_Toc96288636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7" w:history="1">
        <w:r w:rsidR="00B05F3E" w:rsidRPr="002D0B1B">
          <w:rPr>
            <w:rStyle w:val="Hyperlink"/>
            <w:bCs/>
            <w:sz w:val="28"/>
            <w:szCs w:val="28"/>
          </w:rPr>
          <w:t>3.1. Đánh giá tác động của phương án quy hoạch sử dụng đất đến nguồn thu từ việc giao đất, cho thuê đất, chuyển mục đích sử dụng đất và chi phí cho việc bồi thường, hỗ trợ, tái định cư</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_Toc96288637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8" w:history="1">
        <w:r w:rsidR="00B05F3E" w:rsidRPr="002D0B1B">
          <w:rPr>
            <w:rStyle w:val="Hyperlink"/>
            <w:bCs/>
            <w:sz w:val="28"/>
            <w:szCs w:val="28"/>
          </w:rPr>
          <w:t>3.2. Đánh giá tác động của phương án quy hoạch sử dụng đất đến khả năng bảo đảm an ninh lương thực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_Toc96288638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39" w:history="1">
        <w:r w:rsidR="00B05F3E" w:rsidRPr="002D0B1B">
          <w:rPr>
            <w:rStyle w:val="Hyperlink"/>
            <w:bCs/>
            <w:sz w:val="28"/>
            <w:szCs w:val="28"/>
          </w:rPr>
          <w:t>3.3. Đánh tác động của phương án quy hoạch sử dụng đất đối với việc giải quyết quỹ đất ở, mức độ ảnh hưởng đến đời sống các hộ dân phải di dời chỗ ở, số lao động phải chuyển đổi nghề nghiệp do chuyển mục đích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_Toc96288639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102</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0" w:history="1">
        <w:r w:rsidR="00B05F3E" w:rsidRPr="002D0B1B">
          <w:rPr>
            <w:rStyle w:val="Hyperlink"/>
            <w:bCs/>
            <w:sz w:val="28"/>
            <w:szCs w:val="28"/>
          </w:rPr>
          <w:t>3.4. Đánh giá tác động của phương án quy hoạch sử dụng đất đến quá trình đô thị hóa và phát triển hạ tầng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_Toc96288640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103</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1" w:history="1">
        <w:r w:rsidR="00B05F3E" w:rsidRPr="002D0B1B">
          <w:rPr>
            <w:rStyle w:val="Hyperlink"/>
            <w:bCs/>
            <w:sz w:val="28"/>
            <w:szCs w:val="28"/>
          </w:rPr>
          <w:t>3.5. Đánh giá tác động của phương án quy hoạch sử dụng đất việc tôn tạo di tích lịch sử - văn hóa, danh lam thắng cảnh, bảo tồn văn hoá các dân tộc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_Toc96288641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103</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2" w:history="1">
        <w:r w:rsidR="00B05F3E" w:rsidRPr="002D0B1B">
          <w:rPr>
            <w:rStyle w:val="Hyperlink"/>
            <w:bCs/>
            <w:sz w:val="28"/>
            <w:szCs w:val="28"/>
          </w:rPr>
          <w:t xml:space="preserve">3.6. Đánh giá tác động của phương án quy hoạch sử dụng đất đến khả năng khai thác </w:t>
        </w:r>
        <w:r w:rsidR="00B05F3E" w:rsidRPr="002D0B1B">
          <w:rPr>
            <w:rStyle w:val="Hyperlink"/>
            <w:sz w:val="28"/>
            <w:szCs w:val="28"/>
          </w:rPr>
          <w:t>hợp</w:t>
        </w:r>
        <w:r w:rsidR="00B05F3E" w:rsidRPr="002D0B1B">
          <w:rPr>
            <w:rStyle w:val="Hyperlink"/>
            <w:bCs/>
            <w:sz w:val="28"/>
            <w:szCs w:val="28"/>
          </w:rPr>
          <w:t xml:space="preserve"> lý tài nguyên thiên nhiên; yêu cầu bảo tồn, phát triển diện tích rừng và tỷ lệ che phủ</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_Toc96288642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104</w:t>
        </w:r>
        <w:r w:rsidR="00B05F3E" w:rsidRPr="002D0B1B">
          <w:rPr>
            <w:webHidden/>
            <w:sz w:val="28"/>
            <w:szCs w:val="28"/>
          </w:rPr>
          <w:fldChar w:fldCharType="end"/>
        </w:r>
      </w:hyperlink>
    </w:p>
    <w:p w:rsidR="00B05F3E" w:rsidRPr="002D0B1B" w:rsidRDefault="00DB3AAD" w:rsidP="00B05F3E">
      <w:pPr>
        <w:pStyle w:val="TOC1"/>
        <w:tabs>
          <w:tab w:val="clear" w:pos="8902"/>
          <w:tab w:val="right" w:leader="dot" w:pos="9639"/>
        </w:tabs>
        <w:rPr>
          <w:rFonts w:eastAsiaTheme="minorEastAsia"/>
          <w:sz w:val="28"/>
          <w:szCs w:val="28"/>
        </w:rPr>
      </w:pPr>
      <w:hyperlink w:anchor="_Toc96288643" w:history="1">
        <w:r w:rsidR="00B05F3E" w:rsidRPr="002D0B1B">
          <w:rPr>
            <w:rStyle w:val="Hyperlink"/>
            <w:sz w:val="28"/>
            <w:szCs w:val="28"/>
          </w:rPr>
          <w:t>Phần IV GIẢI PHÁP THỰC HIỆN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_Toc96288643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4" w:history="1">
        <w:r w:rsidR="00B05F3E" w:rsidRPr="002D0B1B">
          <w:rPr>
            <w:rStyle w:val="Hyperlink"/>
            <w:bCs/>
            <w:sz w:val="28"/>
            <w:szCs w:val="28"/>
          </w:rPr>
          <w:t>I. GIẢI PHÁP BẢO VỆ, CẢI TẠO ĐẤT VÀ BẢO VỆ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_Toc96288644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5" w:history="1">
        <w:r w:rsidR="00B05F3E" w:rsidRPr="002D0B1B">
          <w:rPr>
            <w:rStyle w:val="Hyperlink"/>
            <w:sz w:val="28"/>
            <w:szCs w:val="28"/>
          </w:rPr>
          <w:t>1.1. Các giải pháp bảo vệ,</w:t>
        </w:r>
        <w:r w:rsidR="00B05F3E" w:rsidRPr="002D0B1B">
          <w:rPr>
            <w:rStyle w:val="Hyperlink"/>
            <w:sz w:val="28"/>
            <w:szCs w:val="28"/>
            <w:lang w:val="en-AU"/>
          </w:rPr>
          <w:t xml:space="preserve"> </w:t>
        </w:r>
        <w:r w:rsidR="00B05F3E" w:rsidRPr="002D0B1B">
          <w:rPr>
            <w:rStyle w:val="Hyperlink"/>
            <w:sz w:val="28"/>
            <w:szCs w:val="28"/>
          </w:rPr>
          <w:t>cải tạo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_Toc96288645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6" w:history="1">
        <w:r w:rsidR="00B05F3E" w:rsidRPr="002D0B1B">
          <w:rPr>
            <w:rStyle w:val="Hyperlink"/>
            <w:bCs/>
            <w:sz w:val="28"/>
            <w:szCs w:val="28"/>
          </w:rPr>
          <w:t xml:space="preserve">1.2. </w:t>
        </w:r>
        <w:r w:rsidR="00B05F3E" w:rsidRPr="002D0B1B">
          <w:rPr>
            <w:rStyle w:val="Hyperlink"/>
            <w:sz w:val="28"/>
            <w:szCs w:val="28"/>
          </w:rPr>
          <w:t>Các giải pháp bảo vệ môi trường</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_Toc96288646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105</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7" w:history="1">
        <w:r w:rsidR="00B05F3E" w:rsidRPr="002D0B1B">
          <w:rPr>
            <w:rStyle w:val="Hyperlink"/>
            <w:bCs/>
            <w:sz w:val="28"/>
            <w:szCs w:val="28"/>
          </w:rPr>
          <w:t>II. GIẢI PHÁP VỀ NGUỒN LỰC THỰC HIỆN QUY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_Toc96288647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106</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8" w:history="1">
        <w:r w:rsidR="00B05F3E" w:rsidRPr="002D0B1B">
          <w:rPr>
            <w:rStyle w:val="Hyperlink"/>
            <w:bCs/>
            <w:sz w:val="28"/>
            <w:szCs w:val="28"/>
          </w:rPr>
          <w:t>III. GIẢI PHÁP TỔ CHỨC THỰC HIỆN VÀ GIÁM SÁT THỰC HIỆN QUY HOẠCH, KẾ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_Toc96288648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49" w:history="1">
        <w:r w:rsidR="00B05F3E" w:rsidRPr="002D0B1B">
          <w:rPr>
            <w:rStyle w:val="Hyperlink"/>
            <w:bCs/>
            <w:sz w:val="28"/>
            <w:szCs w:val="28"/>
            <w:lang w:eastAsia="vi-VN"/>
          </w:rPr>
          <w:t>1. Công bố công khai quy hoạch, kế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_Toc96288649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50" w:history="1">
        <w:r w:rsidR="00B05F3E" w:rsidRPr="002D0B1B">
          <w:rPr>
            <w:rStyle w:val="Hyperlink"/>
            <w:bCs/>
            <w:sz w:val="28"/>
            <w:szCs w:val="28"/>
            <w:lang w:eastAsia="vi-VN"/>
          </w:rPr>
          <w:t>2. Thực hiện quy hoạch, kế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_Toc96288650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108</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51" w:history="1">
        <w:r w:rsidR="00B05F3E" w:rsidRPr="002D0B1B">
          <w:rPr>
            <w:rStyle w:val="Hyperlink"/>
            <w:sz w:val="28"/>
            <w:szCs w:val="28"/>
          </w:rPr>
          <w:t>3. Giám sát thực hiện quy hoạch, kế hoạch sử dụng đất</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_Toc96288651 \h </w:instrText>
        </w:r>
        <w:r w:rsidR="00B05F3E" w:rsidRPr="002D0B1B">
          <w:rPr>
            <w:webHidden/>
            <w:sz w:val="28"/>
            <w:szCs w:val="28"/>
          </w:rPr>
        </w:r>
        <w:r w:rsidR="00B05F3E" w:rsidRPr="002D0B1B">
          <w:rPr>
            <w:webHidden/>
            <w:sz w:val="28"/>
            <w:szCs w:val="28"/>
          </w:rPr>
          <w:fldChar w:fldCharType="separate"/>
        </w:r>
        <w:r w:rsidR="00103FC8">
          <w:rPr>
            <w:webHidden/>
            <w:sz w:val="28"/>
            <w:szCs w:val="28"/>
          </w:rPr>
          <w:t>109</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52" w:history="1">
        <w:r w:rsidR="00B05F3E" w:rsidRPr="002D0B1B">
          <w:rPr>
            <w:rStyle w:val="Hyperlink"/>
            <w:sz w:val="28"/>
            <w:szCs w:val="28"/>
          </w:rPr>
          <w:t>IV. CÁC GIẢI PHÁP KHÁC</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_Toc96288652 \h </w:instrText>
        </w:r>
        <w:r w:rsidR="00B05F3E" w:rsidRPr="002D0B1B">
          <w:rPr>
            <w:webHidden/>
            <w:sz w:val="28"/>
            <w:szCs w:val="28"/>
          </w:rPr>
        </w:r>
        <w:r w:rsidR="00B05F3E" w:rsidRPr="002D0B1B">
          <w:rPr>
            <w:webHidden/>
            <w:sz w:val="28"/>
            <w:szCs w:val="28"/>
          </w:rPr>
          <w:fldChar w:fldCharType="separate"/>
        </w:r>
        <w:r w:rsidR="00103FC8">
          <w:rPr>
            <w:webHidden/>
            <w:sz w:val="28"/>
            <w:szCs w:val="28"/>
          </w:rPr>
          <w:t>110</w:t>
        </w:r>
        <w:r w:rsidR="00B05F3E" w:rsidRPr="002D0B1B">
          <w:rPr>
            <w:webHidden/>
            <w:sz w:val="28"/>
            <w:szCs w:val="28"/>
          </w:rPr>
          <w:fldChar w:fldCharType="end"/>
        </w:r>
      </w:hyperlink>
    </w:p>
    <w:p w:rsidR="00B05F3E" w:rsidRPr="002D0B1B" w:rsidRDefault="00DB3AAD" w:rsidP="00B05F3E">
      <w:pPr>
        <w:pStyle w:val="TOC1"/>
        <w:tabs>
          <w:tab w:val="clear" w:pos="8902"/>
          <w:tab w:val="right" w:leader="dot" w:pos="9639"/>
        </w:tabs>
        <w:rPr>
          <w:rFonts w:eastAsiaTheme="minorEastAsia"/>
          <w:sz w:val="28"/>
          <w:szCs w:val="28"/>
        </w:rPr>
      </w:pPr>
      <w:hyperlink w:anchor="_Toc96288653" w:history="1">
        <w:r w:rsidR="00B05F3E" w:rsidRPr="002D0B1B">
          <w:rPr>
            <w:rStyle w:val="Hyperlink"/>
            <w:sz w:val="28"/>
            <w:szCs w:val="28"/>
          </w:rPr>
          <w:t>KẾT LUẬN VÀ KIẾN NGHỊ</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_Toc96288653 \h </w:instrText>
        </w:r>
        <w:r w:rsidR="00B05F3E" w:rsidRPr="002D0B1B">
          <w:rPr>
            <w:webHidden/>
            <w:sz w:val="28"/>
            <w:szCs w:val="28"/>
          </w:rPr>
        </w:r>
        <w:r w:rsidR="00B05F3E" w:rsidRPr="002D0B1B">
          <w:rPr>
            <w:webHidden/>
            <w:sz w:val="28"/>
            <w:szCs w:val="28"/>
          </w:rPr>
          <w:fldChar w:fldCharType="separate"/>
        </w:r>
        <w:r w:rsidR="00103FC8">
          <w:rPr>
            <w:webHidden/>
            <w:sz w:val="28"/>
            <w:szCs w:val="28"/>
          </w:rPr>
          <w:t>111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54" w:history="1">
        <w:r w:rsidR="00B05F3E" w:rsidRPr="002D0B1B">
          <w:rPr>
            <w:rStyle w:val="Hyperlink"/>
            <w:sz w:val="28"/>
            <w:szCs w:val="28"/>
          </w:rPr>
          <w:t>I. KẾT LUẬN</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_Toc96288654 \h </w:instrText>
        </w:r>
        <w:r w:rsidR="00B05F3E" w:rsidRPr="002D0B1B">
          <w:rPr>
            <w:webHidden/>
            <w:sz w:val="28"/>
            <w:szCs w:val="28"/>
          </w:rPr>
        </w:r>
        <w:r w:rsidR="00B05F3E" w:rsidRPr="002D0B1B">
          <w:rPr>
            <w:webHidden/>
            <w:sz w:val="28"/>
            <w:szCs w:val="28"/>
          </w:rPr>
          <w:fldChar w:fldCharType="separate"/>
        </w:r>
        <w:r w:rsidR="00103FC8">
          <w:rPr>
            <w:webHidden/>
            <w:sz w:val="28"/>
            <w:szCs w:val="28"/>
          </w:rPr>
          <w:t>111</w:t>
        </w:r>
        <w:r w:rsidR="00B05F3E" w:rsidRPr="002D0B1B">
          <w:rPr>
            <w:webHidden/>
            <w:sz w:val="28"/>
            <w:szCs w:val="28"/>
          </w:rPr>
          <w:fldChar w:fldCharType="end"/>
        </w:r>
      </w:hyperlink>
    </w:p>
    <w:p w:rsidR="00B05F3E" w:rsidRPr="002D0B1B" w:rsidRDefault="00DB3AAD" w:rsidP="00B05F3E">
      <w:pPr>
        <w:pStyle w:val="TOC2"/>
        <w:rPr>
          <w:rFonts w:eastAsiaTheme="minorEastAsia"/>
          <w:sz w:val="28"/>
          <w:szCs w:val="28"/>
        </w:rPr>
      </w:pPr>
      <w:hyperlink w:anchor="_Toc96288655" w:history="1">
        <w:r w:rsidR="00B05F3E" w:rsidRPr="002D0B1B">
          <w:rPr>
            <w:rStyle w:val="Hyperlink"/>
            <w:sz w:val="28"/>
            <w:szCs w:val="28"/>
          </w:rPr>
          <w:t>II. KIẾN NGHỊ</w:t>
        </w:r>
        <w:r w:rsidR="00B05F3E" w:rsidRPr="002D0B1B">
          <w:rPr>
            <w:webHidden/>
            <w:sz w:val="28"/>
            <w:szCs w:val="28"/>
          </w:rPr>
          <w:tab/>
        </w:r>
        <w:r w:rsidR="00B05F3E" w:rsidRPr="002D0B1B">
          <w:rPr>
            <w:webHidden/>
            <w:sz w:val="28"/>
            <w:szCs w:val="28"/>
          </w:rPr>
          <w:fldChar w:fldCharType="begin"/>
        </w:r>
        <w:r w:rsidR="00B05F3E" w:rsidRPr="002D0B1B">
          <w:rPr>
            <w:webHidden/>
            <w:sz w:val="28"/>
            <w:szCs w:val="28"/>
          </w:rPr>
          <w:instrText xml:space="preserve"> PAGEREF _Toc96288655 \h </w:instrText>
        </w:r>
        <w:r w:rsidR="00B05F3E" w:rsidRPr="002D0B1B">
          <w:rPr>
            <w:webHidden/>
            <w:sz w:val="28"/>
            <w:szCs w:val="28"/>
          </w:rPr>
        </w:r>
        <w:r w:rsidR="00B05F3E" w:rsidRPr="002D0B1B">
          <w:rPr>
            <w:webHidden/>
            <w:sz w:val="28"/>
            <w:szCs w:val="28"/>
          </w:rPr>
          <w:fldChar w:fldCharType="separate"/>
        </w:r>
        <w:r w:rsidR="00103FC8">
          <w:rPr>
            <w:webHidden/>
            <w:sz w:val="28"/>
            <w:szCs w:val="28"/>
          </w:rPr>
          <w:t>111</w:t>
        </w:r>
        <w:r w:rsidR="00B05F3E" w:rsidRPr="002D0B1B">
          <w:rPr>
            <w:webHidden/>
            <w:sz w:val="28"/>
            <w:szCs w:val="28"/>
          </w:rPr>
          <w:fldChar w:fldCharType="end"/>
        </w:r>
      </w:hyperlink>
    </w:p>
    <w:p w:rsidR="001C06BA" w:rsidRPr="001B3841" w:rsidRDefault="00B05F3E" w:rsidP="002D0B1B">
      <w:pPr>
        <w:pStyle w:val="TOC1"/>
        <w:tabs>
          <w:tab w:val="clear" w:pos="8902"/>
          <w:tab w:val="right" w:leader="dot" w:pos="9639"/>
        </w:tabs>
        <w:spacing w:before="120" w:after="120"/>
        <w:rPr>
          <w:rStyle w:val="Vnbnnidung"/>
          <w:rFonts w:ascii="Arial" w:hAnsi="Arial" w:cs="Arial"/>
          <w:b/>
          <w:bCs/>
          <w:color w:val="000000" w:themeColor="text1"/>
          <w:sz w:val="28"/>
          <w:szCs w:val="28"/>
          <w:lang w:eastAsia="vi-VN"/>
        </w:rPr>
      </w:pPr>
      <w:r w:rsidRPr="002D0B1B">
        <w:rPr>
          <w:rStyle w:val="Vnbnnidung"/>
          <w:color w:val="000000" w:themeColor="text1"/>
          <w:sz w:val="28"/>
          <w:szCs w:val="28"/>
          <w:lang w:eastAsia="vi-VN"/>
        </w:rPr>
        <w:fldChar w:fldCharType="end"/>
      </w:r>
    </w:p>
    <w:p w:rsidR="002D0B1B" w:rsidRDefault="002D0B1B">
      <w:pPr>
        <w:rPr>
          <w:rStyle w:val="Vnbnnidung"/>
          <w:rFonts w:ascii="Times New Roman" w:hAnsi="Times New Roman"/>
          <w:b/>
          <w:bCs/>
          <w:color w:val="000000" w:themeColor="text1"/>
          <w:sz w:val="28"/>
          <w:szCs w:val="28"/>
          <w:lang w:eastAsia="vi-VN"/>
        </w:rPr>
      </w:pPr>
      <w:r>
        <w:rPr>
          <w:rStyle w:val="Vnbnnidung"/>
          <w:rFonts w:ascii="Times New Roman" w:hAnsi="Times New Roman"/>
          <w:b/>
          <w:bCs/>
          <w:color w:val="000000" w:themeColor="text1"/>
          <w:sz w:val="28"/>
          <w:szCs w:val="28"/>
          <w:lang w:eastAsia="vi-VN"/>
        </w:rPr>
        <w:br w:type="page"/>
      </w:r>
    </w:p>
    <w:p w:rsidR="00C1324C" w:rsidRPr="001B3841" w:rsidRDefault="00C1324C" w:rsidP="00775E60">
      <w:pPr>
        <w:spacing w:before="120" w:after="120"/>
        <w:jc w:val="center"/>
        <w:rPr>
          <w:rStyle w:val="Vnbnnidung"/>
          <w:rFonts w:ascii="Times New Roman" w:hAnsi="Times New Roman"/>
          <w:b/>
          <w:bCs/>
          <w:color w:val="000000" w:themeColor="text1"/>
          <w:sz w:val="28"/>
          <w:szCs w:val="28"/>
          <w:lang w:eastAsia="vi-VN"/>
        </w:rPr>
      </w:pPr>
      <w:r w:rsidRPr="001B3841">
        <w:rPr>
          <w:rStyle w:val="Vnbnnidung"/>
          <w:rFonts w:ascii="Times New Roman" w:hAnsi="Times New Roman"/>
          <w:b/>
          <w:bCs/>
          <w:color w:val="000000" w:themeColor="text1"/>
          <w:sz w:val="28"/>
          <w:szCs w:val="28"/>
          <w:lang w:eastAsia="vi-VN"/>
        </w:rPr>
        <w:lastRenderedPageBreak/>
        <w:t>DANH MỤC BẢNG</w:t>
      </w:r>
    </w:p>
    <w:p w:rsidR="00B05F3E" w:rsidRDefault="00B05F3E">
      <w:pPr>
        <w:pStyle w:val="TableofFigures"/>
        <w:tabs>
          <w:tab w:val="right" w:leader="dot" w:pos="9631"/>
        </w:tabs>
        <w:rPr>
          <w:rFonts w:asciiTheme="minorHAnsi" w:eastAsiaTheme="minorEastAsia" w:hAnsiTheme="minorHAnsi" w:cstheme="minorBidi"/>
          <w:noProof/>
          <w:sz w:val="22"/>
          <w:szCs w:val="22"/>
        </w:rPr>
      </w:pPr>
      <w:r>
        <w:rPr>
          <w:rStyle w:val="Vnbnnidung"/>
          <w:b/>
          <w:bCs/>
          <w:noProof/>
          <w:color w:val="000000" w:themeColor="text1"/>
          <w:sz w:val="28"/>
          <w:szCs w:val="28"/>
          <w:lang w:eastAsia="vi-VN"/>
        </w:rPr>
        <w:fldChar w:fldCharType="begin"/>
      </w:r>
      <w:r>
        <w:rPr>
          <w:rStyle w:val="Vnbnnidung"/>
          <w:b/>
          <w:bCs/>
          <w:noProof/>
          <w:color w:val="000000" w:themeColor="text1"/>
          <w:sz w:val="28"/>
          <w:szCs w:val="28"/>
          <w:lang w:eastAsia="vi-VN"/>
        </w:rPr>
        <w:instrText xml:space="preserve"> TOC \h \z \t "8bbb" \c </w:instrText>
      </w:r>
      <w:r>
        <w:rPr>
          <w:rStyle w:val="Vnbnnidung"/>
          <w:b/>
          <w:bCs/>
          <w:noProof/>
          <w:color w:val="000000" w:themeColor="text1"/>
          <w:sz w:val="28"/>
          <w:szCs w:val="28"/>
          <w:lang w:eastAsia="vi-VN"/>
        </w:rPr>
        <w:fldChar w:fldCharType="separate"/>
      </w:r>
      <w:hyperlink w:anchor="_Toc96288800" w:history="1">
        <w:r w:rsidRPr="007F392D">
          <w:rPr>
            <w:rStyle w:val="Hyperlink"/>
            <w:noProof/>
          </w:rPr>
          <w:t>Bảng 1: Hiện trạng dân số của huyện qua một số năm</w:t>
        </w:r>
        <w:r>
          <w:rPr>
            <w:noProof/>
            <w:webHidden/>
          </w:rPr>
          <w:tab/>
        </w:r>
        <w:r>
          <w:rPr>
            <w:noProof/>
            <w:webHidden/>
          </w:rPr>
          <w:fldChar w:fldCharType="begin"/>
        </w:r>
        <w:r>
          <w:rPr>
            <w:noProof/>
            <w:webHidden/>
          </w:rPr>
          <w:instrText xml:space="preserve"> PAGEREF _Toc96288800 \h </w:instrText>
        </w:r>
        <w:r>
          <w:rPr>
            <w:noProof/>
            <w:webHidden/>
          </w:rPr>
        </w:r>
        <w:r>
          <w:rPr>
            <w:noProof/>
            <w:webHidden/>
          </w:rPr>
          <w:fldChar w:fldCharType="separate"/>
        </w:r>
        <w:r w:rsidR="00103FC8">
          <w:rPr>
            <w:noProof/>
            <w:webHidden/>
          </w:rPr>
          <w:t>14</w:t>
        </w:r>
        <w:r>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1" w:history="1">
        <w:r w:rsidR="00B05F3E" w:rsidRPr="007F392D">
          <w:rPr>
            <w:rStyle w:val="Hyperlink"/>
            <w:noProof/>
          </w:rPr>
          <w:t>Bảng 2: Dân số trung bình phân theo các xã</w:t>
        </w:r>
        <w:r w:rsidR="00B05F3E">
          <w:rPr>
            <w:noProof/>
            <w:webHidden/>
          </w:rPr>
          <w:tab/>
        </w:r>
        <w:r w:rsidR="00B05F3E">
          <w:rPr>
            <w:noProof/>
            <w:webHidden/>
          </w:rPr>
          <w:fldChar w:fldCharType="begin"/>
        </w:r>
        <w:r w:rsidR="00B05F3E">
          <w:rPr>
            <w:noProof/>
            <w:webHidden/>
          </w:rPr>
          <w:instrText xml:space="preserve"> PAGEREF _Toc96288801 \h </w:instrText>
        </w:r>
        <w:r w:rsidR="00B05F3E">
          <w:rPr>
            <w:noProof/>
            <w:webHidden/>
          </w:rPr>
        </w:r>
        <w:r w:rsidR="00B05F3E">
          <w:rPr>
            <w:noProof/>
            <w:webHidden/>
          </w:rPr>
          <w:fldChar w:fldCharType="separate"/>
        </w:r>
        <w:r w:rsidR="00103FC8">
          <w:rPr>
            <w:noProof/>
            <w:webHidden/>
          </w:rPr>
          <w:t>15</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2" w:history="1">
        <w:r w:rsidR="00B05F3E" w:rsidRPr="007F392D">
          <w:rPr>
            <w:rStyle w:val="Hyperlink"/>
            <w:noProof/>
          </w:rPr>
          <w:t>Bảng 3: Diện tích, cơ cấu sử dụng đất năm 2020</w:t>
        </w:r>
        <w:r w:rsidR="00B05F3E">
          <w:rPr>
            <w:noProof/>
            <w:webHidden/>
          </w:rPr>
          <w:tab/>
        </w:r>
        <w:r w:rsidR="00B05F3E">
          <w:rPr>
            <w:noProof/>
            <w:webHidden/>
          </w:rPr>
          <w:fldChar w:fldCharType="begin"/>
        </w:r>
        <w:r w:rsidR="00B05F3E">
          <w:rPr>
            <w:noProof/>
            <w:webHidden/>
          </w:rPr>
          <w:instrText xml:space="preserve"> PAGEREF _Toc96288802 \h </w:instrText>
        </w:r>
        <w:r w:rsidR="00B05F3E">
          <w:rPr>
            <w:noProof/>
            <w:webHidden/>
          </w:rPr>
        </w:r>
        <w:r w:rsidR="00B05F3E">
          <w:rPr>
            <w:noProof/>
            <w:webHidden/>
          </w:rPr>
          <w:fldChar w:fldCharType="separate"/>
        </w:r>
        <w:r w:rsidR="00103FC8">
          <w:rPr>
            <w:noProof/>
            <w:webHidden/>
          </w:rPr>
          <w:t>36</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3" w:history="1">
        <w:r w:rsidR="00B05F3E" w:rsidRPr="007F392D">
          <w:rPr>
            <w:rStyle w:val="Hyperlink"/>
            <w:noProof/>
          </w:rPr>
          <w:t>Bảng 4: Diện tích tự nhiên theo từng đơn vị hành chính</w:t>
        </w:r>
        <w:r w:rsidR="00B05F3E">
          <w:rPr>
            <w:noProof/>
            <w:webHidden/>
          </w:rPr>
          <w:tab/>
        </w:r>
        <w:r w:rsidR="00B05F3E">
          <w:rPr>
            <w:noProof/>
            <w:webHidden/>
          </w:rPr>
          <w:fldChar w:fldCharType="begin"/>
        </w:r>
        <w:r w:rsidR="00B05F3E">
          <w:rPr>
            <w:noProof/>
            <w:webHidden/>
          </w:rPr>
          <w:instrText xml:space="preserve"> PAGEREF _Toc96288803 \h </w:instrText>
        </w:r>
        <w:r w:rsidR="00B05F3E">
          <w:rPr>
            <w:noProof/>
            <w:webHidden/>
          </w:rPr>
        </w:r>
        <w:r w:rsidR="00B05F3E">
          <w:rPr>
            <w:noProof/>
            <w:webHidden/>
          </w:rPr>
          <w:fldChar w:fldCharType="separate"/>
        </w:r>
        <w:r w:rsidR="00103FC8">
          <w:rPr>
            <w:noProof/>
            <w:webHidden/>
          </w:rPr>
          <w:t>37</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4" w:history="1">
        <w:r w:rsidR="00B05F3E" w:rsidRPr="007F392D">
          <w:rPr>
            <w:rStyle w:val="Hyperlink"/>
            <w:noProof/>
          </w:rPr>
          <w:t>Bảng 5: Diện tích đất nông nghiệp phân theo đơn vị hành chính</w:t>
        </w:r>
        <w:r w:rsidR="00B05F3E">
          <w:rPr>
            <w:noProof/>
            <w:webHidden/>
          </w:rPr>
          <w:tab/>
        </w:r>
        <w:r w:rsidR="00B05F3E">
          <w:rPr>
            <w:noProof/>
            <w:webHidden/>
          </w:rPr>
          <w:fldChar w:fldCharType="begin"/>
        </w:r>
        <w:r w:rsidR="00B05F3E">
          <w:rPr>
            <w:noProof/>
            <w:webHidden/>
          </w:rPr>
          <w:instrText xml:space="preserve"> PAGEREF _Toc96288804 \h </w:instrText>
        </w:r>
        <w:r w:rsidR="00B05F3E">
          <w:rPr>
            <w:noProof/>
            <w:webHidden/>
          </w:rPr>
        </w:r>
        <w:r w:rsidR="00B05F3E">
          <w:rPr>
            <w:noProof/>
            <w:webHidden/>
          </w:rPr>
          <w:fldChar w:fldCharType="separate"/>
        </w:r>
        <w:r w:rsidR="00103FC8">
          <w:rPr>
            <w:noProof/>
            <w:webHidden/>
          </w:rPr>
          <w:t>38</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5" w:history="1">
        <w:r w:rsidR="00B05F3E" w:rsidRPr="007F392D">
          <w:rPr>
            <w:rStyle w:val="Hyperlink"/>
            <w:noProof/>
          </w:rPr>
          <w:t>Bảng 6: Diện tích, cơ cấu sử dụng đất nông nghiệp</w:t>
        </w:r>
        <w:r w:rsidR="00B05F3E">
          <w:rPr>
            <w:noProof/>
            <w:webHidden/>
          </w:rPr>
          <w:tab/>
        </w:r>
        <w:r w:rsidR="00B05F3E">
          <w:rPr>
            <w:noProof/>
            <w:webHidden/>
          </w:rPr>
          <w:fldChar w:fldCharType="begin"/>
        </w:r>
        <w:r w:rsidR="00B05F3E">
          <w:rPr>
            <w:noProof/>
            <w:webHidden/>
          </w:rPr>
          <w:instrText xml:space="preserve"> PAGEREF _Toc96288805 \h </w:instrText>
        </w:r>
        <w:r w:rsidR="00B05F3E">
          <w:rPr>
            <w:noProof/>
            <w:webHidden/>
          </w:rPr>
        </w:r>
        <w:r w:rsidR="00B05F3E">
          <w:rPr>
            <w:noProof/>
            <w:webHidden/>
          </w:rPr>
          <w:fldChar w:fldCharType="separate"/>
        </w:r>
        <w:r w:rsidR="00103FC8">
          <w:rPr>
            <w:noProof/>
            <w:webHidden/>
          </w:rPr>
          <w:t>39</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6" w:history="1">
        <w:r w:rsidR="00B05F3E" w:rsidRPr="007F392D">
          <w:rPr>
            <w:rStyle w:val="Hyperlink"/>
            <w:noProof/>
          </w:rPr>
          <w:t>Bảng 7: Hiện trạng sử dụng đất phi nông nghiệp</w:t>
        </w:r>
        <w:r w:rsidR="00B05F3E">
          <w:rPr>
            <w:noProof/>
            <w:webHidden/>
          </w:rPr>
          <w:tab/>
        </w:r>
        <w:r w:rsidR="00B05F3E">
          <w:rPr>
            <w:noProof/>
            <w:webHidden/>
          </w:rPr>
          <w:fldChar w:fldCharType="begin"/>
        </w:r>
        <w:r w:rsidR="00B05F3E">
          <w:rPr>
            <w:noProof/>
            <w:webHidden/>
          </w:rPr>
          <w:instrText xml:space="preserve"> PAGEREF _Toc96288806 \h </w:instrText>
        </w:r>
        <w:r w:rsidR="00B05F3E">
          <w:rPr>
            <w:noProof/>
            <w:webHidden/>
          </w:rPr>
        </w:r>
        <w:r w:rsidR="00B05F3E">
          <w:rPr>
            <w:noProof/>
            <w:webHidden/>
          </w:rPr>
          <w:fldChar w:fldCharType="separate"/>
        </w:r>
        <w:r w:rsidR="00103FC8">
          <w:rPr>
            <w:noProof/>
            <w:webHidden/>
          </w:rPr>
          <w:t>40</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7" w:history="1">
        <w:r w:rsidR="00B05F3E" w:rsidRPr="007F392D">
          <w:rPr>
            <w:rStyle w:val="Hyperlink"/>
            <w:noProof/>
          </w:rPr>
          <w:t>Bảng 8: Hiện trạng đất phi nông nghiệp phân theo đơn vị hành chính</w:t>
        </w:r>
        <w:r w:rsidR="00B05F3E">
          <w:rPr>
            <w:noProof/>
            <w:webHidden/>
          </w:rPr>
          <w:tab/>
        </w:r>
        <w:r w:rsidR="00B05F3E">
          <w:rPr>
            <w:noProof/>
            <w:webHidden/>
          </w:rPr>
          <w:fldChar w:fldCharType="begin"/>
        </w:r>
        <w:r w:rsidR="00B05F3E">
          <w:rPr>
            <w:noProof/>
            <w:webHidden/>
          </w:rPr>
          <w:instrText xml:space="preserve"> PAGEREF _Toc96288807 \h </w:instrText>
        </w:r>
        <w:r w:rsidR="00B05F3E">
          <w:rPr>
            <w:noProof/>
            <w:webHidden/>
          </w:rPr>
        </w:r>
        <w:r w:rsidR="00B05F3E">
          <w:rPr>
            <w:noProof/>
            <w:webHidden/>
          </w:rPr>
          <w:fldChar w:fldCharType="separate"/>
        </w:r>
        <w:r w:rsidR="00103FC8">
          <w:rPr>
            <w:noProof/>
            <w:webHidden/>
          </w:rPr>
          <w:t>42</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8" w:history="1">
        <w:r w:rsidR="00B05F3E" w:rsidRPr="007F392D">
          <w:rPr>
            <w:rStyle w:val="Hyperlink"/>
            <w:noProof/>
          </w:rPr>
          <w:t>Bảng 9: Hiện trạng đất phát triển hạ tầng</w:t>
        </w:r>
        <w:r w:rsidR="00B05F3E">
          <w:rPr>
            <w:noProof/>
            <w:webHidden/>
          </w:rPr>
          <w:tab/>
        </w:r>
        <w:r w:rsidR="00B05F3E">
          <w:rPr>
            <w:noProof/>
            <w:webHidden/>
          </w:rPr>
          <w:fldChar w:fldCharType="begin"/>
        </w:r>
        <w:r w:rsidR="00B05F3E">
          <w:rPr>
            <w:noProof/>
            <w:webHidden/>
          </w:rPr>
          <w:instrText xml:space="preserve"> PAGEREF _Toc96288808 \h </w:instrText>
        </w:r>
        <w:r w:rsidR="00B05F3E">
          <w:rPr>
            <w:noProof/>
            <w:webHidden/>
          </w:rPr>
        </w:r>
        <w:r w:rsidR="00B05F3E">
          <w:rPr>
            <w:noProof/>
            <w:webHidden/>
          </w:rPr>
          <w:fldChar w:fldCharType="separate"/>
        </w:r>
        <w:r w:rsidR="00103FC8">
          <w:rPr>
            <w:noProof/>
            <w:webHidden/>
          </w:rPr>
          <w:t>43</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09" w:history="1">
        <w:r w:rsidR="00B05F3E" w:rsidRPr="007F392D">
          <w:rPr>
            <w:rStyle w:val="Hyperlink"/>
            <w:noProof/>
          </w:rPr>
          <w:t>Bảng 10: Biến động đất đai h</w:t>
        </w:r>
        <w:bookmarkStart w:id="39" w:name="_GoBack"/>
        <w:bookmarkEnd w:id="39"/>
        <w:r w:rsidR="00B05F3E" w:rsidRPr="007F392D">
          <w:rPr>
            <w:rStyle w:val="Hyperlink"/>
            <w:noProof/>
          </w:rPr>
          <w:t>uyện Tam Nông từ năm 2010 đến năm 2020</w:t>
        </w:r>
        <w:r w:rsidR="00B05F3E">
          <w:rPr>
            <w:noProof/>
            <w:webHidden/>
          </w:rPr>
          <w:tab/>
        </w:r>
        <w:r w:rsidR="00B05F3E">
          <w:rPr>
            <w:noProof/>
            <w:webHidden/>
          </w:rPr>
          <w:fldChar w:fldCharType="begin"/>
        </w:r>
        <w:r w:rsidR="00B05F3E">
          <w:rPr>
            <w:noProof/>
            <w:webHidden/>
          </w:rPr>
          <w:instrText xml:space="preserve"> PAGEREF _Toc96288809 \h </w:instrText>
        </w:r>
        <w:r w:rsidR="00B05F3E">
          <w:rPr>
            <w:noProof/>
            <w:webHidden/>
          </w:rPr>
        </w:r>
        <w:r w:rsidR="00B05F3E">
          <w:rPr>
            <w:noProof/>
            <w:webHidden/>
          </w:rPr>
          <w:fldChar w:fldCharType="separate"/>
        </w:r>
        <w:r w:rsidR="00103FC8">
          <w:rPr>
            <w:noProof/>
            <w:webHidden/>
          </w:rPr>
          <w:t>46</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0" w:history="1">
        <w:r w:rsidR="00B05F3E" w:rsidRPr="007F392D">
          <w:rPr>
            <w:rStyle w:val="Hyperlink"/>
            <w:noProof/>
          </w:rPr>
          <w:t>Bảng 11: Bình quân diện tích đất nông nghiệp trên đầu người huyện</w:t>
        </w:r>
        <w:r w:rsidR="00B05F3E">
          <w:rPr>
            <w:noProof/>
            <w:webHidden/>
          </w:rPr>
          <w:tab/>
        </w:r>
        <w:r w:rsidR="00B05F3E">
          <w:rPr>
            <w:noProof/>
            <w:webHidden/>
          </w:rPr>
          <w:fldChar w:fldCharType="begin"/>
        </w:r>
        <w:r w:rsidR="00B05F3E">
          <w:rPr>
            <w:noProof/>
            <w:webHidden/>
          </w:rPr>
          <w:instrText xml:space="preserve"> PAGEREF _Toc96288810 \h </w:instrText>
        </w:r>
        <w:r w:rsidR="00B05F3E">
          <w:rPr>
            <w:noProof/>
            <w:webHidden/>
          </w:rPr>
        </w:r>
        <w:r w:rsidR="00B05F3E">
          <w:rPr>
            <w:noProof/>
            <w:webHidden/>
          </w:rPr>
          <w:fldChar w:fldCharType="separate"/>
        </w:r>
        <w:r w:rsidR="00103FC8">
          <w:rPr>
            <w:noProof/>
            <w:webHidden/>
          </w:rPr>
          <w:t>51</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1" w:history="1">
        <w:r w:rsidR="00B05F3E" w:rsidRPr="007F392D">
          <w:rPr>
            <w:rStyle w:val="Hyperlink"/>
            <w:noProof/>
          </w:rPr>
          <w:t>Bảng 12: Bình quân sử dụng đất phi nông nghiệp trên đầu người</w:t>
        </w:r>
        <w:r w:rsidR="00B05F3E">
          <w:rPr>
            <w:noProof/>
            <w:webHidden/>
          </w:rPr>
          <w:tab/>
        </w:r>
        <w:r w:rsidR="00B05F3E">
          <w:rPr>
            <w:noProof/>
            <w:webHidden/>
          </w:rPr>
          <w:fldChar w:fldCharType="begin"/>
        </w:r>
        <w:r w:rsidR="00B05F3E">
          <w:rPr>
            <w:noProof/>
            <w:webHidden/>
          </w:rPr>
          <w:instrText xml:space="preserve"> PAGEREF _Toc96288811 \h </w:instrText>
        </w:r>
        <w:r w:rsidR="00B05F3E">
          <w:rPr>
            <w:noProof/>
            <w:webHidden/>
          </w:rPr>
        </w:r>
        <w:r w:rsidR="00B05F3E">
          <w:rPr>
            <w:noProof/>
            <w:webHidden/>
          </w:rPr>
          <w:fldChar w:fldCharType="separate"/>
        </w:r>
        <w:r w:rsidR="00103FC8">
          <w:rPr>
            <w:noProof/>
            <w:webHidden/>
          </w:rPr>
          <w:t>52</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2" w:history="1">
        <w:r w:rsidR="00B05F3E" w:rsidRPr="007F392D">
          <w:rPr>
            <w:rStyle w:val="Hyperlink"/>
            <w:noProof/>
          </w:rPr>
          <w:t>Bảng 13: Tình hình thực hiện các chỉ tiêu quy hoạch sử dụng đất kỳ trước</w:t>
        </w:r>
        <w:r w:rsidR="00B05F3E">
          <w:rPr>
            <w:noProof/>
            <w:webHidden/>
          </w:rPr>
          <w:tab/>
        </w:r>
        <w:r w:rsidR="00B05F3E">
          <w:rPr>
            <w:noProof/>
            <w:webHidden/>
          </w:rPr>
          <w:fldChar w:fldCharType="begin"/>
        </w:r>
        <w:r w:rsidR="00B05F3E">
          <w:rPr>
            <w:noProof/>
            <w:webHidden/>
          </w:rPr>
          <w:instrText xml:space="preserve"> PAGEREF _Toc96288812 \h </w:instrText>
        </w:r>
        <w:r w:rsidR="00B05F3E">
          <w:rPr>
            <w:noProof/>
            <w:webHidden/>
          </w:rPr>
        </w:r>
        <w:r w:rsidR="00B05F3E">
          <w:rPr>
            <w:noProof/>
            <w:webHidden/>
          </w:rPr>
          <w:fldChar w:fldCharType="separate"/>
        </w:r>
        <w:r w:rsidR="00103FC8">
          <w:rPr>
            <w:noProof/>
            <w:webHidden/>
          </w:rPr>
          <w:t>56</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3" w:history="1">
        <w:r w:rsidR="00B05F3E" w:rsidRPr="007F392D">
          <w:rPr>
            <w:rStyle w:val="Hyperlink"/>
            <w:noProof/>
          </w:rPr>
          <w:t>Bảng 14: Chỉ tiêu phát triển kinh tế xã hội đến năm 2025 của huyện</w:t>
        </w:r>
        <w:r w:rsidR="00B05F3E">
          <w:rPr>
            <w:noProof/>
            <w:webHidden/>
          </w:rPr>
          <w:tab/>
        </w:r>
        <w:r w:rsidR="00B05F3E">
          <w:rPr>
            <w:noProof/>
            <w:webHidden/>
          </w:rPr>
          <w:fldChar w:fldCharType="begin"/>
        </w:r>
        <w:r w:rsidR="00B05F3E">
          <w:rPr>
            <w:noProof/>
            <w:webHidden/>
          </w:rPr>
          <w:instrText xml:space="preserve"> PAGEREF _Toc96288813 \h </w:instrText>
        </w:r>
        <w:r w:rsidR="00B05F3E">
          <w:rPr>
            <w:noProof/>
            <w:webHidden/>
          </w:rPr>
        </w:r>
        <w:r w:rsidR="00B05F3E">
          <w:rPr>
            <w:noProof/>
            <w:webHidden/>
          </w:rPr>
          <w:fldChar w:fldCharType="separate"/>
        </w:r>
        <w:r w:rsidR="00103FC8">
          <w:rPr>
            <w:noProof/>
            <w:webHidden/>
          </w:rPr>
          <w:t>75</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4" w:history="1">
        <w:r w:rsidR="00B05F3E" w:rsidRPr="007F392D">
          <w:rPr>
            <w:rStyle w:val="Hyperlink"/>
            <w:noProof/>
          </w:rPr>
          <w:t>Bảng 15: Nhu cầu sử dụng đất các ngành, lĩnh vực và hộ gia đình cá nhân đến năm 2030</w:t>
        </w:r>
        <w:r w:rsidR="00B05F3E">
          <w:rPr>
            <w:noProof/>
            <w:webHidden/>
          </w:rPr>
          <w:tab/>
        </w:r>
        <w:r w:rsidR="00B05F3E">
          <w:rPr>
            <w:noProof/>
            <w:webHidden/>
          </w:rPr>
          <w:fldChar w:fldCharType="begin"/>
        </w:r>
        <w:r w:rsidR="00B05F3E">
          <w:rPr>
            <w:noProof/>
            <w:webHidden/>
          </w:rPr>
          <w:instrText xml:space="preserve"> PAGEREF _Toc96288814 \h </w:instrText>
        </w:r>
        <w:r w:rsidR="00B05F3E">
          <w:rPr>
            <w:noProof/>
            <w:webHidden/>
          </w:rPr>
        </w:r>
        <w:r w:rsidR="00B05F3E">
          <w:rPr>
            <w:noProof/>
            <w:webHidden/>
          </w:rPr>
          <w:fldChar w:fldCharType="separate"/>
        </w:r>
        <w:r w:rsidR="00103FC8">
          <w:rPr>
            <w:noProof/>
            <w:webHidden/>
          </w:rPr>
          <w:t>81</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5" w:history="1">
        <w:r w:rsidR="00B05F3E" w:rsidRPr="007F392D">
          <w:rPr>
            <w:rStyle w:val="Hyperlink"/>
            <w:noProof/>
          </w:rPr>
          <w:t>Bảng 16: Cơ cấu diện tích sử dụng đất theo phương án quy hoạch đến năm 2030</w:t>
        </w:r>
        <w:r w:rsidR="00B05F3E">
          <w:rPr>
            <w:noProof/>
            <w:webHidden/>
          </w:rPr>
          <w:tab/>
        </w:r>
        <w:r w:rsidR="00B05F3E">
          <w:rPr>
            <w:noProof/>
            <w:webHidden/>
          </w:rPr>
          <w:fldChar w:fldCharType="begin"/>
        </w:r>
        <w:r w:rsidR="00B05F3E">
          <w:rPr>
            <w:noProof/>
            <w:webHidden/>
          </w:rPr>
          <w:instrText xml:space="preserve"> PAGEREF _Toc96288815 \h </w:instrText>
        </w:r>
        <w:r w:rsidR="00B05F3E">
          <w:rPr>
            <w:noProof/>
            <w:webHidden/>
          </w:rPr>
        </w:r>
        <w:r w:rsidR="00B05F3E">
          <w:rPr>
            <w:noProof/>
            <w:webHidden/>
          </w:rPr>
          <w:fldChar w:fldCharType="separate"/>
        </w:r>
        <w:r w:rsidR="00103FC8">
          <w:rPr>
            <w:noProof/>
            <w:webHidden/>
          </w:rPr>
          <w:t>83</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6" w:history="1">
        <w:r w:rsidR="00B05F3E" w:rsidRPr="007F392D">
          <w:rPr>
            <w:rStyle w:val="Hyperlink"/>
            <w:noProof/>
          </w:rPr>
          <w:t>Bảng 17: Chỉ tiêu sử dụng đất nông nghiệp đến năm 2030</w:t>
        </w:r>
        <w:r w:rsidR="00B05F3E">
          <w:rPr>
            <w:noProof/>
            <w:webHidden/>
          </w:rPr>
          <w:tab/>
        </w:r>
        <w:r w:rsidR="00B05F3E">
          <w:rPr>
            <w:noProof/>
            <w:webHidden/>
          </w:rPr>
          <w:fldChar w:fldCharType="begin"/>
        </w:r>
        <w:r w:rsidR="00B05F3E">
          <w:rPr>
            <w:noProof/>
            <w:webHidden/>
          </w:rPr>
          <w:instrText xml:space="preserve"> PAGEREF _Toc96288816 \h </w:instrText>
        </w:r>
        <w:r w:rsidR="00B05F3E">
          <w:rPr>
            <w:noProof/>
            <w:webHidden/>
          </w:rPr>
        </w:r>
        <w:r w:rsidR="00B05F3E">
          <w:rPr>
            <w:noProof/>
            <w:webHidden/>
          </w:rPr>
          <w:fldChar w:fldCharType="separate"/>
        </w:r>
        <w:r w:rsidR="00103FC8">
          <w:rPr>
            <w:noProof/>
            <w:webHidden/>
          </w:rPr>
          <w:t>84</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7" w:history="1">
        <w:r w:rsidR="00B05F3E" w:rsidRPr="007F392D">
          <w:rPr>
            <w:rStyle w:val="Hyperlink"/>
            <w:noProof/>
          </w:rPr>
          <w:t>Bảng 18: Diện tích đất nông nghiệp phân theo từng xã,thị trấn</w:t>
        </w:r>
        <w:r w:rsidR="00B05F3E">
          <w:rPr>
            <w:noProof/>
            <w:webHidden/>
          </w:rPr>
          <w:tab/>
        </w:r>
        <w:r w:rsidR="00B05F3E">
          <w:rPr>
            <w:noProof/>
            <w:webHidden/>
          </w:rPr>
          <w:fldChar w:fldCharType="begin"/>
        </w:r>
        <w:r w:rsidR="00B05F3E">
          <w:rPr>
            <w:noProof/>
            <w:webHidden/>
          </w:rPr>
          <w:instrText xml:space="preserve"> PAGEREF _Toc96288817 \h </w:instrText>
        </w:r>
        <w:r w:rsidR="00B05F3E">
          <w:rPr>
            <w:noProof/>
            <w:webHidden/>
          </w:rPr>
        </w:r>
        <w:r w:rsidR="00B05F3E">
          <w:rPr>
            <w:noProof/>
            <w:webHidden/>
          </w:rPr>
          <w:fldChar w:fldCharType="separate"/>
        </w:r>
        <w:r w:rsidR="00103FC8">
          <w:rPr>
            <w:noProof/>
            <w:webHidden/>
          </w:rPr>
          <w:t>85</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8" w:history="1">
        <w:r w:rsidR="00B05F3E" w:rsidRPr="007F392D">
          <w:rPr>
            <w:rStyle w:val="Hyperlink"/>
            <w:noProof/>
          </w:rPr>
          <w:t>Bảng 19: Diện tích sử dụng đất phi nông nghiệp đến năm 2030</w:t>
        </w:r>
        <w:r w:rsidR="00B05F3E">
          <w:rPr>
            <w:noProof/>
            <w:webHidden/>
          </w:rPr>
          <w:tab/>
        </w:r>
        <w:r w:rsidR="00B05F3E">
          <w:rPr>
            <w:noProof/>
            <w:webHidden/>
          </w:rPr>
          <w:fldChar w:fldCharType="begin"/>
        </w:r>
        <w:r w:rsidR="00B05F3E">
          <w:rPr>
            <w:noProof/>
            <w:webHidden/>
          </w:rPr>
          <w:instrText xml:space="preserve"> PAGEREF _Toc96288818 \h </w:instrText>
        </w:r>
        <w:r w:rsidR="00B05F3E">
          <w:rPr>
            <w:noProof/>
            <w:webHidden/>
          </w:rPr>
        </w:r>
        <w:r w:rsidR="00B05F3E">
          <w:rPr>
            <w:noProof/>
            <w:webHidden/>
          </w:rPr>
          <w:fldChar w:fldCharType="separate"/>
        </w:r>
        <w:r w:rsidR="00103FC8">
          <w:rPr>
            <w:noProof/>
            <w:webHidden/>
          </w:rPr>
          <w:t>89</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19" w:history="1">
        <w:r w:rsidR="00B05F3E" w:rsidRPr="007F392D">
          <w:rPr>
            <w:rStyle w:val="Hyperlink"/>
            <w:noProof/>
          </w:rPr>
          <w:t>Bảng 20: Diện tích đất phi nông nghiệp phân theo từng xã, thị trấn</w:t>
        </w:r>
        <w:r w:rsidR="00B05F3E">
          <w:rPr>
            <w:noProof/>
            <w:webHidden/>
          </w:rPr>
          <w:tab/>
        </w:r>
        <w:r w:rsidR="00B05F3E">
          <w:rPr>
            <w:noProof/>
            <w:webHidden/>
          </w:rPr>
          <w:fldChar w:fldCharType="begin"/>
        </w:r>
        <w:r w:rsidR="00B05F3E">
          <w:rPr>
            <w:noProof/>
            <w:webHidden/>
          </w:rPr>
          <w:instrText xml:space="preserve"> PAGEREF _Toc96288819 \h </w:instrText>
        </w:r>
        <w:r w:rsidR="00B05F3E">
          <w:rPr>
            <w:noProof/>
            <w:webHidden/>
          </w:rPr>
        </w:r>
        <w:r w:rsidR="00B05F3E">
          <w:rPr>
            <w:noProof/>
            <w:webHidden/>
          </w:rPr>
          <w:fldChar w:fldCharType="separate"/>
        </w:r>
        <w:r w:rsidR="00103FC8">
          <w:rPr>
            <w:noProof/>
            <w:webHidden/>
          </w:rPr>
          <w:t>90</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20" w:history="1">
        <w:r w:rsidR="00B05F3E" w:rsidRPr="007F392D">
          <w:rPr>
            <w:rStyle w:val="Hyperlink"/>
            <w:noProof/>
          </w:rPr>
          <w:t>Bảng 21: Quy hoạch sử dụng đất hạ tầng đến năm 2030</w:t>
        </w:r>
        <w:r w:rsidR="00B05F3E">
          <w:rPr>
            <w:noProof/>
            <w:webHidden/>
          </w:rPr>
          <w:tab/>
        </w:r>
        <w:r w:rsidR="00B05F3E">
          <w:rPr>
            <w:noProof/>
            <w:webHidden/>
          </w:rPr>
          <w:fldChar w:fldCharType="begin"/>
        </w:r>
        <w:r w:rsidR="00B05F3E">
          <w:rPr>
            <w:noProof/>
            <w:webHidden/>
          </w:rPr>
          <w:instrText xml:space="preserve"> PAGEREF _Toc96288820 \h </w:instrText>
        </w:r>
        <w:r w:rsidR="00B05F3E">
          <w:rPr>
            <w:noProof/>
            <w:webHidden/>
          </w:rPr>
        </w:r>
        <w:r w:rsidR="00B05F3E">
          <w:rPr>
            <w:noProof/>
            <w:webHidden/>
          </w:rPr>
          <w:fldChar w:fldCharType="separate"/>
        </w:r>
        <w:r w:rsidR="00103FC8">
          <w:rPr>
            <w:noProof/>
            <w:webHidden/>
          </w:rPr>
          <w:t>93</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21" w:history="1">
        <w:r w:rsidR="00B05F3E" w:rsidRPr="007F392D">
          <w:rPr>
            <w:rStyle w:val="Hyperlink"/>
            <w:noProof/>
          </w:rPr>
          <w:t>Bảng 22: Diện tích đất ở nông thôn phân theo từng xã</w:t>
        </w:r>
        <w:r w:rsidR="00B05F3E">
          <w:rPr>
            <w:noProof/>
            <w:webHidden/>
          </w:rPr>
          <w:tab/>
        </w:r>
        <w:r w:rsidR="00B05F3E">
          <w:rPr>
            <w:noProof/>
            <w:webHidden/>
          </w:rPr>
          <w:fldChar w:fldCharType="begin"/>
        </w:r>
        <w:r w:rsidR="00B05F3E">
          <w:rPr>
            <w:noProof/>
            <w:webHidden/>
          </w:rPr>
          <w:instrText xml:space="preserve"> PAGEREF _Toc96288821 \h </w:instrText>
        </w:r>
        <w:r w:rsidR="00B05F3E">
          <w:rPr>
            <w:noProof/>
            <w:webHidden/>
          </w:rPr>
        </w:r>
        <w:r w:rsidR="00B05F3E">
          <w:rPr>
            <w:noProof/>
            <w:webHidden/>
          </w:rPr>
          <w:fldChar w:fldCharType="separate"/>
        </w:r>
        <w:r w:rsidR="00103FC8">
          <w:rPr>
            <w:noProof/>
            <w:webHidden/>
          </w:rPr>
          <w:t>95</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22" w:history="1">
        <w:r w:rsidR="00B05F3E" w:rsidRPr="007F392D">
          <w:rPr>
            <w:rStyle w:val="Hyperlink"/>
            <w:noProof/>
          </w:rPr>
          <w:t>Bảng 23: Chỉ tiêu sử dụng đất theo khu chức năng huyện Tam Nông</w:t>
        </w:r>
        <w:r w:rsidR="00B05F3E">
          <w:rPr>
            <w:noProof/>
            <w:webHidden/>
          </w:rPr>
          <w:tab/>
        </w:r>
        <w:r w:rsidR="00B05F3E">
          <w:rPr>
            <w:noProof/>
            <w:webHidden/>
          </w:rPr>
          <w:fldChar w:fldCharType="begin"/>
        </w:r>
        <w:r w:rsidR="00B05F3E">
          <w:rPr>
            <w:noProof/>
            <w:webHidden/>
          </w:rPr>
          <w:instrText xml:space="preserve"> PAGEREF _Toc96288822 \h </w:instrText>
        </w:r>
        <w:r w:rsidR="00B05F3E">
          <w:rPr>
            <w:noProof/>
            <w:webHidden/>
          </w:rPr>
        </w:r>
        <w:r w:rsidR="00B05F3E">
          <w:rPr>
            <w:noProof/>
            <w:webHidden/>
          </w:rPr>
          <w:fldChar w:fldCharType="separate"/>
        </w:r>
        <w:r w:rsidR="00103FC8">
          <w:rPr>
            <w:noProof/>
            <w:webHidden/>
          </w:rPr>
          <w:t>99</w:t>
        </w:r>
        <w:r w:rsidR="00B05F3E">
          <w:rPr>
            <w:noProof/>
            <w:webHidden/>
          </w:rPr>
          <w:fldChar w:fldCharType="end"/>
        </w:r>
      </w:hyperlink>
    </w:p>
    <w:p w:rsidR="00B05F3E" w:rsidRDefault="00DB3AAD">
      <w:pPr>
        <w:pStyle w:val="TableofFigures"/>
        <w:tabs>
          <w:tab w:val="right" w:leader="dot" w:pos="9631"/>
        </w:tabs>
        <w:rPr>
          <w:rFonts w:asciiTheme="minorHAnsi" w:eastAsiaTheme="minorEastAsia" w:hAnsiTheme="minorHAnsi" w:cstheme="minorBidi"/>
          <w:noProof/>
          <w:sz w:val="22"/>
          <w:szCs w:val="22"/>
        </w:rPr>
      </w:pPr>
      <w:hyperlink w:anchor="_Toc96288823" w:history="1">
        <w:r w:rsidR="00B05F3E" w:rsidRPr="007F392D">
          <w:rPr>
            <w:rStyle w:val="Hyperlink"/>
            <w:noProof/>
          </w:rPr>
          <w:t>Bảng 24: Diện tích chuyển mục đích sử dụng đất đến năm 2030</w:t>
        </w:r>
        <w:r w:rsidR="00B05F3E">
          <w:rPr>
            <w:noProof/>
            <w:webHidden/>
          </w:rPr>
          <w:tab/>
        </w:r>
        <w:r w:rsidR="00B05F3E">
          <w:rPr>
            <w:noProof/>
            <w:webHidden/>
          </w:rPr>
          <w:fldChar w:fldCharType="begin"/>
        </w:r>
        <w:r w:rsidR="00B05F3E">
          <w:rPr>
            <w:noProof/>
            <w:webHidden/>
          </w:rPr>
          <w:instrText xml:space="preserve"> PAGEREF _Toc96288823 \h </w:instrText>
        </w:r>
        <w:r w:rsidR="00B05F3E">
          <w:rPr>
            <w:noProof/>
            <w:webHidden/>
          </w:rPr>
        </w:r>
        <w:r w:rsidR="00B05F3E">
          <w:rPr>
            <w:noProof/>
            <w:webHidden/>
          </w:rPr>
          <w:fldChar w:fldCharType="separate"/>
        </w:r>
        <w:r w:rsidR="00103FC8">
          <w:rPr>
            <w:noProof/>
            <w:webHidden/>
          </w:rPr>
          <w:t>100</w:t>
        </w:r>
        <w:r w:rsidR="00B05F3E">
          <w:rPr>
            <w:noProof/>
            <w:webHidden/>
          </w:rPr>
          <w:fldChar w:fldCharType="end"/>
        </w:r>
      </w:hyperlink>
    </w:p>
    <w:p w:rsidR="001C06BA" w:rsidRPr="001B3841" w:rsidRDefault="00B05F3E" w:rsidP="00B05F3E">
      <w:pPr>
        <w:spacing w:before="120" w:after="120"/>
        <w:jc w:val="center"/>
        <w:rPr>
          <w:rStyle w:val="Vnbnnidung"/>
          <w:rFonts w:ascii="Arial" w:hAnsi="Arial" w:cs="Arial"/>
          <w:b/>
          <w:bCs/>
          <w:color w:val="000000" w:themeColor="text1"/>
          <w:sz w:val="28"/>
          <w:szCs w:val="28"/>
          <w:lang w:eastAsia="vi-VN"/>
        </w:rPr>
      </w:pPr>
      <w:r>
        <w:rPr>
          <w:rStyle w:val="Vnbnnidung"/>
          <w:b/>
          <w:bCs/>
          <w:noProof/>
          <w:color w:val="000000" w:themeColor="text1"/>
          <w:sz w:val="28"/>
          <w:szCs w:val="28"/>
          <w:lang w:eastAsia="vi-VN"/>
        </w:rPr>
        <w:fldChar w:fldCharType="end"/>
      </w:r>
    </w:p>
    <w:p w:rsidR="00C1324C" w:rsidRPr="001B3841" w:rsidRDefault="00C1324C" w:rsidP="00775E60">
      <w:pPr>
        <w:pStyle w:val="TableofFigures"/>
        <w:tabs>
          <w:tab w:val="right" w:leader="dot" w:pos="9631"/>
        </w:tabs>
        <w:spacing w:before="120" w:after="120"/>
        <w:jc w:val="both"/>
        <w:rPr>
          <w:rStyle w:val="Vnbnnidung"/>
          <w:color w:val="000000" w:themeColor="text1"/>
          <w:sz w:val="28"/>
          <w:szCs w:val="28"/>
          <w:lang w:eastAsia="vi-VN"/>
        </w:rPr>
      </w:pPr>
    </w:p>
    <w:p w:rsidR="005C25EF" w:rsidRPr="001B3841" w:rsidRDefault="005C25EF" w:rsidP="00775E60">
      <w:pPr>
        <w:pStyle w:val="7"/>
        <w:spacing w:before="120" w:after="120" w:line="240" w:lineRule="auto"/>
        <w:rPr>
          <w:rFonts w:eastAsiaTheme="minorEastAsia"/>
          <w:color w:val="000000" w:themeColor="text1"/>
        </w:rPr>
        <w:sectPr w:rsidR="005C25EF" w:rsidRPr="001B3841" w:rsidSect="00775E60">
          <w:headerReference w:type="default" r:id="rId9"/>
          <w:footerReference w:type="default" r:id="rId10"/>
          <w:pgSz w:w="11909" w:h="16834" w:code="9"/>
          <w:pgMar w:top="783" w:right="1134" w:bottom="1260" w:left="1134" w:header="720" w:footer="719" w:gutter="0"/>
          <w:pgNumType w:fmt="lowerRoman" w:start="1"/>
          <w:cols w:space="720"/>
          <w:docGrid w:linePitch="381"/>
        </w:sectPr>
      </w:pPr>
    </w:p>
    <w:p w:rsidR="00EB4890" w:rsidRPr="001B3841" w:rsidRDefault="00EB4890" w:rsidP="00775E60">
      <w:pPr>
        <w:pStyle w:val="8"/>
      </w:pPr>
      <w:bookmarkStart w:id="40" w:name="_Toc96288585"/>
      <w:r w:rsidRPr="001B3841">
        <w:lastRenderedPageBreak/>
        <w:t>ĐẶT VẤN ĐỀ</w:t>
      </w:r>
      <w:bookmarkEnd w:id="40"/>
    </w:p>
    <w:p w:rsidR="00EB4890" w:rsidRPr="001B3841" w:rsidRDefault="00EB4890" w:rsidP="00775E60">
      <w:pPr>
        <w:pStyle w:val="88"/>
      </w:pPr>
      <w:bookmarkStart w:id="41" w:name="_Toc96288586"/>
      <w:r w:rsidRPr="001B3841">
        <w:t>1. Sự cần thiết lập quy hoạch sử dụng đất</w:t>
      </w:r>
      <w:bookmarkEnd w:id="41"/>
    </w:p>
    <w:p w:rsidR="00EB4890" w:rsidRPr="00382275" w:rsidRDefault="00C752C7" w:rsidP="00775E60">
      <w:pPr>
        <w:spacing w:before="120" w:after="120"/>
        <w:ind w:firstLine="709"/>
        <w:jc w:val="both"/>
        <w:rPr>
          <w:rFonts w:ascii="Times New Roman" w:hAnsi="Times New Roman"/>
        </w:rPr>
      </w:pPr>
      <w:r w:rsidRPr="00382275">
        <w:rPr>
          <w:rFonts w:ascii="Times New Roman" w:hAnsi="Times New Roman"/>
          <w:lang w:val="nb-NO"/>
        </w:rPr>
        <w:t xml:space="preserve">Việc lập quy hoạch, kế hoạch sử dụng </w:t>
      </w:r>
      <w:r w:rsidRPr="00382275">
        <w:rPr>
          <w:rFonts w:ascii="Times New Roman" w:hAnsi="Times New Roman" w:hint="eastAsia"/>
          <w:lang w:val="nb-NO"/>
        </w:rPr>
        <w:t>đ</w:t>
      </w:r>
      <w:r w:rsidRPr="00382275">
        <w:rPr>
          <w:rFonts w:ascii="Times New Roman" w:hAnsi="Times New Roman"/>
          <w:lang w:val="nb-NO"/>
        </w:rPr>
        <w:t xml:space="preserve">ất, xây dựng kế hoạch sử dụng </w:t>
      </w:r>
      <w:r w:rsidRPr="00382275">
        <w:rPr>
          <w:rFonts w:ascii="Times New Roman" w:hAnsi="Times New Roman" w:hint="eastAsia"/>
          <w:lang w:val="nb-NO"/>
        </w:rPr>
        <w:t>đ</w:t>
      </w:r>
      <w:r w:rsidRPr="00382275">
        <w:rPr>
          <w:rFonts w:ascii="Times New Roman" w:hAnsi="Times New Roman"/>
          <w:lang w:val="nb-NO"/>
        </w:rPr>
        <w:t xml:space="preserve">ất cấp huyện </w:t>
      </w:r>
      <w:r w:rsidRPr="00382275">
        <w:rPr>
          <w:rFonts w:ascii="Times New Roman" w:hAnsi="Times New Roman" w:hint="eastAsia"/>
          <w:lang w:val="nb-NO"/>
        </w:rPr>
        <w:t>đư</w:t>
      </w:r>
      <w:r w:rsidRPr="00382275">
        <w:rPr>
          <w:rFonts w:ascii="Times New Roman" w:hAnsi="Times New Roman"/>
          <w:lang w:val="nb-NO"/>
        </w:rPr>
        <w:t xml:space="preserve">ợc thực hiện theo các nội dung quy </w:t>
      </w:r>
      <w:r w:rsidRPr="00382275">
        <w:rPr>
          <w:rFonts w:ascii="Times New Roman" w:hAnsi="Times New Roman" w:hint="eastAsia"/>
          <w:lang w:val="nb-NO"/>
        </w:rPr>
        <w:t>đ</w:t>
      </w:r>
      <w:r w:rsidRPr="00382275">
        <w:rPr>
          <w:rFonts w:ascii="Times New Roman" w:hAnsi="Times New Roman"/>
          <w:lang w:val="nb-NO"/>
        </w:rPr>
        <w:t xml:space="preserve">ịnh Luật </w:t>
      </w:r>
      <w:r w:rsidRPr="00382275">
        <w:rPr>
          <w:rFonts w:ascii="Times New Roman" w:hAnsi="Times New Roman" w:hint="eastAsia"/>
          <w:lang w:val="nb-NO"/>
        </w:rPr>
        <w:t>Đ</w:t>
      </w:r>
      <w:r w:rsidRPr="00382275">
        <w:rPr>
          <w:rFonts w:ascii="Times New Roman" w:hAnsi="Times New Roman"/>
          <w:lang w:val="nb-NO"/>
        </w:rPr>
        <w:t xml:space="preserve">ất </w:t>
      </w:r>
      <w:r w:rsidRPr="00382275">
        <w:rPr>
          <w:rFonts w:ascii="Times New Roman" w:hAnsi="Times New Roman" w:hint="eastAsia"/>
          <w:lang w:val="nb-NO"/>
        </w:rPr>
        <w:t>đ</w:t>
      </w:r>
      <w:r w:rsidRPr="00382275">
        <w:rPr>
          <w:rFonts w:ascii="Times New Roman" w:hAnsi="Times New Roman"/>
          <w:lang w:val="nb-NO"/>
        </w:rPr>
        <w:t>ai ngày 29 tháng 11 n</w:t>
      </w:r>
      <w:r w:rsidRPr="00382275">
        <w:rPr>
          <w:rFonts w:ascii="Times New Roman" w:hAnsi="Times New Roman" w:hint="eastAsia"/>
          <w:lang w:val="nb-NO"/>
        </w:rPr>
        <w:t>ă</w:t>
      </w:r>
      <w:r w:rsidRPr="00382275">
        <w:rPr>
          <w:rFonts w:ascii="Times New Roman" w:hAnsi="Times New Roman"/>
          <w:lang w:val="nb-NO"/>
        </w:rPr>
        <w:t xml:space="preserve">m 2013; Nghị </w:t>
      </w:r>
      <w:r w:rsidRPr="00382275">
        <w:rPr>
          <w:rFonts w:ascii="Times New Roman" w:hAnsi="Times New Roman" w:hint="eastAsia"/>
          <w:lang w:val="nb-NO"/>
        </w:rPr>
        <w:t>đ</w:t>
      </w:r>
      <w:r w:rsidRPr="00382275">
        <w:rPr>
          <w:rFonts w:ascii="Times New Roman" w:hAnsi="Times New Roman"/>
          <w:lang w:val="nb-NO"/>
        </w:rPr>
        <w:t>ịnh số 43/2014/N</w:t>
      </w:r>
      <w:r w:rsidRPr="00382275">
        <w:rPr>
          <w:rFonts w:ascii="Times New Roman" w:hAnsi="Times New Roman" w:hint="eastAsia"/>
          <w:lang w:val="nb-NO"/>
        </w:rPr>
        <w:t>Đ</w:t>
      </w:r>
      <w:r w:rsidRPr="00382275">
        <w:rPr>
          <w:rFonts w:ascii="Times New Roman" w:hAnsi="Times New Roman"/>
          <w:lang w:val="nb-NO"/>
        </w:rPr>
        <w:t>-CP ngày 15 tháng 5 n</w:t>
      </w:r>
      <w:r w:rsidRPr="00382275">
        <w:rPr>
          <w:rFonts w:ascii="Times New Roman" w:hAnsi="Times New Roman" w:hint="eastAsia"/>
          <w:lang w:val="nb-NO"/>
        </w:rPr>
        <w:t>ă</w:t>
      </w:r>
      <w:r w:rsidRPr="00382275">
        <w:rPr>
          <w:rFonts w:ascii="Times New Roman" w:hAnsi="Times New Roman"/>
          <w:lang w:val="nb-NO"/>
        </w:rPr>
        <w:t xml:space="preserve">m 2014 của Chính phủ quy </w:t>
      </w:r>
      <w:r w:rsidRPr="00382275">
        <w:rPr>
          <w:rFonts w:ascii="Times New Roman" w:hAnsi="Times New Roman" w:hint="eastAsia"/>
          <w:lang w:val="nb-NO"/>
        </w:rPr>
        <w:t>đ</w:t>
      </w:r>
      <w:r w:rsidRPr="00382275">
        <w:rPr>
          <w:rFonts w:ascii="Times New Roman" w:hAnsi="Times New Roman"/>
          <w:lang w:val="nb-NO"/>
        </w:rPr>
        <w:t xml:space="preserve">ịnh chi tiết thi hành một số </w:t>
      </w:r>
      <w:r w:rsidRPr="00382275">
        <w:rPr>
          <w:rFonts w:ascii="Times New Roman" w:hAnsi="Times New Roman" w:hint="eastAsia"/>
          <w:lang w:val="nb-NO"/>
        </w:rPr>
        <w:t>đ</w:t>
      </w:r>
      <w:r w:rsidRPr="00382275">
        <w:rPr>
          <w:rFonts w:ascii="Times New Roman" w:hAnsi="Times New Roman"/>
          <w:lang w:val="nb-NO"/>
        </w:rPr>
        <w:t xml:space="preserve">iều của Luật </w:t>
      </w:r>
      <w:r w:rsidRPr="00382275">
        <w:rPr>
          <w:rFonts w:ascii="Times New Roman" w:hAnsi="Times New Roman" w:hint="eastAsia"/>
          <w:lang w:val="nb-NO"/>
        </w:rPr>
        <w:t>Đ</w:t>
      </w:r>
      <w:r w:rsidRPr="00382275">
        <w:rPr>
          <w:rFonts w:ascii="Times New Roman" w:hAnsi="Times New Roman"/>
          <w:lang w:val="nb-NO"/>
        </w:rPr>
        <w:t xml:space="preserve">ất </w:t>
      </w:r>
      <w:r w:rsidRPr="00382275">
        <w:rPr>
          <w:rFonts w:ascii="Times New Roman" w:hAnsi="Times New Roman" w:hint="eastAsia"/>
          <w:lang w:val="nb-NO"/>
        </w:rPr>
        <w:t>đ</w:t>
      </w:r>
      <w:r w:rsidRPr="00382275">
        <w:rPr>
          <w:rFonts w:ascii="Times New Roman" w:hAnsi="Times New Roman"/>
          <w:lang w:val="nb-NO"/>
        </w:rPr>
        <w:t>ai; Thông t</w:t>
      </w:r>
      <w:r w:rsidRPr="00382275">
        <w:rPr>
          <w:rFonts w:ascii="Times New Roman" w:hAnsi="Times New Roman" w:hint="eastAsia"/>
          <w:lang w:val="nb-NO"/>
        </w:rPr>
        <w:t>ư</w:t>
      </w:r>
      <w:r w:rsidRPr="00382275">
        <w:rPr>
          <w:rFonts w:ascii="Times New Roman" w:hAnsi="Times New Roman"/>
          <w:lang w:val="nb-NO"/>
        </w:rPr>
        <w:t xml:space="preserve"> số 01/202</w:t>
      </w:r>
      <w:r w:rsidR="006618D4" w:rsidRPr="00382275">
        <w:rPr>
          <w:rFonts w:ascii="Times New Roman" w:hAnsi="Times New Roman"/>
          <w:lang w:val="nb-NO"/>
        </w:rPr>
        <w:t>1</w:t>
      </w:r>
      <w:r w:rsidRPr="00382275">
        <w:rPr>
          <w:rFonts w:ascii="Times New Roman" w:hAnsi="Times New Roman"/>
          <w:lang w:val="nb-NO"/>
        </w:rPr>
        <w:t>/TT-BTNMT ngày 12 tháng 4 n</w:t>
      </w:r>
      <w:r w:rsidRPr="00382275">
        <w:rPr>
          <w:rFonts w:ascii="Times New Roman" w:hAnsi="Times New Roman" w:hint="eastAsia"/>
          <w:lang w:val="nb-NO"/>
        </w:rPr>
        <w:t>ă</w:t>
      </w:r>
      <w:r w:rsidRPr="00382275">
        <w:rPr>
          <w:rFonts w:ascii="Times New Roman" w:hAnsi="Times New Roman"/>
          <w:lang w:val="nb-NO"/>
        </w:rPr>
        <w:t>m 202</w:t>
      </w:r>
      <w:r w:rsidR="006618D4" w:rsidRPr="00382275">
        <w:rPr>
          <w:rFonts w:ascii="Times New Roman" w:hAnsi="Times New Roman"/>
          <w:lang w:val="nb-NO"/>
        </w:rPr>
        <w:t>1</w:t>
      </w:r>
      <w:r w:rsidRPr="00382275">
        <w:rPr>
          <w:rFonts w:ascii="Times New Roman" w:hAnsi="Times New Roman"/>
          <w:lang w:val="nb-NO"/>
        </w:rPr>
        <w:t xml:space="preserve"> của Bộ tr</w:t>
      </w:r>
      <w:r w:rsidRPr="00382275">
        <w:rPr>
          <w:rFonts w:ascii="Times New Roman" w:hAnsi="Times New Roman" w:hint="eastAsia"/>
          <w:lang w:val="nb-NO"/>
        </w:rPr>
        <w:t>ư</w:t>
      </w:r>
      <w:r w:rsidRPr="00382275">
        <w:rPr>
          <w:rFonts w:ascii="Times New Roman" w:hAnsi="Times New Roman"/>
          <w:lang w:val="nb-NO"/>
        </w:rPr>
        <w:t>ởng Bộ Tài nguyên và Môi tr</w:t>
      </w:r>
      <w:r w:rsidRPr="00382275">
        <w:rPr>
          <w:rFonts w:ascii="Times New Roman" w:hAnsi="Times New Roman" w:hint="eastAsia"/>
          <w:lang w:val="nb-NO"/>
        </w:rPr>
        <w:t>ư</w:t>
      </w:r>
      <w:r w:rsidRPr="00382275">
        <w:rPr>
          <w:rFonts w:ascii="Times New Roman" w:hAnsi="Times New Roman"/>
          <w:lang w:val="nb-NO"/>
        </w:rPr>
        <w:t xml:space="preserve">ờng quy </w:t>
      </w:r>
      <w:r w:rsidRPr="00382275">
        <w:rPr>
          <w:rFonts w:ascii="Times New Roman" w:hAnsi="Times New Roman" w:hint="eastAsia"/>
          <w:lang w:val="nb-NO"/>
        </w:rPr>
        <w:t>đ</w:t>
      </w:r>
      <w:r w:rsidRPr="00382275">
        <w:rPr>
          <w:rFonts w:ascii="Times New Roman" w:hAnsi="Times New Roman"/>
          <w:lang w:val="nb-NO"/>
        </w:rPr>
        <w:t xml:space="preserve">ịnh Quy </w:t>
      </w:r>
      <w:r w:rsidRPr="00382275">
        <w:rPr>
          <w:rFonts w:ascii="Times New Roman" w:hAnsi="Times New Roman" w:hint="eastAsia"/>
          <w:lang w:val="nb-NO"/>
        </w:rPr>
        <w:t>đ</w:t>
      </w:r>
      <w:r w:rsidRPr="00382275">
        <w:rPr>
          <w:rFonts w:ascii="Times New Roman" w:hAnsi="Times New Roman"/>
          <w:lang w:val="nb-NO"/>
        </w:rPr>
        <w:t xml:space="preserve">ịnh kỹ thuật việc lập, </w:t>
      </w:r>
      <w:r w:rsidRPr="00382275">
        <w:rPr>
          <w:rFonts w:ascii="Times New Roman" w:hAnsi="Times New Roman" w:hint="eastAsia"/>
          <w:lang w:val="nb-NO"/>
        </w:rPr>
        <w:t>đ</w:t>
      </w:r>
      <w:r w:rsidRPr="00382275">
        <w:rPr>
          <w:rFonts w:ascii="Times New Roman" w:hAnsi="Times New Roman"/>
          <w:lang w:val="nb-NO"/>
        </w:rPr>
        <w:t xml:space="preserve">iều chỉnh quy hoạch, kế hoạch sử dụng </w:t>
      </w:r>
      <w:r w:rsidRPr="00382275">
        <w:rPr>
          <w:rFonts w:ascii="Times New Roman" w:hAnsi="Times New Roman" w:hint="eastAsia"/>
          <w:lang w:val="nb-NO"/>
        </w:rPr>
        <w:t>đ</w:t>
      </w:r>
      <w:r w:rsidRPr="00382275">
        <w:rPr>
          <w:rFonts w:ascii="Times New Roman" w:hAnsi="Times New Roman"/>
          <w:lang w:val="nb-NO"/>
        </w:rPr>
        <w:t>ất (thay thế Thông t</w:t>
      </w:r>
      <w:r w:rsidRPr="00382275">
        <w:rPr>
          <w:rFonts w:ascii="Times New Roman" w:hAnsi="Times New Roman" w:hint="eastAsia"/>
          <w:lang w:val="nb-NO"/>
        </w:rPr>
        <w:t>ư</w:t>
      </w:r>
      <w:r w:rsidRPr="00382275">
        <w:rPr>
          <w:rFonts w:ascii="Times New Roman" w:hAnsi="Times New Roman"/>
          <w:lang w:val="nb-NO"/>
        </w:rPr>
        <w:t xml:space="preserve"> số 29/2014/TT-BTNMT ngày 02 th</w:t>
      </w:r>
      <w:r w:rsidRPr="00382275">
        <w:rPr>
          <w:rFonts w:ascii="Times New Roman" w:hAnsi="Times New Roman" w:hint="eastAsia"/>
          <w:lang w:val="nb-NO"/>
        </w:rPr>
        <w:t>á</w:t>
      </w:r>
      <w:r w:rsidRPr="00382275">
        <w:rPr>
          <w:rFonts w:ascii="Times New Roman" w:hAnsi="Times New Roman"/>
          <w:lang w:val="nb-NO"/>
        </w:rPr>
        <w:t>ng 6 n</w:t>
      </w:r>
      <w:r w:rsidRPr="00382275">
        <w:rPr>
          <w:rFonts w:ascii="Times New Roman" w:hAnsi="Times New Roman" w:hint="eastAsia"/>
          <w:lang w:val="nb-NO"/>
        </w:rPr>
        <w:t>ă</w:t>
      </w:r>
      <w:r w:rsidRPr="00382275">
        <w:rPr>
          <w:rFonts w:ascii="Times New Roman" w:hAnsi="Times New Roman"/>
          <w:lang w:val="nb-NO"/>
        </w:rPr>
        <w:t>m 2014 của Bộ Tài nguyên và Môi tr</w:t>
      </w:r>
      <w:r w:rsidRPr="00382275">
        <w:rPr>
          <w:rFonts w:ascii="Times New Roman" w:hAnsi="Times New Roman" w:hint="eastAsia"/>
          <w:lang w:val="nb-NO"/>
        </w:rPr>
        <w:t>ư</w:t>
      </w:r>
      <w:r w:rsidRPr="00382275">
        <w:rPr>
          <w:rFonts w:ascii="Times New Roman" w:hAnsi="Times New Roman"/>
          <w:lang w:val="nb-NO"/>
        </w:rPr>
        <w:t xml:space="preserve">ờng quy </w:t>
      </w:r>
      <w:r w:rsidRPr="00382275">
        <w:rPr>
          <w:rFonts w:ascii="Times New Roman" w:hAnsi="Times New Roman" w:hint="eastAsia"/>
          <w:lang w:val="nb-NO"/>
        </w:rPr>
        <w:t>đ</w:t>
      </w:r>
      <w:r w:rsidRPr="00382275">
        <w:rPr>
          <w:rFonts w:ascii="Times New Roman" w:hAnsi="Times New Roman"/>
          <w:lang w:val="nb-NO"/>
        </w:rPr>
        <w:t xml:space="preserve">ịnh chi tiết việc lập, </w:t>
      </w:r>
      <w:r w:rsidRPr="00382275">
        <w:rPr>
          <w:rFonts w:ascii="Times New Roman" w:hAnsi="Times New Roman" w:hint="eastAsia"/>
          <w:lang w:val="nb-NO"/>
        </w:rPr>
        <w:t>đ</w:t>
      </w:r>
      <w:r w:rsidRPr="00382275">
        <w:rPr>
          <w:rFonts w:ascii="Times New Roman" w:hAnsi="Times New Roman"/>
          <w:lang w:val="nb-NO"/>
        </w:rPr>
        <w:t xml:space="preserve">iều chỉnh quy hoạch, kế hoạch sử dụng </w:t>
      </w:r>
      <w:r w:rsidRPr="00382275">
        <w:rPr>
          <w:rFonts w:ascii="Times New Roman" w:hAnsi="Times New Roman" w:hint="eastAsia"/>
          <w:lang w:val="nb-NO"/>
        </w:rPr>
        <w:t>đ</w:t>
      </w:r>
      <w:r w:rsidRPr="00382275">
        <w:rPr>
          <w:rFonts w:ascii="Times New Roman" w:hAnsi="Times New Roman"/>
          <w:lang w:val="nb-NO"/>
        </w:rPr>
        <w:t>ất).</w:t>
      </w:r>
    </w:p>
    <w:p w:rsidR="00EB4890" w:rsidRPr="001B3841" w:rsidRDefault="0046647A" w:rsidP="00775E60">
      <w:pPr>
        <w:tabs>
          <w:tab w:val="left" w:pos="360"/>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af-ZA"/>
        </w:rPr>
        <w:t xml:space="preserve">Điều chỉnh quy hoạch sử dụng đất đến năm 2020 tỉnh Đồng Tháp đã được Chính phủ xét duyệt tại Nghị quyết số 122/NQ-CP ngày 01 tháng 10 năm 2018. Điều chỉnh quy hoạch sử dụng đất huyện Tam Nông đến năm 2020 được </w:t>
      </w:r>
      <w:r w:rsidRPr="001B3841">
        <w:rPr>
          <w:rFonts w:ascii="Times New Roman" w:hAnsi="Times New Roman" w:cs="Arial"/>
          <w:iCs/>
          <w:color w:val="000000" w:themeColor="text1"/>
          <w:lang w:eastAsia="en-AU"/>
        </w:rPr>
        <w:t>Ủ</w:t>
      </w:r>
      <w:r w:rsidRPr="001B3841">
        <w:rPr>
          <w:rFonts w:ascii="Times New Roman" w:hAnsi="Times New Roman"/>
          <w:iCs/>
          <w:color w:val="000000" w:themeColor="text1"/>
          <w:lang w:eastAsia="en-AU"/>
        </w:rPr>
        <w:t>y ban nh</w:t>
      </w:r>
      <w:r w:rsidRPr="001B3841">
        <w:rPr>
          <w:rFonts w:ascii="Times New Roman" w:hAnsi="Times New Roman" w:cs=".VnTime"/>
          <w:iCs/>
          <w:color w:val="000000" w:themeColor="text1"/>
          <w:lang w:eastAsia="en-AU"/>
        </w:rPr>
        <w:t>â</w:t>
      </w:r>
      <w:r w:rsidRPr="001B3841">
        <w:rPr>
          <w:rFonts w:ascii="Times New Roman" w:hAnsi="Times New Roman"/>
          <w:iCs/>
          <w:color w:val="000000" w:themeColor="text1"/>
          <w:lang w:eastAsia="en-AU"/>
        </w:rPr>
        <w:t>n d</w:t>
      </w:r>
      <w:r w:rsidRPr="001B3841">
        <w:rPr>
          <w:rFonts w:ascii="Times New Roman" w:hAnsi="Times New Roman" w:cs=".VnTime"/>
          <w:iCs/>
          <w:color w:val="000000" w:themeColor="text1"/>
          <w:lang w:eastAsia="en-AU"/>
        </w:rPr>
        <w:t>â</w:t>
      </w:r>
      <w:r w:rsidRPr="001B3841">
        <w:rPr>
          <w:rFonts w:ascii="Times New Roman" w:hAnsi="Times New Roman"/>
          <w:iCs/>
          <w:color w:val="000000" w:themeColor="text1"/>
          <w:lang w:eastAsia="en-AU"/>
        </w:rPr>
        <w:t>n</w:t>
      </w:r>
      <w:r w:rsidRPr="001B3841">
        <w:rPr>
          <w:rFonts w:ascii="Times New Roman" w:hAnsi="Times New Roman"/>
          <w:color w:val="000000" w:themeColor="text1"/>
          <w:lang w:eastAsia="en-AU"/>
        </w:rPr>
        <w:t xml:space="preserve"> tỉnh Đồng Tháp</w:t>
      </w:r>
      <w:r w:rsidRPr="001B3841">
        <w:rPr>
          <w:rFonts w:ascii="Times New Roman" w:hAnsi="Times New Roman"/>
          <w:color w:val="000000" w:themeColor="text1"/>
          <w:lang w:val="af-ZA"/>
        </w:rPr>
        <w:t xml:space="preserve"> phê duyệt tại Quyết định số 193/QĐ-UBND ngày 28 tháng 6 năm 2019.</w:t>
      </w:r>
      <w:r w:rsidRPr="001B3841">
        <w:rPr>
          <w:rFonts w:ascii="Times New Roman" w:hAnsi="Times New Roman"/>
          <w:color w:val="000000" w:themeColor="text1"/>
        </w:rPr>
        <w:t xml:space="preserve"> Trên cơ sở đó, huyện đã tiến hành lập kế hoạch sử dụng đất hàng năm từ năm 2016 đến năm 2020</w:t>
      </w:r>
      <w:r w:rsidR="00EB4890" w:rsidRPr="001B3841">
        <w:rPr>
          <w:rFonts w:ascii="Times New Roman" w:hAnsi="Times New Roman"/>
          <w:color w:val="000000" w:themeColor="text1"/>
        </w:rPr>
        <w:t>.</w:t>
      </w:r>
    </w:p>
    <w:p w:rsidR="00002E70" w:rsidRPr="001B3841" w:rsidRDefault="00EB4890" w:rsidP="00775E60">
      <w:pPr>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rPr>
        <w:t>Căn cứ Công văn số 4744/BTNMT-TCQLĐĐ ngày 03 tháng 9 năm 2020 của Bộ Tài nguyên và Môi trường về việc lập quy hoạc</w:t>
      </w:r>
      <w:r w:rsidR="008A0275">
        <w:rPr>
          <w:rFonts w:ascii="Times New Roman" w:hAnsi="Times New Roman"/>
          <w:color w:val="000000" w:themeColor="text1"/>
        </w:rPr>
        <w:t xml:space="preserve">h sử dụng đất thời kỳ 2021-2030 </w:t>
      </w:r>
      <w:r w:rsidRPr="001B3841">
        <w:rPr>
          <w:rFonts w:ascii="Times New Roman" w:hAnsi="Times New Roman"/>
          <w:color w:val="000000" w:themeColor="text1"/>
        </w:rPr>
        <w:t>và kế hoạch sử dụng đất năm 2021 cấp huyện,</w:t>
      </w:r>
      <w:r w:rsidR="00C25CCF" w:rsidRPr="001B3841">
        <w:rPr>
          <w:rFonts w:ascii="Times New Roman" w:hAnsi="Times New Roman"/>
          <w:color w:val="000000" w:themeColor="text1"/>
        </w:rPr>
        <w:t xml:space="preserve"> </w:t>
      </w:r>
      <w:r w:rsidRPr="001B3841">
        <w:rPr>
          <w:rFonts w:ascii="Times New Roman" w:hAnsi="Times New Roman"/>
          <w:color w:val="000000" w:themeColor="text1"/>
        </w:rPr>
        <w:t xml:space="preserve">Ủy ban nhân dân </w:t>
      </w:r>
      <w:r w:rsidR="00002E70" w:rsidRPr="001B3841">
        <w:rPr>
          <w:rFonts w:ascii="Times New Roman" w:hAnsi="Times New Roman"/>
          <w:color w:val="000000" w:themeColor="text1"/>
        </w:rPr>
        <w:t xml:space="preserve">huyện </w:t>
      </w:r>
      <w:r w:rsidRPr="001B3841">
        <w:rPr>
          <w:rFonts w:ascii="Times New Roman" w:hAnsi="Times New Roman"/>
          <w:color w:val="000000" w:themeColor="text1"/>
        </w:rPr>
        <w:t>đã</w:t>
      </w:r>
      <w:r w:rsidR="00C25CCF" w:rsidRPr="001B3841">
        <w:rPr>
          <w:rFonts w:ascii="Times New Roman" w:hAnsi="Times New Roman"/>
          <w:color w:val="000000" w:themeColor="text1"/>
        </w:rPr>
        <w:t xml:space="preserve"> </w:t>
      </w:r>
      <w:r w:rsidRPr="001B3841">
        <w:rPr>
          <w:rFonts w:ascii="Times New Roman" w:hAnsi="Times New Roman"/>
          <w:color w:val="000000" w:themeColor="text1"/>
        </w:rPr>
        <w:t xml:space="preserve">tổ chức lập kế hoạch sử dụng đất năm 2021 </w:t>
      </w:r>
      <w:r w:rsidR="00450AE7" w:rsidRPr="001B3841">
        <w:rPr>
          <w:rFonts w:ascii="Times New Roman" w:hAnsi="Times New Roman"/>
          <w:color w:val="000000" w:themeColor="text1"/>
        </w:rPr>
        <w:t xml:space="preserve">và </w:t>
      </w:r>
      <w:r w:rsidRPr="001B3841">
        <w:rPr>
          <w:rFonts w:ascii="Times New Roman" w:hAnsi="Times New Roman"/>
          <w:color w:val="000000" w:themeColor="text1"/>
        </w:rPr>
        <w:t xml:space="preserve">đã được phê duyệt tại </w:t>
      </w:r>
      <w:r w:rsidR="00002E70" w:rsidRPr="001B3841">
        <w:rPr>
          <w:rFonts w:ascii="Times New Roman" w:hAnsi="Times New Roman"/>
          <w:color w:val="000000" w:themeColor="text1"/>
          <w:lang w:val="vi-VN"/>
        </w:rPr>
        <w:t xml:space="preserve">Quyết định số </w:t>
      </w:r>
      <w:r w:rsidR="00002E70" w:rsidRPr="001B3841">
        <w:rPr>
          <w:rFonts w:ascii="Times New Roman" w:hAnsi="Times New Roman"/>
          <w:color w:val="000000" w:themeColor="text1"/>
          <w:lang w:val="af-ZA"/>
        </w:rPr>
        <w:t>37</w:t>
      </w:r>
      <w:r w:rsidR="00002E70" w:rsidRPr="001B3841">
        <w:rPr>
          <w:rFonts w:ascii="Times New Roman" w:hAnsi="Times New Roman"/>
          <w:color w:val="000000" w:themeColor="text1"/>
          <w:lang w:val="vi-VN"/>
        </w:rPr>
        <w:t>/QĐ-UBND.NĐ ng</w:t>
      </w:r>
      <w:r w:rsidR="00002E70" w:rsidRPr="001B3841">
        <w:rPr>
          <w:rFonts w:ascii="Times New Roman" w:hAnsi="Times New Roman" w:cs="VNI-Times"/>
          <w:color w:val="000000" w:themeColor="text1"/>
          <w:lang w:val="vi-VN"/>
        </w:rPr>
        <w:t>à</w:t>
      </w:r>
      <w:r w:rsidR="00002E70" w:rsidRPr="001B3841">
        <w:rPr>
          <w:rFonts w:ascii="Times New Roman" w:hAnsi="Times New Roman"/>
          <w:color w:val="000000" w:themeColor="text1"/>
          <w:lang w:val="vi-VN"/>
        </w:rPr>
        <w:t xml:space="preserve">y </w:t>
      </w:r>
      <w:r w:rsidR="00002E70" w:rsidRPr="001B3841">
        <w:rPr>
          <w:rFonts w:ascii="Times New Roman" w:hAnsi="Times New Roman"/>
          <w:color w:val="000000" w:themeColor="text1"/>
          <w:lang w:val="af-ZA"/>
        </w:rPr>
        <w:t>22</w:t>
      </w:r>
      <w:r w:rsidR="00002E70" w:rsidRPr="001B3841">
        <w:rPr>
          <w:rFonts w:ascii="Times New Roman" w:hAnsi="Times New Roman"/>
          <w:color w:val="000000" w:themeColor="text1"/>
          <w:lang w:val="vi-VN"/>
        </w:rPr>
        <w:t xml:space="preserve"> th</w:t>
      </w:r>
      <w:r w:rsidR="00002E70" w:rsidRPr="001B3841">
        <w:rPr>
          <w:rFonts w:ascii="Times New Roman" w:hAnsi="Times New Roman" w:cs="VNI-Times"/>
          <w:color w:val="000000" w:themeColor="text1"/>
          <w:lang w:val="vi-VN"/>
        </w:rPr>
        <w:t>á</w:t>
      </w:r>
      <w:r w:rsidR="00002E70" w:rsidRPr="001B3841">
        <w:rPr>
          <w:rFonts w:ascii="Times New Roman" w:hAnsi="Times New Roman"/>
          <w:color w:val="000000" w:themeColor="text1"/>
          <w:lang w:val="vi-VN"/>
        </w:rPr>
        <w:t>ng 02 năm 20</w:t>
      </w:r>
      <w:r w:rsidR="00002E70" w:rsidRPr="001B3841">
        <w:rPr>
          <w:rFonts w:ascii="Times New Roman" w:hAnsi="Times New Roman"/>
          <w:color w:val="000000" w:themeColor="text1"/>
          <w:lang w:val="af-ZA"/>
        </w:rPr>
        <w:t>21</w:t>
      </w:r>
      <w:r w:rsidR="00002E70" w:rsidRPr="001B3841">
        <w:rPr>
          <w:rFonts w:ascii="Times New Roman" w:hAnsi="Times New Roman"/>
          <w:color w:val="000000" w:themeColor="text1"/>
          <w:lang w:val="vi-VN"/>
        </w:rPr>
        <w:t xml:space="preserve"> của </w:t>
      </w:r>
      <w:r w:rsidR="000A09D5" w:rsidRPr="001B3841">
        <w:rPr>
          <w:rFonts w:ascii="Times New Roman" w:hAnsi="Times New Roman"/>
          <w:color w:val="000000" w:themeColor="text1"/>
          <w:lang w:val="vi-VN"/>
        </w:rPr>
        <w:t>Ủy ban</w:t>
      </w:r>
      <w:r w:rsidR="00002E70" w:rsidRPr="001B3841">
        <w:rPr>
          <w:rFonts w:ascii="Times New Roman" w:hAnsi="Times New Roman"/>
          <w:color w:val="000000" w:themeColor="text1"/>
          <w:lang w:val="vi-VN"/>
        </w:rPr>
        <w:t xml:space="preserve"> nhân dân tỉnh Đồng Th</w:t>
      </w:r>
      <w:r w:rsidR="00002E70" w:rsidRPr="001B3841">
        <w:rPr>
          <w:rFonts w:ascii="Times New Roman" w:hAnsi="Times New Roman" w:cs="VNI-Times"/>
          <w:color w:val="000000" w:themeColor="text1"/>
          <w:lang w:val="vi-VN"/>
        </w:rPr>
        <w:t>á</w:t>
      </w:r>
      <w:r w:rsidR="00002E70" w:rsidRPr="001B3841">
        <w:rPr>
          <w:rFonts w:ascii="Times New Roman" w:hAnsi="Times New Roman"/>
          <w:color w:val="000000" w:themeColor="text1"/>
          <w:lang w:val="vi-VN"/>
        </w:rPr>
        <w:t>p về việc ph</w:t>
      </w:r>
      <w:r w:rsidR="00002E70" w:rsidRPr="001B3841">
        <w:rPr>
          <w:rFonts w:ascii="Times New Roman" w:hAnsi="Times New Roman" w:cs="VNI-Times"/>
          <w:color w:val="000000" w:themeColor="text1"/>
          <w:lang w:val="vi-VN"/>
        </w:rPr>
        <w:t>ê</w:t>
      </w:r>
      <w:r w:rsidR="00002E70" w:rsidRPr="001B3841">
        <w:rPr>
          <w:rFonts w:ascii="Times New Roman" w:hAnsi="Times New Roman"/>
          <w:color w:val="000000" w:themeColor="text1"/>
          <w:lang w:val="vi-VN"/>
        </w:rPr>
        <w:t xml:space="preserve"> duyệt Kế hoạch sử dụng đất năm 20</w:t>
      </w:r>
      <w:r w:rsidR="00002E70" w:rsidRPr="001B3841">
        <w:rPr>
          <w:rFonts w:ascii="Times New Roman" w:hAnsi="Times New Roman"/>
          <w:color w:val="000000" w:themeColor="text1"/>
          <w:lang w:val="af-ZA"/>
        </w:rPr>
        <w:t>21</w:t>
      </w:r>
      <w:r w:rsidR="00002E70" w:rsidRPr="001B3841">
        <w:rPr>
          <w:rFonts w:ascii="Times New Roman" w:hAnsi="Times New Roman"/>
          <w:color w:val="000000" w:themeColor="text1"/>
          <w:lang w:val="vi-VN"/>
        </w:rPr>
        <w:t xml:space="preserve"> huyện Tam N</w:t>
      </w:r>
      <w:r w:rsidR="00002E70" w:rsidRPr="001B3841">
        <w:rPr>
          <w:rFonts w:ascii="Times New Roman" w:hAnsi="Times New Roman" w:cs="VNI-Times"/>
          <w:color w:val="000000" w:themeColor="text1"/>
          <w:lang w:val="vi-VN"/>
        </w:rPr>
        <w:t>ô</w:t>
      </w:r>
      <w:r w:rsidR="00002E70" w:rsidRPr="001B3841">
        <w:rPr>
          <w:rFonts w:ascii="Times New Roman" w:hAnsi="Times New Roman"/>
          <w:color w:val="000000" w:themeColor="text1"/>
          <w:lang w:val="vi-VN"/>
        </w:rPr>
        <w:t>ng</w:t>
      </w:r>
      <w:r w:rsidR="00002E70" w:rsidRPr="001B3841">
        <w:rPr>
          <w:rFonts w:ascii="Times New Roman" w:hAnsi="Times New Roman"/>
          <w:bCs/>
          <w:color w:val="000000" w:themeColor="text1"/>
          <w:lang w:val="af-ZA"/>
        </w:rPr>
        <w:t>.</w:t>
      </w:r>
    </w:p>
    <w:p w:rsidR="00EB4890" w:rsidRPr="001B3841" w:rsidRDefault="00EB4890" w:rsidP="00775E60">
      <w:pPr>
        <w:autoSpaceDE w:val="0"/>
        <w:autoSpaceDN w:val="0"/>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Theo Luật Quy hoạch có hiệu lực thi hành từ ngày 01 tháng 01 năm 2019 thì Quy hoạch sử dụng đất cấp huyện là một trong các quy hoạch có tính chất kỹ thuật, chuyên ngành nhằm cụ thể hóa quy hoạch tỉnh và tiếp tục được thực hiện theo quy định của pháp luật có liên quan. Tại Điều 36, Luật số 35/2018/QH14 ngày 20 tháng 11 năm 2018 của Quốc hội về sửa đổi, bổ sung một số điều của 37 luật có liên quan đến quy hoạch, thì quy hoạch, kế hoạch sử dụng đất cấp huyện thuộc hệ thống quy hoạch, kế hoạch sử dụng đất; tại khoản 2, Điều 42 quy định Ủy ban nhân dân cấp huyện tổ chức lập quy hoạch, kế hoạch sử dụng đất cấp huyện và cơ quan quản lý đất đai cấp huyện có trách nhiệm lập quy hoạch, kế hoạch sử dụng đất cấp huyện. Đây là những căn cứ pháp lý quan trọng để tổ chức triển khai thực hiện công tác lập quy hoạch, kế hoạch sử dụng đất cấp huyện.</w:t>
      </w:r>
    </w:p>
    <w:p w:rsidR="00EB4890" w:rsidRPr="001B3841" w:rsidRDefault="00EB4890"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af-ZA"/>
        </w:rPr>
        <w:t xml:space="preserve">Để có cơ sở quản lý đất đai, theo Luật sửa đổi, bổ </w:t>
      </w:r>
      <w:r w:rsidR="005F6F0E" w:rsidRPr="001B3841">
        <w:rPr>
          <w:rFonts w:ascii="Times New Roman" w:hAnsi="Times New Roman"/>
          <w:color w:val="000000" w:themeColor="text1"/>
          <w:lang w:val="af-ZA"/>
        </w:rPr>
        <w:t xml:space="preserve">sung một số điều của 37 luật </w:t>
      </w:r>
      <w:r w:rsidRPr="001B3841">
        <w:rPr>
          <w:rFonts w:ascii="Times New Roman" w:hAnsi="Times New Roman"/>
          <w:color w:val="000000" w:themeColor="text1"/>
          <w:lang w:val="af-ZA"/>
        </w:rPr>
        <w:t>liên quan Luật đất đai</w:t>
      </w:r>
      <w:r w:rsidR="005F6F0E" w:rsidRPr="001B3841">
        <w:rPr>
          <w:rFonts w:ascii="Times New Roman" w:hAnsi="Times New Roman"/>
          <w:color w:val="000000" w:themeColor="text1"/>
          <w:lang w:val="af-ZA"/>
        </w:rPr>
        <w:t xml:space="preserve"> quy định</w:t>
      </w:r>
      <w:r w:rsidR="00C25CCF" w:rsidRPr="001B3841">
        <w:rPr>
          <w:rFonts w:ascii="Times New Roman" w:hAnsi="Times New Roman"/>
          <w:color w:val="000000" w:themeColor="text1"/>
          <w:lang w:val="af-ZA"/>
        </w:rPr>
        <w:t xml:space="preserve"> </w:t>
      </w:r>
      <w:r w:rsidRPr="001B3841">
        <w:rPr>
          <w:rFonts w:ascii="Times New Roman" w:hAnsi="Times New Roman"/>
          <w:color w:val="000000" w:themeColor="text1"/>
          <w:lang w:val="af-ZA"/>
        </w:rPr>
        <w:t>đ</w:t>
      </w:r>
      <w:r w:rsidRPr="001B3841">
        <w:rPr>
          <w:rFonts w:ascii="Times New Roman" w:hAnsi="Times New Roman"/>
          <w:color w:val="000000" w:themeColor="text1"/>
        </w:rPr>
        <w:t xml:space="preserve">ối với cấp huyện phải lập quy hoạch sử dụng đất với thời kỳ quy hoạch 10 năm tầm nhìn </w:t>
      </w:r>
      <w:r w:rsidRPr="001B3841">
        <w:rPr>
          <w:rFonts w:ascii="Times New Roman" w:hAnsi="Times New Roman"/>
          <w:color w:val="000000" w:themeColor="text1"/>
          <w:lang w:val="vi-VN"/>
        </w:rPr>
        <w:t>từ 20 năm đến 30 nă</w:t>
      </w:r>
      <w:r w:rsidRPr="001B3841">
        <w:rPr>
          <w:rFonts w:ascii="Times New Roman" w:hAnsi="Times New Roman"/>
          <w:color w:val="000000" w:themeColor="text1"/>
        </w:rPr>
        <w:t>m.</w:t>
      </w:r>
    </w:p>
    <w:p w:rsidR="00EB4890" w:rsidRPr="001B3841" w:rsidRDefault="00EB4890" w:rsidP="00775E60">
      <w:pPr>
        <w:widowControl w:val="0"/>
        <w:spacing w:before="120" w:after="120"/>
        <w:ind w:firstLine="709"/>
        <w:contextualSpacing/>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Trên cơ sở đó, </w:t>
      </w:r>
      <w:r w:rsidR="00F7593B" w:rsidRPr="001B3841">
        <w:rPr>
          <w:rFonts w:ascii="Times New Roman" w:hAnsi="Times New Roman"/>
          <w:color w:val="000000" w:themeColor="text1"/>
          <w:lang w:val="vi-VN"/>
        </w:rPr>
        <w:t>Ủy ban nhân dân</w:t>
      </w:r>
      <w:r w:rsidRPr="001B3841">
        <w:rPr>
          <w:rFonts w:ascii="Times New Roman" w:eastAsiaTheme="minorEastAsia" w:hAnsi="Times New Roman"/>
          <w:color w:val="000000" w:themeColor="text1"/>
          <w:lang w:val="vi-VN"/>
        </w:rPr>
        <w:t xml:space="preserve"> </w:t>
      </w:r>
      <w:r w:rsidR="00002E70" w:rsidRPr="001B3841">
        <w:rPr>
          <w:rFonts w:ascii="Times New Roman" w:eastAsiaTheme="minorEastAsia" w:hAnsi="Times New Roman"/>
          <w:color w:val="000000" w:themeColor="text1"/>
        </w:rPr>
        <w:t>huyện Tam Nông</w:t>
      </w:r>
      <w:r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rPr>
        <w:t xml:space="preserve">phối hợp với </w:t>
      </w:r>
      <w:r w:rsidR="00CD61C6" w:rsidRPr="001B3841">
        <w:rPr>
          <w:rFonts w:ascii="Times New Roman" w:eastAsiaTheme="minorEastAsia" w:hAnsi="Times New Roman"/>
          <w:color w:val="000000" w:themeColor="text1"/>
        </w:rPr>
        <w:t xml:space="preserve">Trung tâm Nghiên cứu và </w:t>
      </w:r>
      <w:r w:rsidR="008A0275">
        <w:rPr>
          <w:rFonts w:ascii="Times New Roman" w:eastAsiaTheme="minorEastAsia" w:hAnsi="Times New Roman"/>
          <w:color w:val="000000" w:themeColor="text1"/>
        </w:rPr>
        <w:t>Ứng dụng Công nghệ Địa chính</w:t>
      </w:r>
      <w:r w:rsidR="00CD61C6" w:rsidRPr="001B3841">
        <w:rPr>
          <w:rFonts w:ascii="Times New Roman" w:eastAsiaTheme="minorEastAsia" w:hAnsi="Times New Roman"/>
          <w:color w:val="000000" w:themeColor="text1"/>
        </w:rPr>
        <w:t>, Tr</w:t>
      </w:r>
      <w:r w:rsidR="00CD61C6" w:rsidRPr="001B3841">
        <w:rPr>
          <w:rFonts w:ascii="Times New Roman" w:eastAsiaTheme="minorEastAsia" w:hAnsi="Times New Roman" w:hint="eastAsia"/>
          <w:color w:val="000000" w:themeColor="text1"/>
        </w:rPr>
        <w:t>ư</w:t>
      </w:r>
      <w:r w:rsidR="00CD61C6" w:rsidRPr="001B3841">
        <w:rPr>
          <w:rFonts w:ascii="Times New Roman" w:eastAsiaTheme="minorEastAsia" w:hAnsi="Times New Roman"/>
          <w:color w:val="000000" w:themeColor="text1"/>
        </w:rPr>
        <w:t xml:space="preserve">ờng </w:t>
      </w:r>
      <w:r w:rsidR="00CD61C6" w:rsidRPr="001B3841">
        <w:rPr>
          <w:rFonts w:ascii="Times New Roman" w:eastAsiaTheme="minorEastAsia" w:hAnsi="Times New Roman" w:hint="eastAsia"/>
          <w:color w:val="000000" w:themeColor="text1"/>
        </w:rPr>
        <w:t>Đ</w:t>
      </w:r>
      <w:r w:rsidR="00CD61C6" w:rsidRPr="001B3841">
        <w:rPr>
          <w:rFonts w:ascii="Times New Roman" w:eastAsiaTheme="minorEastAsia" w:hAnsi="Times New Roman"/>
          <w:color w:val="000000" w:themeColor="text1"/>
        </w:rPr>
        <w:t xml:space="preserve">ại học Nông lâm </w:t>
      </w:r>
      <w:r w:rsidR="00CD61C6" w:rsidRPr="001B3841">
        <w:rPr>
          <w:rFonts w:ascii="Times New Roman" w:eastAsiaTheme="minorEastAsia" w:hAnsi="Times New Roman"/>
          <w:color w:val="000000" w:themeColor="text1"/>
        </w:rPr>
        <w:lastRenderedPageBreak/>
        <w:t>thành phố Hồ Chí Minh</w:t>
      </w:r>
      <w:r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tiến hành lập</w:t>
      </w:r>
      <w:r w:rsidR="005F6F0E" w:rsidRPr="001B3841">
        <w:rPr>
          <w:rFonts w:ascii="Times New Roman" w:eastAsiaTheme="minorEastAsia" w:hAnsi="Times New Roman"/>
          <w:color w:val="000000" w:themeColor="text1"/>
        </w:rPr>
        <w:t xml:space="preserve">: </w:t>
      </w:r>
      <w:r w:rsidRPr="001B3841">
        <w:rPr>
          <w:rFonts w:ascii="Times New Roman" w:eastAsiaTheme="minorEastAsia" w:hAnsi="Times New Roman"/>
          <w:b/>
          <w:i/>
          <w:iCs/>
          <w:color w:val="000000" w:themeColor="text1"/>
          <w:lang w:val="vi-VN"/>
        </w:rPr>
        <w:t>"</w:t>
      </w:r>
      <w:r w:rsidRPr="001B3841">
        <w:rPr>
          <w:rFonts w:ascii="Times New Roman" w:eastAsiaTheme="minorEastAsia" w:hAnsi="Times New Roman"/>
          <w:b/>
          <w:i/>
          <w:color w:val="000000" w:themeColor="text1"/>
        </w:rPr>
        <w:t>Quy</w:t>
      </w:r>
      <w:r w:rsidR="00C25CCF" w:rsidRPr="001B3841">
        <w:rPr>
          <w:rFonts w:ascii="Times New Roman" w:eastAsiaTheme="minorEastAsia" w:hAnsi="Times New Roman"/>
          <w:b/>
          <w:i/>
          <w:color w:val="000000" w:themeColor="text1"/>
        </w:rPr>
        <w:t xml:space="preserve"> </w:t>
      </w:r>
      <w:r w:rsidRPr="001B3841">
        <w:rPr>
          <w:rFonts w:ascii="Times New Roman" w:eastAsiaTheme="minorEastAsia" w:hAnsi="Times New Roman"/>
          <w:b/>
          <w:i/>
          <w:color w:val="000000" w:themeColor="text1"/>
          <w:lang w:val="vi-VN"/>
        </w:rPr>
        <w:t xml:space="preserve">hoạch sử dụng đất </w:t>
      </w:r>
      <w:r w:rsidRPr="001B3841">
        <w:rPr>
          <w:rFonts w:ascii="Times New Roman" w:eastAsiaTheme="minorEastAsia" w:hAnsi="Times New Roman"/>
          <w:b/>
          <w:i/>
          <w:color w:val="000000" w:themeColor="text1"/>
        </w:rPr>
        <w:t>đến năm 2030</w:t>
      </w:r>
      <w:r w:rsidR="00C25CCF" w:rsidRPr="001B3841">
        <w:rPr>
          <w:rFonts w:ascii="Times New Roman" w:eastAsiaTheme="minorEastAsia" w:hAnsi="Times New Roman"/>
          <w:b/>
          <w:i/>
          <w:color w:val="000000" w:themeColor="text1"/>
        </w:rPr>
        <w:t xml:space="preserve"> </w:t>
      </w:r>
      <w:r w:rsidR="00002E70" w:rsidRPr="001B3841">
        <w:rPr>
          <w:rFonts w:ascii="Times New Roman" w:eastAsiaTheme="minorEastAsia" w:hAnsi="Times New Roman"/>
          <w:b/>
          <w:i/>
          <w:color w:val="000000" w:themeColor="text1"/>
        </w:rPr>
        <w:t>huyện Tam Nông</w:t>
      </w:r>
      <w:r w:rsidR="008F6323" w:rsidRPr="001B3841">
        <w:rPr>
          <w:rFonts w:ascii="Times New Roman" w:eastAsiaTheme="minorEastAsia" w:hAnsi="Times New Roman"/>
          <w:b/>
          <w:i/>
          <w:color w:val="000000" w:themeColor="text1"/>
        </w:rPr>
        <w:t>,</w:t>
      </w:r>
      <w:r w:rsidRPr="001B3841">
        <w:rPr>
          <w:rFonts w:ascii="Times New Roman" w:eastAsiaTheme="minorEastAsia" w:hAnsi="Times New Roman"/>
          <w:b/>
          <w:i/>
          <w:color w:val="000000" w:themeColor="text1"/>
        </w:rPr>
        <w:t xml:space="preserve"> tỉnh </w:t>
      </w:r>
      <w:r w:rsidR="00002E70" w:rsidRPr="001B3841">
        <w:rPr>
          <w:rFonts w:ascii="Times New Roman" w:eastAsiaTheme="minorEastAsia" w:hAnsi="Times New Roman"/>
          <w:b/>
          <w:i/>
          <w:color w:val="000000" w:themeColor="text1"/>
        </w:rPr>
        <w:t>Đồng Tháp</w:t>
      </w:r>
      <w:r w:rsidRPr="001B3841">
        <w:rPr>
          <w:rFonts w:ascii="Times New Roman" w:eastAsiaTheme="minorEastAsia" w:hAnsi="Times New Roman"/>
          <w:b/>
          <w:i/>
          <w:iCs/>
          <w:color w:val="000000" w:themeColor="text1"/>
          <w:lang w:val="vi-VN"/>
        </w:rPr>
        <w:t>"</w:t>
      </w:r>
      <w:r w:rsidRPr="001B3841">
        <w:rPr>
          <w:rFonts w:ascii="Times New Roman" w:eastAsiaTheme="minorEastAsia" w:hAnsi="Times New Roman"/>
          <w:i/>
          <w:color w:val="000000" w:themeColor="text1"/>
          <w:lang w:val="vi-VN"/>
        </w:rPr>
        <w:t>.</w:t>
      </w:r>
    </w:p>
    <w:p w:rsidR="00EB4890" w:rsidRPr="001B3841" w:rsidRDefault="00EB4890" w:rsidP="00775E60">
      <w:pPr>
        <w:pStyle w:val="88"/>
      </w:pPr>
      <w:bookmarkStart w:id="42" w:name="_Toc96288587"/>
      <w:r w:rsidRPr="001B3841">
        <w:t>2. Mục đích</w:t>
      </w:r>
      <w:bookmarkEnd w:id="42"/>
    </w:p>
    <w:p w:rsidR="00EB4890" w:rsidRPr="001B3841" w:rsidRDefault="00EB4890" w:rsidP="00775E60">
      <w:pPr>
        <w:spacing w:before="120" w:after="120"/>
        <w:ind w:firstLine="709"/>
        <w:jc w:val="both"/>
        <w:rPr>
          <w:rFonts w:ascii="Times New Roman" w:hAnsi="Times New Roman"/>
          <w:color w:val="000000" w:themeColor="text1"/>
          <w:lang w:val="nb-NO"/>
        </w:rPr>
      </w:pPr>
      <w:r w:rsidRPr="001B3841">
        <w:rPr>
          <w:rFonts w:ascii="Times New Roman" w:eastAsiaTheme="minorEastAsia" w:hAnsi="Times New Roman"/>
          <w:color w:val="000000" w:themeColor="text1"/>
        </w:rPr>
        <w:t>Xây dựng mới</w:t>
      </w:r>
      <w:r w:rsidR="00C25CCF" w:rsidRPr="001B3841">
        <w:rPr>
          <w:rFonts w:ascii="Times New Roman" w:eastAsiaTheme="minorEastAsia" w:hAnsi="Times New Roman"/>
          <w:color w:val="000000" w:themeColor="text1"/>
        </w:rPr>
        <w:t xml:space="preserve"> </w:t>
      </w:r>
      <w:r w:rsidR="004C7F44" w:rsidRPr="001B3841">
        <w:rPr>
          <w:rFonts w:ascii="Times New Roman" w:eastAsiaTheme="minorEastAsia" w:hAnsi="Times New Roman"/>
          <w:color w:val="000000" w:themeColor="text1"/>
        </w:rPr>
        <w:t>q</w:t>
      </w:r>
      <w:r w:rsidRPr="001B3841">
        <w:rPr>
          <w:rFonts w:ascii="Times New Roman" w:eastAsiaTheme="minorEastAsia" w:hAnsi="Times New Roman"/>
          <w:color w:val="000000" w:themeColor="text1"/>
        </w:rPr>
        <w:t>uy</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 xml:space="preserve">hoạch sử dụng đất </w:t>
      </w:r>
      <w:r w:rsidRPr="001B3841">
        <w:rPr>
          <w:rFonts w:ascii="Times New Roman" w:eastAsiaTheme="minorEastAsia" w:hAnsi="Times New Roman"/>
          <w:color w:val="000000" w:themeColor="text1"/>
        </w:rPr>
        <w:t>đến năm 2030</w:t>
      </w:r>
      <w:r w:rsidR="00C25CCF" w:rsidRPr="001B3841">
        <w:rPr>
          <w:rFonts w:ascii="Times New Roman" w:eastAsiaTheme="minorEastAsia" w:hAnsi="Times New Roman"/>
          <w:color w:val="000000" w:themeColor="text1"/>
        </w:rPr>
        <w:t xml:space="preserve"> </w:t>
      </w:r>
      <w:r w:rsidRPr="001B3841">
        <w:rPr>
          <w:rFonts w:ascii="Times New Roman" w:hAnsi="Times New Roman"/>
          <w:color w:val="000000" w:themeColor="text1"/>
          <w:lang w:val="nb-NO"/>
        </w:rPr>
        <w:t>tạo cơ sở pháp lý cho công tác quản lý, sử dụng đất đai trên địa bàn</w:t>
      </w:r>
      <w:r w:rsidR="00C25CCF" w:rsidRPr="001B3841">
        <w:rPr>
          <w:rFonts w:ascii="Times New Roman" w:hAnsi="Times New Roman"/>
          <w:color w:val="000000" w:themeColor="text1"/>
          <w:lang w:val="nb-NO"/>
        </w:rPr>
        <w:t xml:space="preserve"> </w:t>
      </w:r>
      <w:r w:rsidR="00002E70" w:rsidRPr="001B3841">
        <w:rPr>
          <w:rFonts w:ascii="Times New Roman" w:hAnsi="Times New Roman"/>
          <w:color w:val="000000" w:themeColor="text1"/>
          <w:lang w:val="nb-NO"/>
        </w:rPr>
        <w:t>huyện</w:t>
      </w:r>
      <w:r w:rsidR="00C25CCF" w:rsidRPr="001B3841">
        <w:rPr>
          <w:rFonts w:ascii="Times New Roman" w:hAnsi="Times New Roman"/>
          <w:color w:val="000000" w:themeColor="text1"/>
          <w:lang w:val="nb-NO"/>
        </w:rPr>
        <w:t xml:space="preserve"> </w:t>
      </w:r>
      <w:r w:rsidRPr="001B3841">
        <w:rPr>
          <w:rFonts w:ascii="Times New Roman" w:hAnsi="Times New Roman"/>
          <w:color w:val="000000" w:themeColor="text1"/>
          <w:lang w:val="nb-NO"/>
        </w:rPr>
        <w:t>từ nay</w:t>
      </w:r>
      <w:r w:rsidR="00C25CCF" w:rsidRPr="001B3841">
        <w:rPr>
          <w:rFonts w:ascii="Times New Roman" w:hAnsi="Times New Roman"/>
          <w:color w:val="000000" w:themeColor="text1"/>
          <w:lang w:val="nb-NO"/>
        </w:rPr>
        <w:t xml:space="preserve"> </w:t>
      </w:r>
      <w:r w:rsidRPr="001B3841">
        <w:rPr>
          <w:rFonts w:ascii="Times New Roman" w:hAnsi="Times New Roman"/>
          <w:color w:val="000000" w:themeColor="text1"/>
          <w:lang w:val="nb-NO"/>
        </w:rPr>
        <w:t>đến năm 2030, đặc biệt là công tác thu hồi đất, giao đất, cho thuê đất, cho phép chuyển mục đích sử dụng đất. Làm cơ sở cho việc lập kế hoạch sử dụng đất hàng năm giai đoạn 2021-2025 và</w:t>
      </w:r>
      <w:r w:rsidR="00C25CCF" w:rsidRPr="001B3841">
        <w:rPr>
          <w:rFonts w:ascii="Times New Roman" w:hAnsi="Times New Roman"/>
          <w:color w:val="000000" w:themeColor="text1"/>
          <w:lang w:val="nb-NO"/>
        </w:rPr>
        <w:t xml:space="preserve"> </w:t>
      </w:r>
      <w:r w:rsidRPr="001B3841">
        <w:rPr>
          <w:rFonts w:ascii="Times New Roman" w:hAnsi="Times New Roman"/>
          <w:color w:val="000000" w:themeColor="text1"/>
          <w:lang w:val="nb-NO"/>
        </w:rPr>
        <w:t>thực hiện</w:t>
      </w:r>
      <w:r w:rsidR="00C25CCF" w:rsidRPr="001B3841">
        <w:rPr>
          <w:rFonts w:ascii="Times New Roman" w:hAnsi="Times New Roman"/>
          <w:color w:val="000000" w:themeColor="text1"/>
          <w:lang w:val="nb-NO"/>
        </w:rPr>
        <w:t xml:space="preserve"> </w:t>
      </w:r>
      <w:r w:rsidRPr="001B3841">
        <w:rPr>
          <w:rFonts w:ascii="Times New Roman" w:hAnsi="Times New Roman"/>
          <w:color w:val="000000" w:themeColor="text1"/>
          <w:lang w:val="nb-NO"/>
        </w:rPr>
        <w:t>các dự án trên địa bàn.</w:t>
      </w:r>
    </w:p>
    <w:p w:rsidR="00EB4890" w:rsidRPr="001B3841" w:rsidRDefault="00EB4890" w:rsidP="00775E60">
      <w:pPr>
        <w:pStyle w:val="88"/>
        <w:rPr>
          <w:lang w:val="en-US"/>
        </w:rPr>
      </w:pPr>
      <w:bookmarkStart w:id="43" w:name="_Toc96288588"/>
      <w:r w:rsidRPr="001B3841">
        <w:t>3.</w:t>
      </w:r>
      <w:r w:rsidR="00002E70" w:rsidRPr="001B3841">
        <w:rPr>
          <w:lang w:val="en-US"/>
        </w:rPr>
        <w:t xml:space="preserve"> </w:t>
      </w:r>
      <w:r w:rsidRPr="001B3841">
        <w:t>Cơ sở pháp lý</w:t>
      </w:r>
      <w:bookmarkEnd w:id="43"/>
    </w:p>
    <w:p w:rsidR="00BA0D5D" w:rsidRPr="00B932B9" w:rsidRDefault="00BA0D5D" w:rsidP="00BA0D5D">
      <w:pPr>
        <w:spacing w:before="120"/>
        <w:ind w:firstLine="720"/>
        <w:jc w:val="both"/>
        <w:rPr>
          <w:rFonts w:ascii="Times New Roman" w:hAnsi="Times New Roman"/>
          <w:b/>
          <w:bCs/>
          <w:i/>
          <w:iCs/>
        </w:rPr>
      </w:pPr>
      <w:r w:rsidRPr="00B932B9">
        <w:rPr>
          <w:rFonts w:ascii="Times New Roman" w:hAnsi="Times New Roman"/>
          <w:b/>
          <w:bCs/>
          <w:i/>
          <w:iCs/>
        </w:rPr>
        <w:t>a) Văn bản Trung ương, Bộ, ngành:</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iCs/>
          <w:lang w:eastAsia="en-AU"/>
        </w:rPr>
        <w:t>C</w:t>
      </w:r>
      <w:r w:rsidRPr="00B932B9">
        <w:rPr>
          <w:rFonts w:ascii="Times New Roman" w:hAnsi="Times New Roman" w:cs=".VnTime"/>
          <w:iCs/>
          <w:lang w:eastAsia="en-AU"/>
        </w:rPr>
        <w:t>á</w:t>
      </w:r>
      <w:r w:rsidRPr="00B932B9">
        <w:rPr>
          <w:rFonts w:ascii="Times New Roman" w:hAnsi="Times New Roman"/>
          <w:iCs/>
          <w:lang w:eastAsia="en-AU"/>
        </w:rPr>
        <w:t>c Lu</w:t>
      </w:r>
      <w:r w:rsidRPr="00B932B9">
        <w:rPr>
          <w:rFonts w:ascii="Times New Roman" w:hAnsi="Times New Roman" w:cs="Arial"/>
          <w:iCs/>
          <w:lang w:eastAsia="en-AU"/>
        </w:rPr>
        <w:t>ậ</w:t>
      </w:r>
      <w:r w:rsidRPr="00B932B9">
        <w:rPr>
          <w:rFonts w:ascii="Times New Roman" w:hAnsi="Times New Roman"/>
          <w:iCs/>
          <w:lang w:eastAsia="en-AU"/>
        </w:rPr>
        <w:t>t g</w:t>
      </w:r>
      <w:r w:rsidRPr="00B932B9">
        <w:rPr>
          <w:rFonts w:ascii="Times New Roman" w:hAnsi="Times New Roman" w:cs="Arial"/>
          <w:iCs/>
          <w:lang w:eastAsia="en-AU"/>
        </w:rPr>
        <w:t>ồ</w:t>
      </w:r>
      <w:r w:rsidRPr="00B932B9">
        <w:rPr>
          <w:rFonts w:ascii="Times New Roman" w:hAnsi="Times New Roman"/>
          <w:iCs/>
          <w:lang w:eastAsia="en-AU"/>
        </w:rPr>
        <w:t>m: Lu</w:t>
      </w:r>
      <w:r w:rsidRPr="00B932B9">
        <w:rPr>
          <w:rFonts w:ascii="Times New Roman" w:hAnsi="Times New Roman" w:cs="Arial"/>
          <w:iCs/>
          <w:lang w:eastAsia="en-AU"/>
        </w:rPr>
        <w:t>ậ</w:t>
      </w:r>
      <w:r w:rsidRPr="00B932B9">
        <w:rPr>
          <w:rFonts w:ascii="Times New Roman" w:hAnsi="Times New Roman"/>
          <w:iCs/>
          <w:lang w:eastAsia="en-AU"/>
        </w:rPr>
        <w:t xml:space="preserve">t </w:t>
      </w:r>
      <w:r w:rsidRPr="00B932B9">
        <w:rPr>
          <w:rFonts w:ascii="Times New Roman" w:hAnsi="Times New Roman" w:cs="Arial"/>
          <w:iCs/>
          <w:lang w:eastAsia="en-AU"/>
        </w:rPr>
        <w:t>Đấ</w:t>
      </w:r>
      <w:r w:rsidRPr="00B932B9">
        <w:rPr>
          <w:rFonts w:ascii="Times New Roman" w:hAnsi="Times New Roman"/>
          <w:iCs/>
          <w:lang w:eastAsia="en-AU"/>
        </w:rPr>
        <w:t xml:space="preserve">t </w:t>
      </w:r>
      <w:r w:rsidRPr="00B932B9">
        <w:rPr>
          <w:rFonts w:ascii="Times New Roman" w:hAnsi="Times New Roman" w:cs="Arial"/>
          <w:iCs/>
          <w:lang w:eastAsia="en-AU"/>
        </w:rPr>
        <w:t>đ</w:t>
      </w:r>
      <w:r w:rsidRPr="00B932B9">
        <w:rPr>
          <w:rFonts w:ascii="Times New Roman" w:hAnsi="Times New Roman"/>
          <w:iCs/>
          <w:lang w:eastAsia="en-AU"/>
        </w:rPr>
        <w:t>ai ng</w:t>
      </w:r>
      <w:r w:rsidRPr="00B932B9">
        <w:rPr>
          <w:rFonts w:ascii="Times New Roman" w:hAnsi="Times New Roman" w:cs="Arial"/>
          <w:iCs/>
          <w:lang w:eastAsia="en-AU"/>
        </w:rPr>
        <w:t>à</w:t>
      </w:r>
      <w:r w:rsidRPr="00B932B9">
        <w:rPr>
          <w:rFonts w:ascii="Times New Roman" w:hAnsi="Times New Roman"/>
          <w:iCs/>
          <w:lang w:eastAsia="en-AU"/>
        </w:rPr>
        <w:t>y 29 th</w:t>
      </w:r>
      <w:r w:rsidRPr="00B932B9">
        <w:rPr>
          <w:rFonts w:ascii="Times New Roman" w:hAnsi="Times New Roman" w:cs=".VnTime"/>
          <w:iCs/>
          <w:lang w:eastAsia="en-AU"/>
        </w:rPr>
        <w:t>á</w:t>
      </w:r>
      <w:r w:rsidRPr="00B932B9">
        <w:rPr>
          <w:rFonts w:ascii="Times New Roman" w:hAnsi="Times New Roman"/>
          <w:iCs/>
          <w:lang w:eastAsia="en-AU"/>
        </w:rPr>
        <w:t>ng 11 n</w:t>
      </w:r>
      <w:r w:rsidRPr="00B932B9">
        <w:rPr>
          <w:rFonts w:ascii="Times New Roman" w:hAnsi="Times New Roman" w:cs="Arial"/>
          <w:iCs/>
          <w:lang w:eastAsia="en-AU"/>
        </w:rPr>
        <w:t>ă</w:t>
      </w:r>
      <w:r w:rsidRPr="00B932B9">
        <w:rPr>
          <w:rFonts w:ascii="Times New Roman" w:hAnsi="Times New Roman"/>
          <w:iCs/>
          <w:lang w:eastAsia="en-AU"/>
        </w:rPr>
        <w:t>m 2013; Lu</w:t>
      </w:r>
      <w:r w:rsidRPr="00B932B9">
        <w:rPr>
          <w:rFonts w:ascii="Times New Roman" w:hAnsi="Times New Roman" w:cs="Arial"/>
          <w:iCs/>
          <w:lang w:eastAsia="en-AU"/>
        </w:rPr>
        <w:t>ậ</w:t>
      </w:r>
      <w:r w:rsidRPr="00B932B9">
        <w:rPr>
          <w:rFonts w:ascii="Times New Roman" w:hAnsi="Times New Roman"/>
          <w:iCs/>
          <w:lang w:eastAsia="en-AU"/>
        </w:rPr>
        <w:t>t Quy ho</w:t>
      </w:r>
      <w:r w:rsidRPr="00B932B9">
        <w:rPr>
          <w:rFonts w:ascii="Times New Roman" w:hAnsi="Times New Roman" w:cs="Arial"/>
          <w:iCs/>
          <w:lang w:eastAsia="en-AU"/>
        </w:rPr>
        <w:t>ạ</w:t>
      </w:r>
      <w:r w:rsidRPr="00B932B9">
        <w:rPr>
          <w:rFonts w:ascii="Times New Roman" w:hAnsi="Times New Roman"/>
          <w:iCs/>
          <w:lang w:eastAsia="en-AU"/>
        </w:rPr>
        <w:t>ch ng</w:t>
      </w:r>
      <w:r w:rsidRPr="00B932B9">
        <w:rPr>
          <w:rFonts w:ascii="Times New Roman" w:hAnsi="Times New Roman" w:cs="Arial"/>
          <w:iCs/>
          <w:lang w:eastAsia="en-AU"/>
        </w:rPr>
        <w:t>à</w:t>
      </w:r>
      <w:r w:rsidRPr="00B932B9">
        <w:rPr>
          <w:rFonts w:ascii="Times New Roman" w:hAnsi="Times New Roman"/>
          <w:iCs/>
          <w:lang w:eastAsia="en-AU"/>
        </w:rPr>
        <w:t>y 24 th</w:t>
      </w:r>
      <w:r w:rsidRPr="00B932B9">
        <w:rPr>
          <w:rFonts w:ascii="Times New Roman" w:hAnsi="Times New Roman" w:cs=".VnTime"/>
          <w:iCs/>
          <w:lang w:eastAsia="en-AU"/>
        </w:rPr>
        <w:t>á</w:t>
      </w:r>
      <w:r w:rsidRPr="00B932B9">
        <w:rPr>
          <w:rFonts w:ascii="Times New Roman" w:hAnsi="Times New Roman"/>
          <w:iCs/>
          <w:lang w:eastAsia="en-AU"/>
        </w:rPr>
        <w:t>ng 11 n</w:t>
      </w:r>
      <w:r w:rsidRPr="00B932B9">
        <w:rPr>
          <w:rFonts w:ascii="Times New Roman" w:hAnsi="Times New Roman" w:cs="Arial"/>
          <w:iCs/>
          <w:lang w:eastAsia="en-AU"/>
        </w:rPr>
        <w:t>ă</w:t>
      </w:r>
      <w:r w:rsidRPr="00B932B9">
        <w:rPr>
          <w:rFonts w:ascii="Times New Roman" w:hAnsi="Times New Roman"/>
          <w:iCs/>
          <w:lang w:eastAsia="en-AU"/>
        </w:rPr>
        <w:t>m 2017; Lu</w:t>
      </w:r>
      <w:r w:rsidRPr="00B932B9">
        <w:rPr>
          <w:rFonts w:ascii="Times New Roman" w:hAnsi="Times New Roman" w:cs="Arial"/>
          <w:iCs/>
          <w:lang w:eastAsia="en-AU"/>
        </w:rPr>
        <w:t>ậ</w:t>
      </w:r>
      <w:r w:rsidRPr="00B932B9">
        <w:rPr>
          <w:rFonts w:ascii="Times New Roman" w:hAnsi="Times New Roman"/>
          <w:iCs/>
          <w:lang w:eastAsia="en-AU"/>
        </w:rPr>
        <w:t>t S</w:t>
      </w:r>
      <w:r w:rsidRPr="00B932B9">
        <w:rPr>
          <w:rFonts w:ascii="Times New Roman" w:hAnsi="Times New Roman" w:cs="Arial"/>
          <w:iCs/>
          <w:lang w:eastAsia="en-AU"/>
        </w:rPr>
        <w:t>ử</w:t>
      </w:r>
      <w:r w:rsidRPr="00B932B9">
        <w:rPr>
          <w:rFonts w:ascii="Times New Roman" w:hAnsi="Times New Roman"/>
          <w:iCs/>
          <w:lang w:eastAsia="en-AU"/>
        </w:rPr>
        <w:t xml:space="preserve">a </w:t>
      </w:r>
      <w:r w:rsidRPr="00B932B9">
        <w:rPr>
          <w:rFonts w:ascii="Times New Roman" w:hAnsi="Times New Roman" w:cs="Arial"/>
          <w:iCs/>
          <w:lang w:eastAsia="en-AU"/>
        </w:rPr>
        <w:t>đổ</w:t>
      </w:r>
      <w:r w:rsidRPr="00B932B9">
        <w:rPr>
          <w:rFonts w:ascii="Times New Roman" w:hAnsi="Times New Roman"/>
          <w:iCs/>
          <w:lang w:eastAsia="en-AU"/>
        </w:rPr>
        <w:t>i, b</w:t>
      </w:r>
      <w:r w:rsidRPr="00B932B9">
        <w:rPr>
          <w:rFonts w:ascii="Times New Roman" w:hAnsi="Times New Roman" w:cs="Arial"/>
          <w:iCs/>
          <w:lang w:eastAsia="en-AU"/>
        </w:rPr>
        <w:t>ổ</w:t>
      </w:r>
      <w:r w:rsidRPr="00B932B9">
        <w:rPr>
          <w:rFonts w:ascii="Times New Roman" w:hAnsi="Times New Roman"/>
          <w:iCs/>
          <w:lang w:eastAsia="en-AU"/>
        </w:rPr>
        <w:t xml:space="preserve"> sung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w:t>
      </w:r>
      <w:r w:rsidRPr="00B932B9">
        <w:rPr>
          <w:rFonts w:ascii="Times New Roman" w:hAnsi="Times New Roman" w:cs="Arial"/>
          <w:iCs/>
          <w:lang w:eastAsia="en-AU"/>
        </w:rPr>
        <w:t>Đ</w:t>
      </w:r>
      <w:r w:rsidRPr="00B932B9">
        <w:rPr>
          <w:rFonts w:ascii="Times New Roman" w:hAnsi="Times New Roman"/>
          <w:iCs/>
          <w:lang w:eastAsia="en-AU"/>
        </w:rPr>
        <w:t>i</w:t>
      </w:r>
      <w:r w:rsidRPr="00B932B9">
        <w:rPr>
          <w:rFonts w:ascii="Times New Roman" w:hAnsi="Times New Roman" w:cs="Arial"/>
          <w:iCs/>
          <w:lang w:eastAsia="en-AU"/>
        </w:rPr>
        <w:t>ề</w:t>
      </w:r>
      <w:r w:rsidRPr="00B932B9">
        <w:rPr>
          <w:rFonts w:ascii="Times New Roman" w:hAnsi="Times New Roman"/>
          <w:iCs/>
          <w:lang w:eastAsia="en-AU"/>
        </w:rPr>
        <w:t>u c</w:t>
      </w:r>
      <w:r w:rsidRPr="00B932B9">
        <w:rPr>
          <w:rFonts w:ascii="Times New Roman" w:hAnsi="Times New Roman" w:cs="Arial"/>
          <w:iCs/>
          <w:lang w:eastAsia="en-AU"/>
        </w:rPr>
        <w:t>ủ</w:t>
      </w:r>
      <w:r w:rsidRPr="00B932B9">
        <w:rPr>
          <w:rFonts w:ascii="Times New Roman" w:hAnsi="Times New Roman"/>
          <w:iCs/>
          <w:lang w:eastAsia="en-AU"/>
        </w:rPr>
        <w:t>a 37 Lu</w:t>
      </w:r>
      <w:r w:rsidRPr="00B932B9">
        <w:rPr>
          <w:rFonts w:ascii="Times New Roman" w:hAnsi="Times New Roman" w:cs="Arial"/>
          <w:iCs/>
          <w:lang w:eastAsia="en-AU"/>
        </w:rPr>
        <w:t>ậ</w:t>
      </w:r>
      <w:r w:rsidRPr="00B932B9">
        <w:rPr>
          <w:rFonts w:ascii="Times New Roman" w:hAnsi="Times New Roman"/>
          <w:iCs/>
          <w:lang w:eastAsia="en-AU"/>
        </w:rPr>
        <w:t>t c</w:t>
      </w:r>
      <w:r w:rsidRPr="00B932B9">
        <w:rPr>
          <w:rFonts w:ascii="Times New Roman" w:hAnsi="Times New Roman" w:cs=".VnTime"/>
          <w:iCs/>
          <w:lang w:eastAsia="en-AU"/>
        </w:rPr>
        <w:t>ó</w:t>
      </w:r>
      <w:r w:rsidRPr="00B932B9">
        <w:rPr>
          <w:rFonts w:ascii="Times New Roman" w:hAnsi="Times New Roman"/>
          <w:iCs/>
          <w:lang w:eastAsia="en-AU"/>
        </w:rPr>
        <w:t xml:space="preserve"> li</w:t>
      </w:r>
      <w:r w:rsidRPr="00B932B9">
        <w:rPr>
          <w:rFonts w:ascii="Times New Roman" w:hAnsi="Times New Roman" w:cs=".VnTime"/>
          <w:iCs/>
          <w:lang w:eastAsia="en-AU"/>
        </w:rPr>
        <w:t>ê</w:t>
      </w:r>
      <w:r w:rsidRPr="00B932B9">
        <w:rPr>
          <w:rFonts w:ascii="Times New Roman" w:hAnsi="Times New Roman"/>
          <w:iCs/>
          <w:lang w:eastAsia="en-AU"/>
        </w:rPr>
        <w:t xml:space="preserve">n quan </w:t>
      </w:r>
      <w:r w:rsidRPr="00B932B9">
        <w:rPr>
          <w:rFonts w:ascii="Times New Roman" w:hAnsi="Times New Roman" w:cs="Arial"/>
          <w:iCs/>
          <w:lang w:eastAsia="en-AU"/>
        </w:rPr>
        <w:t>đế</w:t>
      </w:r>
      <w:r w:rsidRPr="00B932B9">
        <w:rPr>
          <w:rFonts w:ascii="Times New Roman" w:hAnsi="Times New Roman"/>
          <w:iCs/>
          <w:lang w:eastAsia="en-AU"/>
        </w:rPr>
        <w:t>n quy ho</w:t>
      </w:r>
      <w:r w:rsidRPr="00B932B9">
        <w:rPr>
          <w:rFonts w:ascii="Times New Roman" w:hAnsi="Times New Roman" w:cs="Arial"/>
          <w:iCs/>
          <w:lang w:eastAsia="en-AU"/>
        </w:rPr>
        <w:t>ạ</w:t>
      </w:r>
      <w:r w:rsidRPr="00B932B9">
        <w:rPr>
          <w:rFonts w:ascii="Times New Roman" w:hAnsi="Times New Roman"/>
          <w:iCs/>
          <w:lang w:eastAsia="en-AU"/>
        </w:rPr>
        <w:t>ch ng</w:t>
      </w:r>
      <w:r w:rsidRPr="00B932B9">
        <w:rPr>
          <w:rFonts w:ascii="Times New Roman" w:hAnsi="Times New Roman" w:cs="Arial"/>
          <w:iCs/>
          <w:lang w:eastAsia="en-AU"/>
        </w:rPr>
        <w:t>à</w:t>
      </w:r>
      <w:r w:rsidRPr="00B932B9">
        <w:rPr>
          <w:rFonts w:ascii="Times New Roman" w:hAnsi="Times New Roman"/>
          <w:iCs/>
          <w:lang w:eastAsia="en-AU"/>
        </w:rPr>
        <w:t>y 20 th</w:t>
      </w:r>
      <w:r w:rsidRPr="00B932B9">
        <w:rPr>
          <w:rFonts w:ascii="Times New Roman" w:hAnsi="Times New Roman" w:cs=".VnTime"/>
          <w:iCs/>
          <w:lang w:eastAsia="en-AU"/>
        </w:rPr>
        <w:t>á</w:t>
      </w:r>
      <w:r w:rsidRPr="00B932B9">
        <w:rPr>
          <w:rFonts w:ascii="Times New Roman" w:hAnsi="Times New Roman"/>
          <w:iCs/>
          <w:lang w:eastAsia="en-AU"/>
        </w:rPr>
        <w:t>ng 11 n</w:t>
      </w:r>
      <w:r w:rsidRPr="00B932B9">
        <w:rPr>
          <w:rFonts w:ascii="Times New Roman" w:hAnsi="Times New Roman" w:cs="Arial"/>
          <w:iCs/>
          <w:lang w:eastAsia="en-AU"/>
        </w:rPr>
        <w:t>ă</w:t>
      </w:r>
      <w:r w:rsidRPr="00B932B9">
        <w:rPr>
          <w:rFonts w:ascii="Times New Roman" w:hAnsi="Times New Roman"/>
          <w:iCs/>
          <w:lang w:eastAsia="en-AU"/>
        </w:rPr>
        <w:t>m 2018;</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iCs/>
          <w:lang w:eastAsia="en-AU"/>
        </w:rPr>
        <w:t>Ngh</w:t>
      </w:r>
      <w:r w:rsidRPr="00B932B9">
        <w:rPr>
          <w:rFonts w:ascii="Times New Roman" w:hAnsi="Times New Roman" w:cs="Arial"/>
          <w:iCs/>
          <w:lang w:eastAsia="en-AU"/>
        </w:rPr>
        <w:t>ị</w:t>
      </w:r>
      <w:r w:rsidRPr="00B932B9">
        <w:rPr>
          <w:rFonts w:ascii="Times New Roman" w:hAnsi="Times New Roman"/>
          <w:iCs/>
          <w:lang w:eastAsia="en-AU"/>
        </w:rPr>
        <w:t xml:space="preserve"> quy</w:t>
      </w:r>
      <w:r w:rsidRPr="00B932B9">
        <w:rPr>
          <w:rFonts w:ascii="Times New Roman" w:hAnsi="Times New Roman" w:cs="Arial"/>
          <w:iCs/>
          <w:lang w:eastAsia="en-AU"/>
        </w:rPr>
        <w:t>ế</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751/2019/UBTVQH14 ng</w:t>
      </w:r>
      <w:r w:rsidRPr="00B932B9">
        <w:rPr>
          <w:rFonts w:ascii="Times New Roman" w:hAnsi="Times New Roman" w:cs="Arial"/>
          <w:iCs/>
          <w:lang w:eastAsia="en-AU"/>
        </w:rPr>
        <w:t>à</w:t>
      </w:r>
      <w:r w:rsidRPr="00B932B9">
        <w:rPr>
          <w:rFonts w:ascii="Times New Roman" w:hAnsi="Times New Roman"/>
          <w:iCs/>
          <w:lang w:eastAsia="en-AU"/>
        </w:rPr>
        <w:t>y 16 th</w:t>
      </w:r>
      <w:r w:rsidRPr="00B932B9">
        <w:rPr>
          <w:rFonts w:ascii="Times New Roman" w:hAnsi="Times New Roman" w:cs=".VnTime"/>
          <w:iCs/>
          <w:lang w:eastAsia="en-AU"/>
        </w:rPr>
        <w:t>á</w:t>
      </w:r>
      <w:r w:rsidRPr="00B932B9">
        <w:rPr>
          <w:rFonts w:ascii="Times New Roman" w:hAnsi="Times New Roman"/>
          <w:iCs/>
          <w:lang w:eastAsia="en-AU"/>
        </w:rPr>
        <w:t>ng 8 n</w:t>
      </w:r>
      <w:r w:rsidRPr="00B932B9">
        <w:rPr>
          <w:rFonts w:ascii="Times New Roman" w:hAnsi="Times New Roman" w:cs="Arial"/>
          <w:iCs/>
          <w:lang w:eastAsia="en-AU"/>
        </w:rPr>
        <w:t>ă</w:t>
      </w:r>
      <w:r w:rsidRPr="00B932B9">
        <w:rPr>
          <w:rFonts w:ascii="Times New Roman" w:hAnsi="Times New Roman"/>
          <w:iCs/>
          <w:lang w:eastAsia="en-AU"/>
        </w:rPr>
        <w:t>m 2019 c</w:t>
      </w:r>
      <w:r w:rsidRPr="00B932B9">
        <w:rPr>
          <w:rFonts w:ascii="Times New Roman" w:hAnsi="Times New Roman" w:cs="Arial"/>
          <w:iCs/>
          <w:lang w:eastAsia="en-AU"/>
        </w:rPr>
        <w:t>ủ</w:t>
      </w:r>
      <w:r w:rsidRPr="00B932B9">
        <w:rPr>
          <w:rFonts w:ascii="Times New Roman" w:hAnsi="Times New Roman"/>
          <w:iCs/>
          <w:lang w:eastAsia="en-AU"/>
        </w:rPr>
        <w:t xml:space="preserve">a </w:t>
      </w:r>
      <w:r w:rsidRPr="00B932B9">
        <w:rPr>
          <w:rFonts w:ascii="Times New Roman" w:hAnsi="Times New Roman" w:cs="Arial"/>
          <w:iCs/>
          <w:lang w:eastAsia="en-AU"/>
        </w:rPr>
        <w:t>Ủ</w:t>
      </w:r>
      <w:r w:rsidRPr="00B932B9">
        <w:rPr>
          <w:rFonts w:ascii="Times New Roman" w:hAnsi="Times New Roman"/>
          <w:iCs/>
          <w:lang w:eastAsia="en-AU"/>
        </w:rPr>
        <w:t>y ban Th</w:t>
      </w:r>
      <w:r w:rsidRPr="00B932B9">
        <w:rPr>
          <w:rFonts w:ascii="Times New Roman" w:hAnsi="Times New Roman" w:cs="Arial"/>
          <w:iCs/>
          <w:lang w:eastAsia="en-AU"/>
        </w:rPr>
        <w:t>ườ</w:t>
      </w:r>
      <w:r w:rsidRPr="00B932B9">
        <w:rPr>
          <w:rFonts w:ascii="Times New Roman" w:hAnsi="Times New Roman"/>
          <w:iCs/>
          <w:lang w:eastAsia="en-AU"/>
        </w:rPr>
        <w:t>ng v</w:t>
      </w:r>
      <w:r w:rsidRPr="00B932B9">
        <w:rPr>
          <w:rFonts w:ascii="Times New Roman" w:hAnsi="Times New Roman" w:cs="Arial"/>
          <w:iCs/>
          <w:lang w:eastAsia="en-AU"/>
        </w:rPr>
        <w:t>ụ</w:t>
      </w:r>
      <w:r w:rsidRPr="00B932B9">
        <w:rPr>
          <w:rFonts w:ascii="Times New Roman" w:hAnsi="Times New Roman"/>
          <w:iCs/>
          <w:lang w:eastAsia="en-AU"/>
        </w:rPr>
        <w:t xml:space="preserve"> Qu</w:t>
      </w:r>
      <w:r w:rsidRPr="00B932B9">
        <w:rPr>
          <w:rFonts w:ascii="Times New Roman" w:hAnsi="Times New Roman" w:cs="Arial"/>
          <w:iCs/>
          <w:lang w:eastAsia="en-AU"/>
        </w:rPr>
        <w:t>ố</w:t>
      </w:r>
      <w:r w:rsidRPr="00B932B9">
        <w:rPr>
          <w:rFonts w:ascii="Times New Roman" w:hAnsi="Times New Roman"/>
          <w:iCs/>
          <w:lang w:eastAsia="en-AU"/>
        </w:rPr>
        <w:t>c h</w:t>
      </w:r>
      <w:r w:rsidRPr="00B932B9">
        <w:rPr>
          <w:rFonts w:ascii="Times New Roman" w:hAnsi="Times New Roman" w:cs="Arial"/>
          <w:iCs/>
          <w:lang w:eastAsia="en-AU"/>
        </w:rPr>
        <w:t>ộ</w:t>
      </w:r>
      <w:r w:rsidRPr="00B932B9">
        <w:rPr>
          <w:rFonts w:ascii="Times New Roman" w:hAnsi="Times New Roman"/>
          <w:iCs/>
          <w:lang w:eastAsia="en-AU"/>
        </w:rPr>
        <w:t>i gi</w:t>
      </w:r>
      <w:r w:rsidRPr="00B932B9">
        <w:rPr>
          <w:rFonts w:ascii="Times New Roman" w:hAnsi="Times New Roman" w:cs="Arial"/>
          <w:iCs/>
          <w:lang w:eastAsia="en-AU"/>
        </w:rPr>
        <w:t>ả</w:t>
      </w:r>
      <w:r w:rsidRPr="00B932B9">
        <w:rPr>
          <w:rFonts w:ascii="Times New Roman" w:hAnsi="Times New Roman"/>
          <w:iCs/>
          <w:lang w:eastAsia="en-AU"/>
        </w:rPr>
        <w:t>i th</w:t>
      </w:r>
      <w:r w:rsidRPr="00B932B9">
        <w:rPr>
          <w:rFonts w:ascii="Times New Roman" w:hAnsi="Times New Roman" w:cs=".VnTime"/>
          <w:iCs/>
          <w:lang w:eastAsia="en-AU"/>
        </w:rPr>
        <w:t>í</w:t>
      </w:r>
      <w:r w:rsidRPr="00B932B9">
        <w:rPr>
          <w:rFonts w:ascii="Times New Roman" w:hAnsi="Times New Roman"/>
          <w:iCs/>
          <w:lang w:eastAsia="en-AU"/>
        </w:rPr>
        <w:t>ch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w:t>
      </w:r>
      <w:r w:rsidRPr="00B932B9">
        <w:rPr>
          <w:rFonts w:ascii="Times New Roman" w:hAnsi="Times New Roman" w:cs="Arial"/>
          <w:iCs/>
          <w:lang w:eastAsia="en-AU"/>
        </w:rPr>
        <w:t>đ</w:t>
      </w:r>
      <w:r w:rsidRPr="00B932B9">
        <w:rPr>
          <w:rFonts w:ascii="Times New Roman" w:hAnsi="Times New Roman"/>
          <w:iCs/>
          <w:lang w:eastAsia="en-AU"/>
        </w:rPr>
        <w:t>i</w:t>
      </w:r>
      <w:r w:rsidRPr="00B932B9">
        <w:rPr>
          <w:rFonts w:ascii="Times New Roman" w:hAnsi="Times New Roman" w:cs="Arial"/>
          <w:iCs/>
          <w:lang w:eastAsia="en-AU"/>
        </w:rPr>
        <w:t>ề</w:t>
      </w:r>
      <w:r w:rsidRPr="00B932B9">
        <w:rPr>
          <w:rFonts w:ascii="Times New Roman" w:hAnsi="Times New Roman"/>
          <w:iCs/>
          <w:lang w:eastAsia="en-AU"/>
        </w:rPr>
        <w:t>u v</w:t>
      </w:r>
      <w:r w:rsidRPr="00B932B9">
        <w:rPr>
          <w:rFonts w:ascii="Times New Roman" w:hAnsi="Times New Roman" w:cs="Arial"/>
          <w:iCs/>
          <w:lang w:eastAsia="en-AU"/>
        </w:rPr>
        <w:t>ề</w:t>
      </w:r>
      <w:r w:rsidRPr="00B932B9">
        <w:rPr>
          <w:rFonts w:ascii="Times New Roman" w:hAnsi="Times New Roman"/>
          <w:iCs/>
          <w:lang w:eastAsia="en-AU"/>
        </w:rPr>
        <w:t xml:space="preserve"> quy ho</w:t>
      </w:r>
      <w:r w:rsidRPr="00B932B9">
        <w:rPr>
          <w:rFonts w:ascii="Times New Roman" w:hAnsi="Times New Roman" w:cs="Arial"/>
          <w:iCs/>
          <w:lang w:eastAsia="en-AU"/>
        </w:rPr>
        <w:t>ạ</w:t>
      </w:r>
      <w:r w:rsidRPr="00B932B9">
        <w:rPr>
          <w:rFonts w:ascii="Times New Roman" w:hAnsi="Times New Roman"/>
          <w:iCs/>
          <w:lang w:eastAsia="en-AU"/>
        </w:rPr>
        <w:t>ch;</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iCs/>
          <w:lang w:eastAsia="en-AU"/>
        </w:rPr>
        <w:t>C</w:t>
      </w:r>
      <w:r w:rsidRPr="00B932B9">
        <w:rPr>
          <w:rFonts w:ascii="Times New Roman" w:hAnsi="Times New Roman" w:cs=".VnTime"/>
          <w:iCs/>
          <w:lang w:eastAsia="en-AU"/>
        </w:rPr>
        <w:t>á</w:t>
      </w:r>
      <w:r w:rsidRPr="00B932B9">
        <w:rPr>
          <w:rFonts w:ascii="Times New Roman" w:hAnsi="Times New Roman"/>
          <w:iCs/>
          <w:lang w:eastAsia="en-AU"/>
        </w:rPr>
        <w:t>c Ngh</w:t>
      </w:r>
      <w:r w:rsidRPr="00B932B9">
        <w:rPr>
          <w:rFonts w:ascii="Times New Roman" w:hAnsi="Times New Roman" w:cs="Arial"/>
          <w:iCs/>
          <w:lang w:eastAsia="en-AU"/>
        </w:rPr>
        <w:t>ị</w:t>
      </w:r>
      <w:r w:rsidRPr="00B932B9">
        <w:rPr>
          <w:rFonts w:ascii="Times New Roman" w:hAnsi="Times New Roman"/>
          <w:iCs/>
          <w:lang w:eastAsia="en-AU"/>
        </w:rPr>
        <w:t xml:space="preserve"> </w:t>
      </w:r>
      <w:r w:rsidRPr="00B932B9">
        <w:rPr>
          <w:rFonts w:ascii="Times New Roman" w:hAnsi="Times New Roman" w:cs="Arial"/>
          <w:iCs/>
          <w:lang w:eastAsia="en-AU"/>
        </w:rPr>
        <w:t>đị</w:t>
      </w:r>
      <w:r w:rsidRPr="00B932B9">
        <w:rPr>
          <w:rFonts w:ascii="Times New Roman" w:hAnsi="Times New Roman"/>
          <w:iCs/>
          <w:lang w:eastAsia="en-AU"/>
        </w:rPr>
        <w:t>nh c</w:t>
      </w:r>
      <w:r w:rsidRPr="00B932B9">
        <w:rPr>
          <w:rFonts w:ascii="Times New Roman" w:hAnsi="Times New Roman" w:cs="Arial"/>
          <w:iCs/>
          <w:lang w:eastAsia="en-AU"/>
        </w:rPr>
        <w:t>ủ</w:t>
      </w:r>
      <w:r w:rsidRPr="00B932B9">
        <w:rPr>
          <w:rFonts w:ascii="Times New Roman" w:hAnsi="Times New Roman"/>
          <w:iCs/>
          <w:lang w:eastAsia="en-AU"/>
        </w:rPr>
        <w:t>a Ch</w:t>
      </w:r>
      <w:r w:rsidRPr="00B932B9">
        <w:rPr>
          <w:rFonts w:ascii="Times New Roman" w:hAnsi="Times New Roman" w:cs=".VnTime"/>
          <w:iCs/>
          <w:lang w:eastAsia="en-AU"/>
        </w:rPr>
        <w:t>í</w:t>
      </w:r>
      <w:r w:rsidRPr="00B932B9">
        <w:rPr>
          <w:rFonts w:ascii="Times New Roman" w:hAnsi="Times New Roman"/>
          <w:iCs/>
          <w:lang w:eastAsia="en-AU"/>
        </w:rPr>
        <w:t>nh ph</w:t>
      </w:r>
      <w:r w:rsidRPr="00B932B9">
        <w:rPr>
          <w:rFonts w:ascii="Times New Roman" w:hAnsi="Times New Roman" w:cs="Arial"/>
          <w:iCs/>
          <w:lang w:eastAsia="en-AU"/>
        </w:rPr>
        <w:t>ủ</w:t>
      </w:r>
      <w:r w:rsidRPr="00B932B9">
        <w:rPr>
          <w:rFonts w:ascii="Times New Roman" w:hAnsi="Times New Roman"/>
          <w:iCs/>
          <w:lang w:eastAsia="en-AU"/>
        </w:rPr>
        <w:t>: S</w:t>
      </w:r>
      <w:r w:rsidRPr="00B932B9">
        <w:rPr>
          <w:rFonts w:ascii="Times New Roman" w:hAnsi="Times New Roman" w:cs="Arial"/>
          <w:iCs/>
          <w:lang w:eastAsia="en-AU"/>
        </w:rPr>
        <w:t>ố</w:t>
      </w:r>
      <w:r w:rsidRPr="00B932B9">
        <w:rPr>
          <w:rFonts w:ascii="Times New Roman" w:hAnsi="Times New Roman"/>
          <w:iCs/>
          <w:lang w:eastAsia="en-AU"/>
        </w:rPr>
        <w:t xml:space="preserve"> 43/2014/N</w:t>
      </w:r>
      <w:r w:rsidRPr="00B932B9">
        <w:rPr>
          <w:rFonts w:ascii="Times New Roman" w:hAnsi="Times New Roman" w:cs="Arial"/>
          <w:iCs/>
          <w:lang w:eastAsia="en-AU"/>
        </w:rPr>
        <w:t>Đ</w:t>
      </w:r>
      <w:r w:rsidRPr="00B932B9">
        <w:rPr>
          <w:rFonts w:ascii="Times New Roman" w:hAnsi="Times New Roman"/>
          <w:iCs/>
          <w:lang w:eastAsia="en-AU"/>
        </w:rPr>
        <w:t>-CP ng</w:t>
      </w:r>
      <w:r w:rsidRPr="00B932B9">
        <w:rPr>
          <w:rFonts w:ascii="Times New Roman" w:hAnsi="Times New Roman" w:cs="Arial"/>
          <w:iCs/>
          <w:lang w:eastAsia="en-AU"/>
        </w:rPr>
        <w:t>à</w:t>
      </w:r>
      <w:r w:rsidRPr="00B932B9">
        <w:rPr>
          <w:rFonts w:ascii="Times New Roman" w:hAnsi="Times New Roman"/>
          <w:iCs/>
          <w:lang w:eastAsia="en-AU"/>
        </w:rPr>
        <w:t>y 15 th</w:t>
      </w:r>
      <w:r w:rsidRPr="00B932B9">
        <w:rPr>
          <w:rFonts w:ascii="Times New Roman" w:hAnsi="Times New Roman" w:cs=".VnTime"/>
          <w:iCs/>
          <w:lang w:eastAsia="en-AU"/>
        </w:rPr>
        <w:t>á</w:t>
      </w:r>
      <w:r w:rsidRPr="00B932B9">
        <w:rPr>
          <w:rFonts w:ascii="Times New Roman" w:hAnsi="Times New Roman"/>
          <w:iCs/>
          <w:lang w:eastAsia="en-AU"/>
        </w:rPr>
        <w:t>ng 5 n</w:t>
      </w:r>
      <w:r w:rsidRPr="00B932B9">
        <w:rPr>
          <w:rFonts w:ascii="Times New Roman" w:hAnsi="Times New Roman" w:cs="Arial"/>
          <w:iCs/>
          <w:lang w:eastAsia="en-AU"/>
        </w:rPr>
        <w:t>ă</w:t>
      </w:r>
      <w:r w:rsidRPr="00B932B9">
        <w:rPr>
          <w:rFonts w:ascii="Times New Roman" w:hAnsi="Times New Roman"/>
          <w:iCs/>
          <w:lang w:eastAsia="en-AU"/>
        </w:rPr>
        <w:t xml:space="preserve">m 2014 quy </w:t>
      </w:r>
      <w:r w:rsidRPr="00B932B9">
        <w:rPr>
          <w:rFonts w:ascii="Times New Roman" w:hAnsi="Times New Roman" w:cs="Arial"/>
          <w:iCs/>
          <w:lang w:eastAsia="en-AU"/>
        </w:rPr>
        <w:t>đị</w:t>
      </w:r>
      <w:r w:rsidRPr="00B932B9">
        <w:rPr>
          <w:rFonts w:ascii="Times New Roman" w:hAnsi="Times New Roman"/>
          <w:iCs/>
          <w:lang w:eastAsia="en-AU"/>
        </w:rPr>
        <w:t>nh chi ti</w:t>
      </w:r>
      <w:r w:rsidRPr="00B932B9">
        <w:rPr>
          <w:rFonts w:ascii="Times New Roman" w:hAnsi="Times New Roman" w:cs="Arial"/>
          <w:iCs/>
          <w:lang w:eastAsia="en-AU"/>
        </w:rPr>
        <w:t>ế</w:t>
      </w:r>
      <w:r w:rsidRPr="00B932B9">
        <w:rPr>
          <w:rFonts w:ascii="Times New Roman" w:hAnsi="Times New Roman"/>
          <w:iCs/>
          <w:lang w:eastAsia="en-AU"/>
        </w:rPr>
        <w:t>t thi h</w:t>
      </w:r>
      <w:r w:rsidRPr="00B932B9">
        <w:rPr>
          <w:rFonts w:ascii="Times New Roman" w:hAnsi="Times New Roman" w:cs="Arial"/>
          <w:iCs/>
          <w:lang w:eastAsia="en-AU"/>
        </w:rPr>
        <w:t>à</w:t>
      </w:r>
      <w:r w:rsidRPr="00B932B9">
        <w:rPr>
          <w:rFonts w:ascii="Times New Roman" w:hAnsi="Times New Roman"/>
          <w:iCs/>
          <w:lang w:eastAsia="en-AU"/>
        </w:rPr>
        <w:t>nh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w:t>
      </w:r>
      <w:r w:rsidRPr="00B932B9">
        <w:rPr>
          <w:rFonts w:ascii="Times New Roman" w:hAnsi="Times New Roman" w:cs="Arial"/>
          <w:iCs/>
          <w:lang w:eastAsia="en-AU"/>
        </w:rPr>
        <w:t>đ</w:t>
      </w:r>
      <w:r w:rsidRPr="00B932B9">
        <w:rPr>
          <w:rFonts w:ascii="Times New Roman" w:hAnsi="Times New Roman"/>
          <w:iCs/>
          <w:lang w:eastAsia="en-AU"/>
        </w:rPr>
        <w:t>i</w:t>
      </w:r>
      <w:r w:rsidRPr="00B932B9">
        <w:rPr>
          <w:rFonts w:ascii="Times New Roman" w:hAnsi="Times New Roman" w:cs="Arial"/>
          <w:iCs/>
          <w:lang w:eastAsia="en-AU"/>
        </w:rPr>
        <w:t>ề</w:t>
      </w:r>
      <w:r w:rsidRPr="00B932B9">
        <w:rPr>
          <w:rFonts w:ascii="Times New Roman" w:hAnsi="Times New Roman"/>
          <w:iCs/>
          <w:lang w:eastAsia="en-AU"/>
        </w:rPr>
        <w:t>u c</w:t>
      </w:r>
      <w:r w:rsidRPr="00B932B9">
        <w:rPr>
          <w:rFonts w:ascii="Times New Roman" w:hAnsi="Times New Roman" w:cs="Arial"/>
          <w:iCs/>
          <w:lang w:eastAsia="en-AU"/>
        </w:rPr>
        <w:t>ủ</w:t>
      </w:r>
      <w:r w:rsidRPr="00B932B9">
        <w:rPr>
          <w:rFonts w:ascii="Times New Roman" w:hAnsi="Times New Roman"/>
          <w:iCs/>
          <w:lang w:eastAsia="en-AU"/>
        </w:rPr>
        <w:t>a Lu</w:t>
      </w:r>
      <w:r w:rsidRPr="00B932B9">
        <w:rPr>
          <w:rFonts w:ascii="Times New Roman" w:hAnsi="Times New Roman" w:cs="Arial"/>
          <w:iCs/>
          <w:lang w:eastAsia="en-AU"/>
        </w:rPr>
        <w:t>ậ</w:t>
      </w:r>
      <w:r w:rsidRPr="00B932B9">
        <w:rPr>
          <w:rFonts w:ascii="Times New Roman" w:hAnsi="Times New Roman"/>
          <w:iCs/>
          <w:lang w:eastAsia="en-AU"/>
        </w:rPr>
        <w:t xml:space="preserve">t </w:t>
      </w:r>
      <w:r w:rsidRPr="00B932B9">
        <w:rPr>
          <w:rFonts w:ascii="Times New Roman" w:hAnsi="Times New Roman" w:cs="Arial"/>
          <w:iCs/>
          <w:lang w:eastAsia="en-AU"/>
        </w:rPr>
        <w:t>Đấ</w:t>
      </w:r>
      <w:r w:rsidRPr="00B932B9">
        <w:rPr>
          <w:rFonts w:ascii="Times New Roman" w:hAnsi="Times New Roman"/>
          <w:iCs/>
          <w:lang w:eastAsia="en-AU"/>
        </w:rPr>
        <w:t xml:space="preserve">t </w:t>
      </w:r>
      <w:r w:rsidRPr="00B932B9">
        <w:rPr>
          <w:rFonts w:ascii="Times New Roman" w:hAnsi="Times New Roman" w:cs="Arial"/>
          <w:iCs/>
          <w:lang w:eastAsia="en-AU"/>
        </w:rPr>
        <w:t>đ</w:t>
      </w:r>
      <w:r>
        <w:rPr>
          <w:rFonts w:ascii="Times New Roman" w:hAnsi="Times New Roman"/>
          <w:iCs/>
          <w:lang w:eastAsia="en-AU"/>
        </w:rPr>
        <w:t>ai</w:t>
      </w:r>
      <w:r w:rsidRPr="00B932B9">
        <w:rPr>
          <w:rFonts w:ascii="Times New Roman" w:hAnsi="Times New Roman"/>
          <w:iCs/>
          <w:lang w:eastAsia="en-AU"/>
        </w:rPr>
        <w:t>; s</w:t>
      </w:r>
      <w:r w:rsidRPr="00B932B9">
        <w:rPr>
          <w:rFonts w:ascii="Times New Roman" w:hAnsi="Times New Roman" w:cs="Arial"/>
          <w:iCs/>
          <w:lang w:eastAsia="en-AU"/>
        </w:rPr>
        <w:t>ố</w:t>
      </w:r>
      <w:r w:rsidRPr="00B932B9">
        <w:rPr>
          <w:rFonts w:ascii="Times New Roman" w:hAnsi="Times New Roman"/>
          <w:iCs/>
          <w:lang w:eastAsia="en-AU"/>
        </w:rPr>
        <w:t xml:space="preserve"> 01/2017/N</w:t>
      </w:r>
      <w:r w:rsidRPr="00B932B9">
        <w:rPr>
          <w:rFonts w:ascii="Times New Roman" w:hAnsi="Times New Roman" w:cs="Arial"/>
          <w:iCs/>
          <w:lang w:eastAsia="en-AU"/>
        </w:rPr>
        <w:t>Đ</w:t>
      </w:r>
      <w:r w:rsidRPr="00B932B9">
        <w:rPr>
          <w:rFonts w:ascii="Times New Roman" w:hAnsi="Times New Roman"/>
          <w:iCs/>
          <w:lang w:eastAsia="en-AU"/>
        </w:rPr>
        <w:t>-CP ng</w:t>
      </w:r>
      <w:r w:rsidRPr="00B932B9">
        <w:rPr>
          <w:rFonts w:ascii="Times New Roman" w:hAnsi="Times New Roman" w:cs="Arial"/>
          <w:iCs/>
          <w:lang w:eastAsia="en-AU"/>
        </w:rPr>
        <w:t>à</w:t>
      </w:r>
      <w:r w:rsidRPr="00B932B9">
        <w:rPr>
          <w:rFonts w:ascii="Times New Roman" w:hAnsi="Times New Roman"/>
          <w:iCs/>
          <w:lang w:eastAsia="en-AU"/>
        </w:rPr>
        <w:t>y 06 th</w:t>
      </w:r>
      <w:r w:rsidRPr="00B932B9">
        <w:rPr>
          <w:rFonts w:ascii="Times New Roman" w:hAnsi="Times New Roman" w:cs=".VnTime"/>
          <w:iCs/>
          <w:lang w:eastAsia="en-AU"/>
        </w:rPr>
        <w:t>á</w:t>
      </w:r>
      <w:r w:rsidRPr="00B932B9">
        <w:rPr>
          <w:rFonts w:ascii="Times New Roman" w:hAnsi="Times New Roman"/>
          <w:iCs/>
          <w:lang w:eastAsia="en-AU"/>
        </w:rPr>
        <w:t>ng 01 n</w:t>
      </w:r>
      <w:r w:rsidRPr="00B932B9">
        <w:rPr>
          <w:rFonts w:ascii="Times New Roman" w:hAnsi="Times New Roman" w:cs="Arial"/>
          <w:iCs/>
          <w:lang w:eastAsia="en-AU"/>
        </w:rPr>
        <w:t>ă</w:t>
      </w:r>
      <w:r w:rsidRPr="00B932B9">
        <w:rPr>
          <w:rFonts w:ascii="Times New Roman" w:hAnsi="Times New Roman"/>
          <w:iCs/>
          <w:lang w:eastAsia="en-AU"/>
        </w:rPr>
        <w:t>m 2017 s</w:t>
      </w:r>
      <w:r w:rsidRPr="00B932B9">
        <w:rPr>
          <w:rFonts w:ascii="Times New Roman" w:hAnsi="Times New Roman" w:cs="Arial"/>
          <w:iCs/>
          <w:lang w:eastAsia="en-AU"/>
        </w:rPr>
        <w:t>ử</w:t>
      </w:r>
      <w:r w:rsidRPr="00B932B9">
        <w:rPr>
          <w:rFonts w:ascii="Times New Roman" w:hAnsi="Times New Roman"/>
          <w:iCs/>
          <w:lang w:eastAsia="en-AU"/>
        </w:rPr>
        <w:t xml:space="preserve">a </w:t>
      </w:r>
      <w:r w:rsidRPr="00B932B9">
        <w:rPr>
          <w:rFonts w:ascii="Times New Roman" w:hAnsi="Times New Roman" w:cs="Arial"/>
          <w:iCs/>
          <w:lang w:eastAsia="en-AU"/>
        </w:rPr>
        <w:t>đổ</w:t>
      </w:r>
      <w:r w:rsidRPr="00B932B9">
        <w:rPr>
          <w:rFonts w:ascii="Times New Roman" w:hAnsi="Times New Roman"/>
          <w:iCs/>
          <w:lang w:eastAsia="en-AU"/>
        </w:rPr>
        <w:t>i, b</w:t>
      </w:r>
      <w:r w:rsidRPr="00B932B9">
        <w:rPr>
          <w:rFonts w:ascii="Times New Roman" w:hAnsi="Times New Roman" w:cs="Arial"/>
          <w:iCs/>
          <w:lang w:eastAsia="en-AU"/>
        </w:rPr>
        <w:t>ổ</w:t>
      </w:r>
      <w:r w:rsidRPr="00B932B9">
        <w:rPr>
          <w:rFonts w:ascii="Times New Roman" w:hAnsi="Times New Roman"/>
          <w:iCs/>
          <w:lang w:eastAsia="en-AU"/>
        </w:rPr>
        <w:t xml:space="preserve"> sung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ngh</w:t>
      </w:r>
      <w:r w:rsidRPr="00B932B9">
        <w:rPr>
          <w:rFonts w:ascii="Times New Roman" w:hAnsi="Times New Roman" w:cs="Arial"/>
          <w:iCs/>
          <w:lang w:eastAsia="en-AU"/>
        </w:rPr>
        <w:t>ị</w:t>
      </w:r>
      <w:r w:rsidRPr="00B932B9">
        <w:rPr>
          <w:rFonts w:ascii="Times New Roman" w:hAnsi="Times New Roman"/>
          <w:iCs/>
          <w:lang w:eastAsia="en-AU"/>
        </w:rPr>
        <w:t xml:space="preserve"> </w:t>
      </w:r>
      <w:r w:rsidRPr="00B932B9">
        <w:rPr>
          <w:rFonts w:ascii="Times New Roman" w:hAnsi="Times New Roman" w:cs="Arial"/>
          <w:iCs/>
          <w:lang w:eastAsia="en-AU"/>
        </w:rPr>
        <w:t>đị</w:t>
      </w:r>
      <w:r w:rsidRPr="00B932B9">
        <w:rPr>
          <w:rFonts w:ascii="Times New Roman" w:hAnsi="Times New Roman"/>
          <w:iCs/>
          <w:lang w:eastAsia="en-AU"/>
        </w:rPr>
        <w:t xml:space="preserve">nh quy </w:t>
      </w:r>
      <w:r w:rsidRPr="00B932B9">
        <w:rPr>
          <w:rFonts w:ascii="Times New Roman" w:hAnsi="Times New Roman" w:cs="Arial"/>
          <w:iCs/>
          <w:lang w:eastAsia="en-AU"/>
        </w:rPr>
        <w:t>đị</w:t>
      </w:r>
      <w:r w:rsidRPr="00B932B9">
        <w:rPr>
          <w:rFonts w:ascii="Times New Roman" w:hAnsi="Times New Roman"/>
          <w:iCs/>
          <w:lang w:eastAsia="en-AU"/>
        </w:rPr>
        <w:t>nh chi ti</w:t>
      </w:r>
      <w:r w:rsidRPr="00B932B9">
        <w:rPr>
          <w:rFonts w:ascii="Times New Roman" w:hAnsi="Times New Roman" w:cs="Arial"/>
          <w:iCs/>
          <w:lang w:eastAsia="en-AU"/>
        </w:rPr>
        <w:t>ế</w:t>
      </w:r>
      <w:r w:rsidRPr="00B932B9">
        <w:rPr>
          <w:rFonts w:ascii="Times New Roman" w:hAnsi="Times New Roman"/>
          <w:iCs/>
          <w:lang w:eastAsia="en-AU"/>
        </w:rPr>
        <w:t>t thi h</w:t>
      </w:r>
      <w:r w:rsidRPr="00B932B9">
        <w:rPr>
          <w:rFonts w:ascii="Times New Roman" w:hAnsi="Times New Roman" w:cs="Arial"/>
          <w:iCs/>
          <w:lang w:eastAsia="en-AU"/>
        </w:rPr>
        <w:t>à</w:t>
      </w:r>
      <w:r w:rsidRPr="00B932B9">
        <w:rPr>
          <w:rFonts w:ascii="Times New Roman" w:hAnsi="Times New Roman"/>
          <w:iCs/>
          <w:lang w:eastAsia="en-AU"/>
        </w:rPr>
        <w:t>nh Lu</w:t>
      </w:r>
      <w:r w:rsidRPr="00B932B9">
        <w:rPr>
          <w:rFonts w:ascii="Times New Roman" w:hAnsi="Times New Roman" w:cs="Arial"/>
          <w:iCs/>
          <w:lang w:eastAsia="en-AU"/>
        </w:rPr>
        <w:t>ậ</w:t>
      </w:r>
      <w:r w:rsidRPr="00B932B9">
        <w:rPr>
          <w:rFonts w:ascii="Times New Roman" w:hAnsi="Times New Roman"/>
          <w:iCs/>
          <w:lang w:eastAsia="en-AU"/>
        </w:rPr>
        <w:t xml:space="preserve">t </w:t>
      </w:r>
      <w:r w:rsidRPr="00B932B9">
        <w:rPr>
          <w:rFonts w:ascii="Times New Roman" w:hAnsi="Times New Roman" w:cs="Arial"/>
          <w:iCs/>
          <w:lang w:eastAsia="en-AU"/>
        </w:rPr>
        <w:t>Đấ</w:t>
      </w:r>
      <w:r w:rsidRPr="00B932B9">
        <w:rPr>
          <w:rFonts w:ascii="Times New Roman" w:hAnsi="Times New Roman"/>
          <w:iCs/>
          <w:lang w:eastAsia="en-AU"/>
        </w:rPr>
        <w:t xml:space="preserve">t </w:t>
      </w:r>
      <w:r w:rsidRPr="00B932B9">
        <w:rPr>
          <w:rFonts w:ascii="Times New Roman" w:hAnsi="Times New Roman" w:cs="Arial"/>
          <w:iCs/>
          <w:lang w:eastAsia="en-AU"/>
        </w:rPr>
        <w:t>đ</w:t>
      </w:r>
      <w:r w:rsidRPr="00B932B9">
        <w:rPr>
          <w:rFonts w:ascii="Times New Roman" w:hAnsi="Times New Roman"/>
          <w:iCs/>
          <w:lang w:eastAsia="en-AU"/>
        </w:rPr>
        <w:t>ai; s</w:t>
      </w:r>
      <w:r w:rsidRPr="00B932B9">
        <w:rPr>
          <w:rFonts w:ascii="Times New Roman" w:hAnsi="Times New Roman" w:cs="Arial"/>
          <w:iCs/>
          <w:lang w:eastAsia="en-AU"/>
        </w:rPr>
        <w:t>ố</w:t>
      </w:r>
      <w:r w:rsidRPr="00B932B9">
        <w:rPr>
          <w:rFonts w:ascii="Times New Roman" w:hAnsi="Times New Roman"/>
          <w:iCs/>
          <w:lang w:eastAsia="en-AU"/>
        </w:rPr>
        <w:t xml:space="preserve"> 37/2019/N</w:t>
      </w:r>
      <w:r w:rsidRPr="00B932B9">
        <w:rPr>
          <w:rFonts w:ascii="Times New Roman" w:hAnsi="Times New Roman" w:cs="Arial"/>
          <w:iCs/>
          <w:lang w:eastAsia="en-AU"/>
        </w:rPr>
        <w:t>Đ</w:t>
      </w:r>
      <w:r w:rsidRPr="00B932B9">
        <w:rPr>
          <w:rFonts w:ascii="Times New Roman" w:hAnsi="Times New Roman"/>
          <w:iCs/>
          <w:lang w:eastAsia="en-AU"/>
        </w:rPr>
        <w:t>-CP ng</w:t>
      </w:r>
      <w:r w:rsidRPr="00B932B9">
        <w:rPr>
          <w:rFonts w:ascii="Times New Roman" w:hAnsi="Times New Roman" w:cs="Arial"/>
          <w:iCs/>
          <w:lang w:eastAsia="en-AU"/>
        </w:rPr>
        <w:t>à</w:t>
      </w:r>
      <w:r w:rsidRPr="00B932B9">
        <w:rPr>
          <w:rFonts w:ascii="Times New Roman" w:hAnsi="Times New Roman"/>
          <w:iCs/>
          <w:lang w:eastAsia="en-AU"/>
        </w:rPr>
        <w:t>y 07 th</w:t>
      </w:r>
      <w:r w:rsidRPr="00B932B9">
        <w:rPr>
          <w:rFonts w:ascii="Times New Roman" w:hAnsi="Times New Roman" w:cs=".VnTime"/>
          <w:iCs/>
          <w:lang w:eastAsia="en-AU"/>
        </w:rPr>
        <w:t>á</w:t>
      </w:r>
      <w:r w:rsidRPr="00B932B9">
        <w:rPr>
          <w:rFonts w:ascii="Times New Roman" w:hAnsi="Times New Roman"/>
          <w:iCs/>
          <w:lang w:eastAsia="en-AU"/>
        </w:rPr>
        <w:t>ng 5 n</w:t>
      </w:r>
      <w:r w:rsidRPr="00B932B9">
        <w:rPr>
          <w:rFonts w:ascii="Times New Roman" w:hAnsi="Times New Roman" w:cs="Arial"/>
          <w:iCs/>
          <w:lang w:eastAsia="en-AU"/>
        </w:rPr>
        <w:t>ă</w:t>
      </w:r>
      <w:r w:rsidRPr="00B932B9">
        <w:rPr>
          <w:rFonts w:ascii="Times New Roman" w:hAnsi="Times New Roman"/>
          <w:iCs/>
          <w:lang w:eastAsia="en-AU"/>
        </w:rPr>
        <w:t xml:space="preserve">m 2019 quy </w:t>
      </w:r>
      <w:r w:rsidRPr="00B932B9">
        <w:rPr>
          <w:rFonts w:ascii="Times New Roman" w:hAnsi="Times New Roman" w:cs="Arial"/>
          <w:iCs/>
          <w:lang w:eastAsia="en-AU"/>
        </w:rPr>
        <w:t>đị</w:t>
      </w:r>
      <w:r w:rsidRPr="00B932B9">
        <w:rPr>
          <w:rFonts w:ascii="Times New Roman" w:hAnsi="Times New Roman"/>
          <w:iCs/>
          <w:lang w:eastAsia="en-AU"/>
        </w:rPr>
        <w:t>nh chi ti</w:t>
      </w:r>
      <w:r w:rsidRPr="00B932B9">
        <w:rPr>
          <w:rFonts w:ascii="Times New Roman" w:hAnsi="Times New Roman" w:cs="Arial"/>
          <w:iCs/>
          <w:lang w:eastAsia="en-AU"/>
        </w:rPr>
        <w:t>ế</w:t>
      </w:r>
      <w:r w:rsidRPr="00B932B9">
        <w:rPr>
          <w:rFonts w:ascii="Times New Roman" w:hAnsi="Times New Roman"/>
          <w:iCs/>
          <w:lang w:eastAsia="en-AU"/>
        </w:rPr>
        <w:t>t thi h</w:t>
      </w:r>
      <w:r w:rsidRPr="00B932B9">
        <w:rPr>
          <w:rFonts w:ascii="Times New Roman" w:hAnsi="Times New Roman" w:cs="Arial"/>
          <w:iCs/>
          <w:lang w:eastAsia="en-AU"/>
        </w:rPr>
        <w:t>à</w:t>
      </w:r>
      <w:r w:rsidRPr="00B932B9">
        <w:rPr>
          <w:rFonts w:ascii="Times New Roman" w:hAnsi="Times New Roman"/>
          <w:iCs/>
          <w:lang w:eastAsia="en-AU"/>
        </w:rPr>
        <w:t>nh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w:t>
      </w:r>
      <w:r w:rsidRPr="00B932B9">
        <w:rPr>
          <w:rFonts w:ascii="Times New Roman" w:hAnsi="Times New Roman" w:cs="Arial"/>
          <w:iCs/>
          <w:lang w:eastAsia="en-AU"/>
        </w:rPr>
        <w:t>đ</w:t>
      </w:r>
      <w:r w:rsidRPr="00B932B9">
        <w:rPr>
          <w:rFonts w:ascii="Times New Roman" w:hAnsi="Times New Roman"/>
          <w:iCs/>
          <w:lang w:eastAsia="en-AU"/>
        </w:rPr>
        <w:t>i</w:t>
      </w:r>
      <w:r w:rsidRPr="00B932B9">
        <w:rPr>
          <w:rFonts w:ascii="Times New Roman" w:hAnsi="Times New Roman" w:cs="Arial"/>
          <w:iCs/>
          <w:lang w:eastAsia="en-AU"/>
        </w:rPr>
        <w:t>ề</w:t>
      </w:r>
      <w:r w:rsidRPr="00B932B9">
        <w:rPr>
          <w:rFonts w:ascii="Times New Roman" w:hAnsi="Times New Roman"/>
          <w:iCs/>
          <w:lang w:eastAsia="en-AU"/>
        </w:rPr>
        <w:t>u c</w:t>
      </w:r>
      <w:r w:rsidRPr="00B932B9">
        <w:rPr>
          <w:rFonts w:ascii="Times New Roman" w:hAnsi="Times New Roman" w:cs="Arial"/>
          <w:iCs/>
          <w:lang w:eastAsia="en-AU"/>
        </w:rPr>
        <w:t>ủ</w:t>
      </w:r>
      <w:r w:rsidRPr="00B932B9">
        <w:rPr>
          <w:rFonts w:ascii="Times New Roman" w:hAnsi="Times New Roman"/>
          <w:iCs/>
          <w:lang w:eastAsia="en-AU"/>
        </w:rPr>
        <w:t>a Lu</w:t>
      </w:r>
      <w:r w:rsidRPr="00B932B9">
        <w:rPr>
          <w:rFonts w:ascii="Times New Roman" w:hAnsi="Times New Roman" w:cs="Arial"/>
          <w:iCs/>
          <w:lang w:eastAsia="en-AU"/>
        </w:rPr>
        <w:t>ậ</w:t>
      </w:r>
      <w:r w:rsidRPr="00B932B9">
        <w:rPr>
          <w:rFonts w:ascii="Times New Roman" w:hAnsi="Times New Roman"/>
          <w:iCs/>
          <w:lang w:eastAsia="en-AU"/>
        </w:rPr>
        <w:t>t Quy ho</w:t>
      </w:r>
      <w:r w:rsidRPr="00B932B9">
        <w:rPr>
          <w:rFonts w:ascii="Times New Roman" w:hAnsi="Times New Roman" w:cs="Arial"/>
          <w:iCs/>
          <w:lang w:eastAsia="en-AU"/>
        </w:rPr>
        <w:t>ạ</w:t>
      </w:r>
      <w:r w:rsidRPr="00B932B9">
        <w:rPr>
          <w:rFonts w:ascii="Times New Roman" w:hAnsi="Times New Roman"/>
          <w:iCs/>
          <w:lang w:eastAsia="en-AU"/>
        </w:rPr>
        <w:t>ch; s</w:t>
      </w:r>
      <w:r w:rsidRPr="00B932B9">
        <w:rPr>
          <w:rFonts w:ascii="Times New Roman" w:hAnsi="Times New Roman" w:cs="Arial"/>
          <w:iCs/>
          <w:lang w:eastAsia="en-AU"/>
        </w:rPr>
        <w:t>ố</w:t>
      </w:r>
      <w:r w:rsidRPr="00B932B9">
        <w:rPr>
          <w:rFonts w:ascii="Times New Roman" w:hAnsi="Times New Roman"/>
          <w:iCs/>
          <w:lang w:eastAsia="en-AU"/>
        </w:rPr>
        <w:t xml:space="preserve"> 148/2020/N</w:t>
      </w:r>
      <w:r w:rsidRPr="00B932B9">
        <w:rPr>
          <w:rFonts w:ascii="Times New Roman" w:hAnsi="Times New Roman" w:cs="Arial"/>
          <w:iCs/>
          <w:lang w:eastAsia="en-AU"/>
        </w:rPr>
        <w:t>Đ</w:t>
      </w:r>
      <w:r w:rsidRPr="00B932B9">
        <w:rPr>
          <w:rFonts w:ascii="Times New Roman" w:hAnsi="Times New Roman"/>
          <w:iCs/>
          <w:lang w:eastAsia="en-AU"/>
        </w:rPr>
        <w:t>-CP ng</w:t>
      </w:r>
      <w:r w:rsidRPr="00B932B9">
        <w:rPr>
          <w:rFonts w:ascii="Times New Roman" w:hAnsi="Times New Roman" w:cs="Arial"/>
          <w:iCs/>
          <w:lang w:eastAsia="en-AU"/>
        </w:rPr>
        <w:t>à</w:t>
      </w:r>
      <w:r w:rsidRPr="00B932B9">
        <w:rPr>
          <w:rFonts w:ascii="Times New Roman" w:hAnsi="Times New Roman"/>
          <w:iCs/>
          <w:lang w:eastAsia="en-AU"/>
        </w:rPr>
        <w:t>y 18 th</w:t>
      </w:r>
      <w:r w:rsidRPr="00B932B9">
        <w:rPr>
          <w:rFonts w:ascii="Times New Roman" w:hAnsi="Times New Roman" w:cs=".VnTime"/>
          <w:iCs/>
          <w:lang w:eastAsia="en-AU"/>
        </w:rPr>
        <w:t>á</w:t>
      </w:r>
      <w:r w:rsidRPr="00B932B9">
        <w:rPr>
          <w:rFonts w:ascii="Times New Roman" w:hAnsi="Times New Roman"/>
          <w:iCs/>
          <w:lang w:eastAsia="en-AU"/>
        </w:rPr>
        <w:t>ng 12 n</w:t>
      </w:r>
      <w:r w:rsidRPr="00B932B9">
        <w:rPr>
          <w:rFonts w:ascii="Times New Roman" w:hAnsi="Times New Roman" w:cs="Arial"/>
          <w:iCs/>
          <w:lang w:eastAsia="en-AU"/>
        </w:rPr>
        <w:t>ă</w:t>
      </w:r>
      <w:r w:rsidRPr="00B932B9">
        <w:rPr>
          <w:rFonts w:ascii="Times New Roman" w:hAnsi="Times New Roman"/>
          <w:iCs/>
          <w:lang w:eastAsia="en-AU"/>
        </w:rPr>
        <w:t>m 2020 s</w:t>
      </w:r>
      <w:r w:rsidRPr="00B932B9">
        <w:rPr>
          <w:rFonts w:ascii="Times New Roman" w:hAnsi="Times New Roman" w:cs="Arial"/>
          <w:iCs/>
          <w:lang w:eastAsia="en-AU"/>
        </w:rPr>
        <w:t>ử</w:t>
      </w:r>
      <w:r w:rsidRPr="00B932B9">
        <w:rPr>
          <w:rFonts w:ascii="Times New Roman" w:hAnsi="Times New Roman"/>
          <w:iCs/>
          <w:lang w:eastAsia="en-AU"/>
        </w:rPr>
        <w:t xml:space="preserve">a </w:t>
      </w:r>
      <w:r w:rsidRPr="00B932B9">
        <w:rPr>
          <w:rFonts w:ascii="Times New Roman" w:hAnsi="Times New Roman" w:cs="Arial"/>
          <w:iCs/>
          <w:lang w:eastAsia="en-AU"/>
        </w:rPr>
        <w:t>đổ</w:t>
      </w:r>
      <w:r w:rsidRPr="00B932B9">
        <w:rPr>
          <w:rFonts w:ascii="Times New Roman" w:hAnsi="Times New Roman"/>
          <w:iCs/>
          <w:lang w:eastAsia="en-AU"/>
        </w:rPr>
        <w:t>i, b</w:t>
      </w:r>
      <w:r w:rsidRPr="00B932B9">
        <w:rPr>
          <w:rFonts w:ascii="Times New Roman" w:hAnsi="Times New Roman" w:cs="Arial"/>
          <w:iCs/>
          <w:lang w:eastAsia="en-AU"/>
        </w:rPr>
        <w:t>ổ</w:t>
      </w:r>
      <w:r w:rsidRPr="00B932B9">
        <w:rPr>
          <w:rFonts w:ascii="Times New Roman" w:hAnsi="Times New Roman"/>
          <w:iCs/>
          <w:lang w:eastAsia="en-AU"/>
        </w:rPr>
        <w:t xml:space="preserve"> sung m</w:t>
      </w:r>
      <w:r w:rsidRPr="00B932B9">
        <w:rPr>
          <w:rFonts w:ascii="Times New Roman" w:hAnsi="Times New Roman" w:cs="Arial"/>
          <w:iCs/>
          <w:lang w:eastAsia="en-AU"/>
        </w:rPr>
        <w:t>ộ</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Ngh</w:t>
      </w:r>
      <w:r w:rsidRPr="00B932B9">
        <w:rPr>
          <w:rFonts w:ascii="Times New Roman" w:hAnsi="Times New Roman" w:cs="Arial"/>
          <w:iCs/>
          <w:lang w:eastAsia="en-AU"/>
        </w:rPr>
        <w:t>ị</w:t>
      </w:r>
      <w:r w:rsidRPr="00B932B9">
        <w:rPr>
          <w:rFonts w:ascii="Times New Roman" w:hAnsi="Times New Roman"/>
          <w:iCs/>
          <w:lang w:eastAsia="en-AU"/>
        </w:rPr>
        <w:t xml:space="preserve"> </w:t>
      </w:r>
      <w:r w:rsidRPr="00B932B9">
        <w:rPr>
          <w:rFonts w:ascii="Times New Roman" w:hAnsi="Times New Roman" w:cs="Arial"/>
          <w:iCs/>
          <w:lang w:eastAsia="en-AU"/>
        </w:rPr>
        <w:t>đị</w:t>
      </w:r>
      <w:r w:rsidRPr="00B932B9">
        <w:rPr>
          <w:rFonts w:ascii="Times New Roman" w:hAnsi="Times New Roman"/>
          <w:iCs/>
          <w:lang w:eastAsia="en-AU"/>
        </w:rPr>
        <w:t xml:space="preserve">nh quy </w:t>
      </w:r>
      <w:r w:rsidRPr="00B932B9">
        <w:rPr>
          <w:rFonts w:ascii="Times New Roman" w:hAnsi="Times New Roman" w:cs="Arial"/>
          <w:iCs/>
          <w:lang w:eastAsia="en-AU"/>
        </w:rPr>
        <w:t>đị</w:t>
      </w:r>
      <w:r w:rsidRPr="00B932B9">
        <w:rPr>
          <w:rFonts w:ascii="Times New Roman" w:hAnsi="Times New Roman"/>
          <w:iCs/>
          <w:lang w:eastAsia="en-AU"/>
        </w:rPr>
        <w:t>nh chi ti</w:t>
      </w:r>
      <w:r w:rsidRPr="00B932B9">
        <w:rPr>
          <w:rFonts w:ascii="Times New Roman" w:hAnsi="Times New Roman" w:cs="Arial"/>
          <w:iCs/>
          <w:lang w:eastAsia="en-AU"/>
        </w:rPr>
        <w:t>ế</w:t>
      </w:r>
      <w:r w:rsidRPr="00B932B9">
        <w:rPr>
          <w:rFonts w:ascii="Times New Roman" w:hAnsi="Times New Roman"/>
          <w:iCs/>
          <w:lang w:eastAsia="en-AU"/>
        </w:rPr>
        <w:t>t thi h</w:t>
      </w:r>
      <w:r w:rsidRPr="00B932B9">
        <w:rPr>
          <w:rFonts w:ascii="Times New Roman" w:hAnsi="Times New Roman" w:cs="Arial"/>
          <w:iCs/>
          <w:lang w:eastAsia="en-AU"/>
        </w:rPr>
        <w:t>à</w:t>
      </w:r>
      <w:r w:rsidRPr="00B932B9">
        <w:rPr>
          <w:rFonts w:ascii="Times New Roman" w:hAnsi="Times New Roman"/>
          <w:iCs/>
          <w:lang w:eastAsia="en-AU"/>
        </w:rPr>
        <w:t>nh Lu</w:t>
      </w:r>
      <w:r w:rsidRPr="00B932B9">
        <w:rPr>
          <w:rFonts w:ascii="Times New Roman" w:hAnsi="Times New Roman" w:cs="Arial"/>
          <w:iCs/>
          <w:lang w:eastAsia="en-AU"/>
        </w:rPr>
        <w:t>ậ</w:t>
      </w:r>
      <w:r w:rsidRPr="00B932B9">
        <w:rPr>
          <w:rFonts w:ascii="Times New Roman" w:hAnsi="Times New Roman"/>
          <w:iCs/>
          <w:lang w:eastAsia="en-AU"/>
        </w:rPr>
        <w:t xml:space="preserve">t </w:t>
      </w:r>
      <w:r w:rsidRPr="00B932B9">
        <w:rPr>
          <w:rFonts w:ascii="Times New Roman" w:hAnsi="Times New Roman" w:cs="Arial"/>
          <w:iCs/>
          <w:lang w:eastAsia="en-AU"/>
        </w:rPr>
        <w:t>Đấ</w:t>
      </w:r>
      <w:r w:rsidRPr="00B932B9">
        <w:rPr>
          <w:rFonts w:ascii="Times New Roman" w:hAnsi="Times New Roman"/>
          <w:iCs/>
          <w:lang w:eastAsia="en-AU"/>
        </w:rPr>
        <w:t xml:space="preserve">t </w:t>
      </w:r>
      <w:r w:rsidRPr="00B932B9">
        <w:rPr>
          <w:rFonts w:ascii="Times New Roman" w:hAnsi="Times New Roman" w:cs="Arial"/>
          <w:iCs/>
          <w:lang w:eastAsia="en-AU"/>
        </w:rPr>
        <w:t>đ</w:t>
      </w:r>
      <w:r w:rsidRPr="00B932B9">
        <w:rPr>
          <w:rFonts w:ascii="Times New Roman" w:hAnsi="Times New Roman"/>
          <w:iCs/>
          <w:lang w:eastAsia="en-AU"/>
        </w:rPr>
        <w:t>ai;</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iCs/>
          <w:lang w:eastAsia="en-AU"/>
        </w:rPr>
        <w:t>C</w:t>
      </w:r>
      <w:r w:rsidRPr="00B932B9">
        <w:rPr>
          <w:rFonts w:ascii="Times New Roman" w:hAnsi="Times New Roman" w:cs=".VnTime"/>
          <w:iCs/>
          <w:lang w:eastAsia="en-AU"/>
        </w:rPr>
        <w:t>á</w:t>
      </w:r>
      <w:r w:rsidRPr="00B932B9">
        <w:rPr>
          <w:rFonts w:ascii="Times New Roman" w:hAnsi="Times New Roman"/>
          <w:iCs/>
          <w:lang w:eastAsia="en-AU"/>
        </w:rPr>
        <w:t>c Th</w:t>
      </w:r>
      <w:r w:rsidRPr="00B932B9">
        <w:rPr>
          <w:rFonts w:ascii="Times New Roman" w:hAnsi="Times New Roman" w:cs=".VnTime"/>
          <w:iCs/>
          <w:lang w:eastAsia="en-AU"/>
        </w:rPr>
        <w:t>ô</w:t>
      </w:r>
      <w:r w:rsidRPr="00B932B9">
        <w:rPr>
          <w:rFonts w:ascii="Times New Roman" w:hAnsi="Times New Roman"/>
          <w:iCs/>
          <w:lang w:eastAsia="en-AU"/>
        </w:rPr>
        <w:t>ng t</w:t>
      </w:r>
      <w:r w:rsidRPr="00B932B9">
        <w:rPr>
          <w:rFonts w:ascii="Times New Roman" w:hAnsi="Times New Roman" w:cs="Arial"/>
          <w:iCs/>
          <w:lang w:eastAsia="en-AU"/>
        </w:rPr>
        <w:t>ư</w:t>
      </w:r>
      <w:r w:rsidRPr="00B932B9">
        <w:rPr>
          <w:rFonts w:ascii="Times New Roman" w:hAnsi="Times New Roman"/>
          <w:iCs/>
          <w:lang w:eastAsia="en-AU"/>
        </w:rPr>
        <w:t xml:space="preserve"> c</w:t>
      </w:r>
      <w:r w:rsidRPr="00B932B9">
        <w:rPr>
          <w:rFonts w:ascii="Times New Roman" w:hAnsi="Times New Roman" w:cs="Arial"/>
          <w:iCs/>
          <w:lang w:eastAsia="en-AU"/>
        </w:rPr>
        <w:t>ủ</w:t>
      </w:r>
      <w:r w:rsidRPr="00B932B9">
        <w:rPr>
          <w:rFonts w:ascii="Times New Roman" w:hAnsi="Times New Roman"/>
          <w:iCs/>
          <w:lang w:eastAsia="en-AU"/>
        </w:rPr>
        <w:t>a B</w:t>
      </w:r>
      <w:r w:rsidRPr="00B932B9">
        <w:rPr>
          <w:rFonts w:ascii="Times New Roman" w:hAnsi="Times New Roman" w:cs="Arial"/>
          <w:iCs/>
          <w:lang w:eastAsia="en-AU"/>
        </w:rPr>
        <w:t>ộ</w:t>
      </w:r>
      <w:r w:rsidRPr="00B932B9">
        <w:rPr>
          <w:rFonts w:ascii="Times New Roman" w:hAnsi="Times New Roman"/>
          <w:iCs/>
          <w:lang w:eastAsia="en-AU"/>
        </w:rPr>
        <w:t xml:space="preserve"> tr</w:t>
      </w:r>
      <w:r w:rsidRPr="00B932B9">
        <w:rPr>
          <w:rFonts w:ascii="Times New Roman" w:hAnsi="Times New Roman" w:cs="Arial"/>
          <w:iCs/>
          <w:lang w:eastAsia="en-AU"/>
        </w:rPr>
        <w:t>ưở</w:t>
      </w:r>
      <w:r w:rsidRPr="00B932B9">
        <w:rPr>
          <w:rFonts w:ascii="Times New Roman" w:hAnsi="Times New Roman"/>
          <w:iCs/>
          <w:lang w:eastAsia="en-AU"/>
        </w:rPr>
        <w:t>ng B</w:t>
      </w:r>
      <w:r w:rsidRPr="00B932B9">
        <w:rPr>
          <w:rFonts w:ascii="Times New Roman" w:hAnsi="Times New Roman" w:cs="Arial"/>
          <w:iCs/>
          <w:lang w:eastAsia="en-AU"/>
        </w:rPr>
        <w:t>ộ</w:t>
      </w:r>
      <w:r w:rsidRPr="00B932B9">
        <w:rPr>
          <w:rFonts w:ascii="Times New Roman" w:hAnsi="Times New Roman"/>
          <w:iCs/>
          <w:lang w:eastAsia="en-AU"/>
        </w:rPr>
        <w:t xml:space="preserve"> T</w:t>
      </w:r>
      <w:r w:rsidRPr="00B932B9">
        <w:rPr>
          <w:rFonts w:ascii="Times New Roman" w:hAnsi="Times New Roman" w:cs="Arial"/>
          <w:iCs/>
          <w:lang w:eastAsia="en-AU"/>
        </w:rPr>
        <w:t>à</w:t>
      </w:r>
      <w:r w:rsidRPr="00B932B9">
        <w:rPr>
          <w:rFonts w:ascii="Times New Roman" w:hAnsi="Times New Roman"/>
          <w:iCs/>
          <w:lang w:eastAsia="en-AU"/>
        </w:rPr>
        <w:t>i nguy</w:t>
      </w:r>
      <w:r w:rsidRPr="00B932B9">
        <w:rPr>
          <w:rFonts w:ascii="Times New Roman" w:hAnsi="Times New Roman" w:cs=".VnTime"/>
          <w:iCs/>
          <w:lang w:eastAsia="en-AU"/>
        </w:rPr>
        <w:t>ê</w:t>
      </w:r>
      <w:r w:rsidRPr="00B932B9">
        <w:rPr>
          <w:rFonts w:ascii="Times New Roman" w:hAnsi="Times New Roman"/>
          <w:iCs/>
          <w:lang w:eastAsia="en-AU"/>
        </w:rPr>
        <w:t>n v</w:t>
      </w:r>
      <w:r w:rsidRPr="00B932B9">
        <w:rPr>
          <w:rFonts w:ascii="Times New Roman" w:hAnsi="Times New Roman" w:cs="Arial"/>
          <w:iCs/>
          <w:lang w:eastAsia="en-AU"/>
        </w:rPr>
        <w:t>à</w:t>
      </w:r>
      <w:r w:rsidRPr="00B932B9">
        <w:rPr>
          <w:rFonts w:ascii="Times New Roman" w:hAnsi="Times New Roman"/>
          <w:iCs/>
          <w:lang w:eastAsia="en-AU"/>
        </w:rPr>
        <w:t xml:space="preserve"> M</w:t>
      </w:r>
      <w:r w:rsidRPr="00B932B9">
        <w:rPr>
          <w:rFonts w:ascii="Times New Roman" w:hAnsi="Times New Roman" w:cs=".VnTime"/>
          <w:iCs/>
          <w:lang w:eastAsia="en-AU"/>
        </w:rPr>
        <w:t>ô</w:t>
      </w:r>
      <w:r w:rsidRPr="00B932B9">
        <w:rPr>
          <w:rFonts w:ascii="Times New Roman" w:hAnsi="Times New Roman"/>
          <w:iCs/>
          <w:lang w:eastAsia="en-AU"/>
        </w:rPr>
        <w:t>i tr</w:t>
      </w:r>
      <w:r w:rsidRPr="00B932B9">
        <w:rPr>
          <w:rFonts w:ascii="Times New Roman" w:hAnsi="Times New Roman" w:cs="Arial"/>
          <w:iCs/>
          <w:lang w:eastAsia="en-AU"/>
        </w:rPr>
        <w:t>ườ</w:t>
      </w:r>
      <w:r w:rsidRPr="00B932B9">
        <w:rPr>
          <w:rFonts w:ascii="Times New Roman" w:hAnsi="Times New Roman"/>
          <w:iCs/>
          <w:lang w:eastAsia="en-AU"/>
        </w:rPr>
        <w:t>ng: s</w:t>
      </w:r>
      <w:r w:rsidRPr="00B932B9">
        <w:rPr>
          <w:rFonts w:ascii="Times New Roman" w:hAnsi="Times New Roman" w:cs="Arial"/>
          <w:iCs/>
          <w:lang w:eastAsia="en-AU"/>
        </w:rPr>
        <w:t>ố</w:t>
      </w:r>
      <w:r w:rsidRPr="00B932B9">
        <w:rPr>
          <w:rFonts w:ascii="Times New Roman" w:hAnsi="Times New Roman"/>
          <w:iCs/>
          <w:lang w:eastAsia="en-AU"/>
        </w:rPr>
        <w:t xml:space="preserve"> 27/2018/TT-BTNMT ng</w:t>
      </w:r>
      <w:r w:rsidRPr="00B932B9">
        <w:rPr>
          <w:rFonts w:ascii="Times New Roman" w:hAnsi="Times New Roman" w:cs="Arial"/>
          <w:iCs/>
          <w:lang w:eastAsia="en-AU"/>
        </w:rPr>
        <w:t>à</w:t>
      </w:r>
      <w:r w:rsidRPr="00B932B9">
        <w:rPr>
          <w:rFonts w:ascii="Times New Roman" w:hAnsi="Times New Roman"/>
          <w:iCs/>
          <w:lang w:eastAsia="en-AU"/>
        </w:rPr>
        <w:t>y 14 th</w:t>
      </w:r>
      <w:r w:rsidRPr="00B932B9">
        <w:rPr>
          <w:rFonts w:ascii="Times New Roman" w:hAnsi="Times New Roman" w:cs=".VnTime"/>
          <w:iCs/>
          <w:lang w:eastAsia="en-AU"/>
        </w:rPr>
        <w:t>á</w:t>
      </w:r>
      <w:r w:rsidRPr="00B932B9">
        <w:rPr>
          <w:rFonts w:ascii="Times New Roman" w:hAnsi="Times New Roman"/>
          <w:iCs/>
          <w:lang w:eastAsia="en-AU"/>
        </w:rPr>
        <w:t>ng 12 n</w:t>
      </w:r>
      <w:r w:rsidRPr="00B932B9">
        <w:rPr>
          <w:rFonts w:ascii="Times New Roman" w:hAnsi="Times New Roman" w:cs="Arial"/>
          <w:iCs/>
          <w:lang w:eastAsia="en-AU"/>
        </w:rPr>
        <w:t>ă</w:t>
      </w:r>
      <w:r w:rsidRPr="00B932B9">
        <w:rPr>
          <w:rFonts w:ascii="Times New Roman" w:hAnsi="Times New Roman"/>
          <w:iCs/>
          <w:lang w:eastAsia="en-AU"/>
        </w:rPr>
        <w:t xml:space="preserve">m 2018 quy </w:t>
      </w:r>
      <w:r w:rsidRPr="00B932B9">
        <w:rPr>
          <w:rFonts w:ascii="Times New Roman" w:hAnsi="Times New Roman" w:cs="Arial"/>
          <w:iCs/>
          <w:lang w:eastAsia="en-AU"/>
        </w:rPr>
        <w:t>đị</w:t>
      </w:r>
      <w:r w:rsidRPr="00B932B9">
        <w:rPr>
          <w:rFonts w:ascii="Times New Roman" w:hAnsi="Times New Roman"/>
          <w:iCs/>
          <w:lang w:eastAsia="en-AU"/>
        </w:rPr>
        <w:t>nh v</w:t>
      </w:r>
      <w:r w:rsidRPr="00B932B9">
        <w:rPr>
          <w:rFonts w:ascii="Times New Roman" w:hAnsi="Times New Roman" w:cs="Arial"/>
          <w:iCs/>
          <w:lang w:eastAsia="en-AU"/>
        </w:rPr>
        <w:t>ề</w:t>
      </w:r>
      <w:r w:rsidRPr="00B932B9">
        <w:rPr>
          <w:rFonts w:ascii="Times New Roman" w:hAnsi="Times New Roman"/>
          <w:iCs/>
          <w:lang w:eastAsia="en-AU"/>
        </w:rPr>
        <w:t xml:space="preserve"> th</w:t>
      </w:r>
      <w:r w:rsidRPr="00B932B9">
        <w:rPr>
          <w:rFonts w:ascii="Times New Roman" w:hAnsi="Times New Roman" w:cs="Arial"/>
          <w:iCs/>
          <w:lang w:eastAsia="en-AU"/>
        </w:rPr>
        <w:t>ố</w:t>
      </w:r>
      <w:r w:rsidRPr="00B932B9">
        <w:rPr>
          <w:rFonts w:ascii="Times New Roman" w:hAnsi="Times New Roman"/>
          <w:iCs/>
          <w:lang w:eastAsia="en-AU"/>
        </w:rPr>
        <w:t>ng k</w:t>
      </w:r>
      <w:r w:rsidRPr="00B932B9">
        <w:rPr>
          <w:rFonts w:ascii="Times New Roman" w:hAnsi="Times New Roman" w:cs=".VnTime"/>
          <w:iCs/>
          <w:lang w:eastAsia="en-AU"/>
        </w:rPr>
        <w:t>ê</w:t>
      </w:r>
      <w:r w:rsidRPr="00B932B9">
        <w:rPr>
          <w:rFonts w:ascii="Times New Roman" w:hAnsi="Times New Roman"/>
          <w:iCs/>
          <w:lang w:eastAsia="en-AU"/>
        </w:rPr>
        <w:t>, ki</w:t>
      </w:r>
      <w:r w:rsidRPr="00B932B9">
        <w:rPr>
          <w:rFonts w:ascii="Times New Roman" w:hAnsi="Times New Roman" w:cs="Arial"/>
          <w:iCs/>
          <w:lang w:eastAsia="en-AU"/>
        </w:rPr>
        <w:t>ể</w:t>
      </w:r>
      <w:r w:rsidRPr="00B932B9">
        <w:rPr>
          <w:rFonts w:ascii="Times New Roman" w:hAnsi="Times New Roman"/>
          <w:iCs/>
          <w:lang w:eastAsia="en-AU"/>
        </w:rPr>
        <w:t>m k</w:t>
      </w:r>
      <w:r w:rsidRPr="00B932B9">
        <w:rPr>
          <w:rFonts w:ascii="Times New Roman" w:hAnsi="Times New Roman" w:cs=".VnTime"/>
          <w:iCs/>
          <w:lang w:eastAsia="en-AU"/>
        </w:rPr>
        <w:t>ê</w:t>
      </w:r>
      <w:r w:rsidRPr="00B932B9">
        <w:rPr>
          <w:rFonts w:ascii="Times New Roman" w:hAnsi="Times New Roman"/>
          <w:iCs/>
          <w:lang w:eastAsia="en-AU"/>
        </w:rPr>
        <w:t xml:space="preserve"> </w:t>
      </w:r>
      <w:r w:rsidRPr="00B932B9">
        <w:rPr>
          <w:rFonts w:ascii="Times New Roman" w:hAnsi="Times New Roman" w:cs="Arial"/>
          <w:iCs/>
          <w:lang w:eastAsia="en-AU"/>
        </w:rPr>
        <w:t>đấ</w:t>
      </w:r>
      <w:r w:rsidRPr="00B932B9">
        <w:rPr>
          <w:rFonts w:ascii="Times New Roman" w:hAnsi="Times New Roman"/>
          <w:iCs/>
          <w:lang w:eastAsia="en-AU"/>
        </w:rPr>
        <w:t xml:space="preserve">t </w:t>
      </w:r>
      <w:r w:rsidRPr="00B932B9">
        <w:rPr>
          <w:rFonts w:ascii="Times New Roman" w:hAnsi="Times New Roman" w:cs="Arial"/>
          <w:iCs/>
          <w:lang w:eastAsia="en-AU"/>
        </w:rPr>
        <w:t>đ</w:t>
      </w:r>
      <w:r w:rsidRPr="00B932B9">
        <w:rPr>
          <w:rFonts w:ascii="Times New Roman" w:hAnsi="Times New Roman"/>
          <w:iCs/>
          <w:lang w:eastAsia="en-AU"/>
        </w:rPr>
        <w:t>ai v</w:t>
      </w:r>
      <w:r w:rsidRPr="00B932B9">
        <w:rPr>
          <w:rFonts w:ascii="Times New Roman" w:hAnsi="Times New Roman" w:cs="Arial"/>
          <w:iCs/>
          <w:lang w:eastAsia="en-AU"/>
        </w:rPr>
        <w:t>à</w:t>
      </w:r>
      <w:r w:rsidRPr="00B932B9">
        <w:rPr>
          <w:rFonts w:ascii="Times New Roman" w:hAnsi="Times New Roman"/>
          <w:iCs/>
          <w:lang w:eastAsia="en-AU"/>
        </w:rPr>
        <w:t xml:space="preserve"> l</w:t>
      </w:r>
      <w:r w:rsidRPr="00B932B9">
        <w:rPr>
          <w:rFonts w:ascii="Times New Roman" w:hAnsi="Times New Roman" w:cs="Arial"/>
          <w:iCs/>
          <w:lang w:eastAsia="en-AU"/>
        </w:rPr>
        <w:t>ậ</w:t>
      </w:r>
      <w:r w:rsidRPr="00B932B9">
        <w:rPr>
          <w:rFonts w:ascii="Times New Roman" w:hAnsi="Times New Roman"/>
          <w:iCs/>
          <w:lang w:eastAsia="en-AU"/>
        </w:rPr>
        <w:t>p b</w:t>
      </w:r>
      <w:r w:rsidRPr="00B932B9">
        <w:rPr>
          <w:rFonts w:ascii="Times New Roman" w:hAnsi="Times New Roman" w:cs="Arial"/>
          <w:iCs/>
          <w:lang w:eastAsia="en-AU"/>
        </w:rPr>
        <w:t>ả</w:t>
      </w:r>
      <w:r w:rsidRPr="00B932B9">
        <w:rPr>
          <w:rFonts w:ascii="Times New Roman" w:hAnsi="Times New Roman"/>
          <w:iCs/>
          <w:lang w:eastAsia="en-AU"/>
        </w:rPr>
        <w:t xml:space="preserve">n </w:t>
      </w:r>
      <w:r w:rsidRPr="00B932B9">
        <w:rPr>
          <w:rFonts w:ascii="Times New Roman" w:hAnsi="Times New Roman" w:cs="Arial"/>
          <w:iCs/>
          <w:lang w:eastAsia="en-AU"/>
        </w:rPr>
        <w:t>đồ</w:t>
      </w:r>
      <w:r w:rsidRPr="00B932B9">
        <w:rPr>
          <w:rFonts w:ascii="Times New Roman" w:hAnsi="Times New Roman"/>
          <w:iCs/>
          <w:lang w:eastAsia="en-AU"/>
        </w:rPr>
        <w:t xml:space="preserve"> hi</w:t>
      </w:r>
      <w:r w:rsidRPr="00B932B9">
        <w:rPr>
          <w:rFonts w:ascii="Times New Roman" w:hAnsi="Times New Roman" w:cs="Arial"/>
          <w:iCs/>
          <w:lang w:eastAsia="en-AU"/>
        </w:rPr>
        <w:t>ệ</w:t>
      </w:r>
      <w:r w:rsidRPr="00B932B9">
        <w:rPr>
          <w:rFonts w:ascii="Times New Roman" w:hAnsi="Times New Roman"/>
          <w:iCs/>
          <w:lang w:eastAsia="en-AU"/>
        </w:rPr>
        <w:t>n tr</w:t>
      </w:r>
      <w:r w:rsidRPr="00B932B9">
        <w:rPr>
          <w:rFonts w:ascii="Times New Roman" w:hAnsi="Times New Roman" w:cs="Arial"/>
          <w:iCs/>
          <w:lang w:eastAsia="en-AU"/>
        </w:rPr>
        <w:t>ạ</w:t>
      </w:r>
      <w:r w:rsidRPr="00B932B9">
        <w:rPr>
          <w:rFonts w:ascii="Times New Roman" w:hAnsi="Times New Roman"/>
          <w:iCs/>
          <w:lang w:eastAsia="en-AU"/>
        </w:rPr>
        <w:t>ng s</w:t>
      </w:r>
      <w:r w:rsidRPr="00B932B9">
        <w:rPr>
          <w:rFonts w:ascii="Times New Roman" w:hAnsi="Times New Roman" w:cs="Arial"/>
          <w:iCs/>
          <w:lang w:eastAsia="en-AU"/>
        </w:rPr>
        <w:t>ử</w:t>
      </w:r>
      <w:r w:rsidRPr="00B932B9">
        <w:rPr>
          <w:rFonts w:ascii="Times New Roman" w:hAnsi="Times New Roman"/>
          <w:iCs/>
          <w:lang w:eastAsia="en-AU"/>
        </w:rPr>
        <w:t xml:space="preserve"> d</w:t>
      </w:r>
      <w:r w:rsidRPr="00B932B9">
        <w:rPr>
          <w:rFonts w:ascii="Times New Roman" w:hAnsi="Times New Roman" w:cs="Arial"/>
          <w:iCs/>
          <w:lang w:eastAsia="en-AU"/>
        </w:rPr>
        <w:t>ụ</w:t>
      </w:r>
      <w:r w:rsidRPr="00B932B9">
        <w:rPr>
          <w:rFonts w:ascii="Times New Roman" w:hAnsi="Times New Roman"/>
          <w:iCs/>
          <w:lang w:eastAsia="en-AU"/>
        </w:rPr>
        <w:t xml:space="preserve">ng </w:t>
      </w:r>
      <w:r w:rsidRPr="00B932B9">
        <w:rPr>
          <w:rFonts w:ascii="Times New Roman" w:hAnsi="Times New Roman" w:cs="Arial"/>
          <w:iCs/>
          <w:lang w:eastAsia="en-AU"/>
        </w:rPr>
        <w:t>đấ</w:t>
      </w:r>
      <w:r w:rsidRPr="00B932B9">
        <w:rPr>
          <w:rFonts w:ascii="Times New Roman" w:hAnsi="Times New Roman"/>
          <w:iCs/>
          <w:lang w:eastAsia="en-AU"/>
        </w:rPr>
        <w:t>t; s</w:t>
      </w:r>
      <w:r w:rsidRPr="00B932B9">
        <w:rPr>
          <w:rFonts w:ascii="Times New Roman" w:hAnsi="Times New Roman" w:cs="Arial"/>
          <w:iCs/>
          <w:lang w:eastAsia="en-AU"/>
        </w:rPr>
        <w:t>ố</w:t>
      </w:r>
      <w:r w:rsidRPr="00B932B9">
        <w:rPr>
          <w:rFonts w:ascii="Times New Roman" w:hAnsi="Times New Roman"/>
          <w:iCs/>
          <w:lang w:eastAsia="en-AU"/>
        </w:rPr>
        <w:t xml:space="preserve"> 01/2021/TT-BTNMT ng</w:t>
      </w:r>
      <w:r w:rsidRPr="00B932B9">
        <w:rPr>
          <w:rFonts w:ascii="Times New Roman" w:hAnsi="Times New Roman" w:cs="Arial"/>
          <w:iCs/>
          <w:lang w:eastAsia="en-AU"/>
        </w:rPr>
        <w:t>à</w:t>
      </w:r>
      <w:r w:rsidRPr="00B932B9">
        <w:rPr>
          <w:rFonts w:ascii="Times New Roman" w:hAnsi="Times New Roman"/>
          <w:iCs/>
          <w:lang w:eastAsia="en-AU"/>
        </w:rPr>
        <w:t>y 12 th</w:t>
      </w:r>
      <w:r w:rsidRPr="00B932B9">
        <w:rPr>
          <w:rFonts w:ascii="Times New Roman" w:hAnsi="Times New Roman" w:cs=".VnTime"/>
          <w:iCs/>
          <w:lang w:eastAsia="en-AU"/>
        </w:rPr>
        <w:t>á</w:t>
      </w:r>
      <w:r w:rsidRPr="00B932B9">
        <w:rPr>
          <w:rFonts w:ascii="Times New Roman" w:hAnsi="Times New Roman"/>
          <w:iCs/>
          <w:lang w:eastAsia="en-AU"/>
        </w:rPr>
        <w:t>ng 4 n</w:t>
      </w:r>
      <w:r w:rsidRPr="00B932B9">
        <w:rPr>
          <w:rFonts w:ascii="Times New Roman" w:hAnsi="Times New Roman" w:cs="Arial"/>
          <w:iCs/>
          <w:lang w:eastAsia="en-AU"/>
        </w:rPr>
        <w:t>ă</w:t>
      </w:r>
      <w:r w:rsidRPr="00B932B9">
        <w:rPr>
          <w:rFonts w:ascii="Times New Roman" w:hAnsi="Times New Roman"/>
          <w:iCs/>
          <w:lang w:eastAsia="en-AU"/>
        </w:rPr>
        <w:t xml:space="preserve">m 2021 quy </w:t>
      </w:r>
      <w:r w:rsidRPr="00B932B9">
        <w:rPr>
          <w:rFonts w:ascii="Times New Roman" w:hAnsi="Times New Roman" w:cs="Arial"/>
          <w:iCs/>
          <w:lang w:eastAsia="en-AU"/>
        </w:rPr>
        <w:t>đị</w:t>
      </w:r>
      <w:r w:rsidRPr="00B932B9">
        <w:rPr>
          <w:rFonts w:ascii="Times New Roman" w:hAnsi="Times New Roman"/>
          <w:iCs/>
          <w:lang w:eastAsia="en-AU"/>
        </w:rPr>
        <w:t>nh k</w:t>
      </w:r>
      <w:r w:rsidRPr="00B932B9">
        <w:rPr>
          <w:rFonts w:ascii="Times New Roman" w:hAnsi="Times New Roman" w:cs="Arial"/>
          <w:iCs/>
          <w:lang w:eastAsia="en-AU"/>
        </w:rPr>
        <w:t>ỹ</w:t>
      </w:r>
      <w:r w:rsidRPr="00B932B9">
        <w:rPr>
          <w:rFonts w:ascii="Times New Roman" w:hAnsi="Times New Roman"/>
          <w:iCs/>
          <w:lang w:eastAsia="en-AU"/>
        </w:rPr>
        <w:t xml:space="preserve"> thu</w:t>
      </w:r>
      <w:r w:rsidRPr="00B932B9">
        <w:rPr>
          <w:rFonts w:ascii="Times New Roman" w:hAnsi="Times New Roman" w:cs="Arial"/>
          <w:iCs/>
          <w:lang w:eastAsia="en-AU"/>
        </w:rPr>
        <w:t>ậ</w:t>
      </w:r>
      <w:r w:rsidRPr="00B932B9">
        <w:rPr>
          <w:rFonts w:ascii="Times New Roman" w:hAnsi="Times New Roman"/>
          <w:iCs/>
          <w:lang w:eastAsia="en-AU"/>
        </w:rPr>
        <w:t>t vi</w:t>
      </w:r>
      <w:r w:rsidRPr="00B932B9">
        <w:rPr>
          <w:rFonts w:ascii="Times New Roman" w:hAnsi="Times New Roman" w:cs="Arial"/>
          <w:iCs/>
          <w:lang w:eastAsia="en-AU"/>
        </w:rPr>
        <w:t>ệ</w:t>
      </w:r>
      <w:r w:rsidRPr="00B932B9">
        <w:rPr>
          <w:rFonts w:ascii="Times New Roman" w:hAnsi="Times New Roman"/>
          <w:iCs/>
          <w:lang w:eastAsia="en-AU"/>
        </w:rPr>
        <w:t>c l</w:t>
      </w:r>
      <w:r w:rsidRPr="00B932B9">
        <w:rPr>
          <w:rFonts w:ascii="Times New Roman" w:hAnsi="Times New Roman" w:cs="Arial"/>
          <w:iCs/>
          <w:lang w:eastAsia="en-AU"/>
        </w:rPr>
        <w:t>ậ</w:t>
      </w:r>
      <w:r w:rsidRPr="00B932B9">
        <w:rPr>
          <w:rFonts w:ascii="Times New Roman" w:hAnsi="Times New Roman"/>
          <w:iCs/>
          <w:lang w:eastAsia="en-AU"/>
        </w:rPr>
        <w:t xml:space="preserve">p, </w:t>
      </w:r>
      <w:r w:rsidRPr="00B932B9">
        <w:rPr>
          <w:rFonts w:ascii="Times New Roman" w:hAnsi="Times New Roman" w:cs="Arial"/>
          <w:iCs/>
          <w:lang w:eastAsia="en-AU"/>
        </w:rPr>
        <w:t>đ</w:t>
      </w:r>
      <w:r w:rsidRPr="00B932B9">
        <w:rPr>
          <w:rFonts w:ascii="Times New Roman" w:hAnsi="Times New Roman"/>
          <w:iCs/>
          <w:lang w:eastAsia="en-AU"/>
        </w:rPr>
        <w:t>i</w:t>
      </w:r>
      <w:r w:rsidRPr="00B932B9">
        <w:rPr>
          <w:rFonts w:ascii="Times New Roman" w:hAnsi="Times New Roman" w:cs="Arial"/>
          <w:iCs/>
          <w:lang w:eastAsia="en-AU"/>
        </w:rPr>
        <w:t>ề</w:t>
      </w:r>
      <w:r w:rsidRPr="00B932B9">
        <w:rPr>
          <w:rFonts w:ascii="Times New Roman" w:hAnsi="Times New Roman"/>
          <w:iCs/>
          <w:lang w:eastAsia="en-AU"/>
        </w:rPr>
        <w:t>u ch</w:t>
      </w:r>
      <w:r w:rsidRPr="00B932B9">
        <w:rPr>
          <w:rFonts w:ascii="Times New Roman" w:hAnsi="Times New Roman" w:cs="Arial"/>
          <w:iCs/>
          <w:lang w:eastAsia="en-AU"/>
        </w:rPr>
        <w:t>ỉ</w:t>
      </w:r>
      <w:r w:rsidRPr="00B932B9">
        <w:rPr>
          <w:rFonts w:ascii="Times New Roman" w:hAnsi="Times New Roman"/>
          <w:iCs/>
          <w:lang w:eastAsia="en-AU"/>
        </w:rPr>
        <w:t>nh quy ho</w:t>
      </w:r>
      <w:r w:rsidRPr="00B932B9">
        <w:rPr>
          <w:rFonts w:ascii="Times New Roman" w:hAnsi="Times New Roman" w:cs="Arial"/>
          <w:iCs/>
          <w:lang w:eastAsia="en-AU"/>
        </w:rPr>
        <w:t>ạ</w:t>
      </w:r>
      <w:r w:rsidRPr="00B932B9">
        <w:rPr>
          <w:rFonts w:ascii="Times New Roman" w:hAnsi="Times New Roman"/>
          <w:iCs/>
          <w:lang w:eastAsia="en-AU"/>
        </w:rPr>
        <w:t>ch, k</w:t>
      </w:r>
      <w:r w:rsidRPr="00B932B9">
        <w:rPr>
          <w:rFonts w:ascii="Times New Roman" w:hAnsi="Times New Roman" w:cs="Arial"/>
          <w:iCs/>
          <w:lang w:eastAsia="en-AU"/>
        </w:rPr>
        <w:t>ế</w:t>
      </w:r>
      <w:r w:rsidRPr="00B932B9">
        <w:rPr>
          <w:rFonts w:ascii="Times New Roman" w:hAnsi="Times New Roman"/>
          <w:iCs/>
          <w:lang w:eastAsia="en-AU"/>
        </w:rPr>
        <w:t xml:space="preserve"> ho</w:t>
      </w:r>
      <w:r w:rsidRPr="00B932B9">
        <w:rPr>
          <w:rFonts w:ascii="Times New Roman" w:hAnsi="Times New Roman" w:cs="Arial"/>
          <w:iCs/>
          <w:lang w:eastAsia="en-AU"/>
        </w:rPr>
        <w:t>ạ</w:t>
      </w:r>
      <w:r w:rsidRPr="00B932B9">
        <w:rPr>
          <w:rFonts w:ascii="Times New Roman" w:hAnsi="Times New Roman"/>
          <w:iCs/>
          <w:lang w:eastAsia="en-AU"/>
        </w:rPr>
        <w:t>ch s</w:t>
      </w:r>
      <w:r w:rsidRPr="00B932B9">
        <w:rPr>
          <w:rFonts w:ascii="Times New Roman" w:hAnsi="Times New Roman" w:cs="Arial"/>
          <w:iCs/>
          <w:lang w:eastAsia="en-AU"/>
        </w:rPr>
        <w:t>ử</w:t>
      </w:r>
      <w:r w:rsidRPr="00B932B9">
        <w:rPr>
          <w:rFonts w:ascii="Times New Roman" w:hAnsi="Times New Roman"/>
          <w:iCs/>
          <w:lang w:eastAsia="en-AU"/>
        </w:rPr>
        <w:t xml:space="preserve"> d</w:t>
      </w:r>
      <w:r w:rsidRPr="00B932B9">
        <w:rPr>
          <w:rFonts w:ascii="Times New Roman" w:hAnsi="Times New Roman" w:cs="Arial"/>
          <w:iCs/>
          <w:lang w:eastAsia="en-AU"/>
        </w:rPr>
        <w:t>ụ</w:t>
      </w:r>
      <w:r w:rsidRPr="00B932B9">
        <w:rPr>
          <w:rFonts w:ascii="Times New Roman" w:hAnsi="Times New Roman"/>
          <w:iCs/>
          <w:lang w:eastAsia="en-AU"/>
        </w:rPr>
        <w:t xml:space="preserve">ng </w:t>
      </w:r>
      <w:r w:rsidRPr="00B932B9">
        <w:rPr>
          <w:rFonts w:ascii="Times New Roman" w:hAnsi="Times New Roman" w:cs="Arial"/>
          <w:iCs/>
          <w:lang w:eastAsia="en-AU"/>
        </w:rPr>
        <w:t>đấ</w:t>
      </w:r>
      <w:r w:rsidRPr="00B932B9">
        <w:rPr>
          <w:rFonts w:ascii="Times New Roman" w:hAnsi="Times New Roman"/>
          <w:iCs/>
          <w:lang w:eastAsia="en-AU"/>
        </w:rPr>
        <w:t>t;</w:t>
      </w:r>
      <w:r w:rsidRPr="00B932B9">
        <w:rPr>
          <w:rFonts w:ascii="Times New Roman" w:hAnsi="Times New Roman"/>
        </w:rPr>
        <w:t xml:space="preserve"> Thông tư số 09/2021/TT-BTNMT ngày 30/6/2021 của Bộ trưởng Bộ Tài nguyên và Môi trường sửa đổi, bổ sung một số điều của các thông tư quy định chi tiết và hướng dẫn thi hành Luật Đất đai</w:t>
      </w:r>
    </w:p>
    <w:p w:rsidR="00BA0D5D" w:rsidRPr="00B932B9" w:rsidRDefault="00BA0D5D" w:rsidP="00BA0D5D">
      <w:pPr>
        <w:shd w:val="clear" w:color="auto" w:fill="FFFFFF"/>
        <w:spacing w:before="120"/>
        <w:ind w:firstLine="720"/>
        <w:jc w:val="both"/>
        <w:rPr>
          <w:rFonts w:ascii="Times New Roman" w:hAnsi="Times New Roman"/>
          <w:lang w:eastAsia="en-AU"/>
        </w:rPr>
      </w:pPr>
      <w:r w:rsidRPr="00B932B9">
        <w:rPr>
          <w:rFonts w:ascii="Times New Roman" w:hAnsi="Times New Roman"/>
          <w:lang w:eastAsia="en-AU"/>
        </w:rPr>
        <w:t>Ngh</w:t>
      </w:r>
      <w:r w:rsidRPr="00B932B9">
        <w:rPr>
          <w:rFonts w:ascii="Times New Roman" w:hAnsi="Times New Roman" w:cs="Arial"/>
          <w:lang w:eastAsia="en-AU"/>
        </w:rPr>
        <w:t>ị</w:t>
      </w:r>
      <w:r w:rsidRPr="00B932B9">
        <w:rPr>
          <w:rFonts w:ascii="Times New Roman" w:hAnsi="Times New Roman"/>
          <w:lang w:eastAsia="en-AU"/>
        </w:rPr>
        <w:t xml:space="preserve"> quy</w:t>
      </w:r>
      <w:r w:rsidRPr="00B932B9">
        <w:rPr>
          <w:rFonts w:ascii="Times New Roman" w:hAnsi="Times New Roman" w:cs="Arial"/>
          <w:lang w:eastAsia="en-AU"/>
        </w:rPr>
        <w:t>ế</w:t>
      </w:r>
      <w:r w:rsidRPr="00B932B9">
        <w:rPr>
          <w:rFonts w:ascii="Times New Roman" w:hAnsi="Times New Roman"/>
          <w:lang w:eastAsia="en-AU"/>
        </w:rPr>
        <w:t>t số 122/NQ-CP ng</w:t>
      </w:r>
      <w:r w:rsidRPr="00B932B9">
        <w:rPr>
          <w:rFonts w:ascii="Times New Roman" w:hAnsi="Times New Roman" w:cs="Arial"/>
          <w:lang w:eastAsia="en-AU"/>
        </w:rPr>
        <w:t>à</w:t>
      </w:r>
      <w:r w:rsidRPr="00B932B9">
        <w:rPr>
          <w:rFonts w:ascii="Times New Roman" w:hAnsi="Times New Roman"/>
          <w:lang w:eastAsia="en-AU"/>
        </w:rPr>
        <w:t>y 01 th</w:t>
      </w:r>
      <w:r w:rsidRPr="00B932B9">
        <w:rPr>
          <w:rFonts w:ascii="Times New Roman" w:hAnsi="Times New Roman" w:cs=".VnTime"/>
          <w:lang w:eastAsia="en-AU"/>
        </w:rPr>
        <w:t>á</w:t>
      </w:r>
      <w:r w:rsidRPr="00B932B9">
        <w:rPr>
          <w:rFonts w:ascii="Times New Roman" w:hAnsi="Times New Roman"/>
          <w:lang w:eastAsia="en-AU"/>
        </w:rPr>
        <w:t>ng 10 n</w:t>
      </w:r>
      <w:r w:rsidRPr="00B932B9">
        <w:rPr>
          <w:rFonts w:ascii="Times New Roman" w:hAnsi="Times New Roman" w:cs="Arial"/>
          <w:lang w:eastAsia="en-AU"/>
        </w:rPr>
        <w:t>ă</w:t>
      </w:r>
      <w:r w:rsidRPr="00B932B9">
        <w:rPr>
          <w:rFonts w:ascii="Times New Roman" w:hAnsi="Times New Roman"/>
          <w:lang w:eastAsia="en-AU"/>
        </w:rPr>
        <w:t>m 2018 c</w:t>
      </w:r>
      <w:r w:rsidRPr="00B932B9">
        <w:rPr>
          <w:rFonts w:ascii="Times New Roman" w:hAnsi="Times New Roman" w:cs="Arial"/>
          <w:lang w:eastAsia="en-AU"/>
        </w:rPr>
        <w:t>ủ</w:t>
      </w:r>
      <w:r w:rsidRPr="00B932B9">
        <w:rPr>
          <w:rFonts w:ascii="Times New Roman" w:hAnsi="Times New Roman"/>
          <w:lang w:eastAsia="en-AU"/>
        </w:rPr>
        <w:t>a Ch</w:t>
      </w:r>
      <w:r w:rsidRPr="00B932B9">
        <w:rPr>
          <w:rFonts w:ascii="Times New Roman" w:hAnsi="Times New Roman" w:cs=".VnTime"/>
          <w:lang w:eastAsia="en-AU"/>
        </w:rPr>
        <w:t>í</w:t>
      </w:r>
      <w:r w:rsidRPr="00B932B9">
        <w:rPr>
          <w:rFonts w:ascii="Times New Roman" w:hAnsi="Times New Roman"/>
          <w:lang w:eastAsia="en-AU"/>
        </w:rPr>
        <w:t>nh ph</w:t>
      </w:r>
      <w:r w:rsidRPr="00B932B9">
        <w:rPr>
          <w:rFonts w:ascii="Times New Roman" w:hAnsi="Times New Roman" w:cs="Arial"/>
          <w:lang w:eastAsia="en-AU"/>
        </w:rPr>
        <w:t>ủ</w:t>
      </w:r>
      <w:r w:rsidRPr="00B932B9">
        <w:rPr>
          <w:rFonts w:ascii="Times New Roman" w:hAnsi="Times New Roman"/>
          <w:lang w:eastAsia="en-AU"/>
        </w:rPr>
        <w:t xml:space="preserve"> v</w:t>
      </w:r>
      <w:r w:rsidRPr="00B932B9">
        <w:rPr>
          <w:rFonts w:ascii="Times New Roman" w:hAnsi="Times New Roman" w:cs="Arial"/>
          <w:lang w:eastAsia="en-AU"/>
        </w:rPr>
        <w:t>ề</w:t>
      </w:r>
      <w:r w:rsidRPr="00B932B9">
        <w:rPr>
          <w:rFonts w:ascii="Times New Roman" w:hAnsi="Times New Roman"/>
          <w:lang w:eastAsia="en-AU"/>
        </w:rPr>
        <w:t xml:space="preserve"> </w:t>
      </w:r>
      <w:r w:rsidRPr="00B932B9">
        <w:rPr>
          <w:rFonts w:ascii="Times New Roman" w:hAnsi="Times New Roman" w:cs="Arial"/>
          <w:lang w:eastAsia="en-AU"/>
        </w:rPr>
        <w:t>đ</w:t>
      </w:r>
      <w:r w:rsidRPr="00B932B9">
        <w:rPr>
          <w:rFonts w:ascii="Times New Roman" w:hAnsi="Times New Roman"/>
          <w:lang w:eastAsia="en-AU"/>
        </w:rPr>
        <w:t>i</w:t>
      </w:r>
      <w:r w:rsidRPr="00B932B9">
        <w:rPr>
          <w:rFonts w:ascii="Times New Roman" w:hAnsi="Times New Roman" w:cs="Arial"/>
          <w:lang w:eastAsia="en-AU"/>
        </w:rPr>
        <w:t>ề</w:t>
      </w:r>
      <w:r w:rsidRPr="00B932B9">
        <w:rPr>
          <w:rFonts w:ascii="Times New Roman" w:hAnsi="Times New Roman"/>
          <w:lang w:eastAsia="en-AU"/>
        </w:rPr>
        <w:t>u ch</w:t>
      </w:r>
      <w:r w:rsidRPr="00B932B9">
        <w:rPr>
          <w:rFonts w:ascii="Times New Roman" w:hAnsi="Times New Roman" w:cs="Arial"/>
          <w:lang w:eastAsia="en-AU"/>
        </w:rPr>
        <w:t>ỉ</w:t>
      </w:r>
      <w:r w:rsidRPr="00B932B9">
        <w:rPr>
          <w:rFonts w:ascii="Times New Roman" w:hAnsi="Times New Roman"/>
          <w:lang w:eastAsia="en-AU"/>
        </w:rPr>
        <w:t>nh quy ho</w:t>
      </w:r>
      <w:r w:rsidRPr="00B932B9">
        <w:rPr>
          <w:rFonts w:ascii="Times New Roman" w:hAnsi="Times New Roman" w:cs="Arial"/>
          <w:lang w:eastAsia="en-AU"/>
        </w:rPr>
        <w:t>ạ</w:t>
      </w:r>
      <w:r w:rsidRPr="00B932B9">
        <w:rPr>
          <w:rFonts w:ascii="Times New Roman" w:hAnsi="Times New Roman"/>
          <w:lang w:eastAsia="en-AU"/>
        </w:rPr>
        <w:t>ch s</w:t>
      </w:r>
      <w:r w:rsidRPr="00B932B9">
        <w:rPr>
          <w:rFonts w:ascii="Times New Roman" w:hAnsi="Times New Roman" w:cs="Arial"/>
          <w:lang w:eastAsia="en-AU"/>
        </w:rPr>
        <w:t>ử</w:t>
      </w:r>
      <w:r w:rsidRPr="00B932B9">
        <w:rPr>
          <w:rFonts w:ascii="Times New Roman" w:hAnsi="Times New Roman"/>
          <w:lang w:eastAsia="en-AU"/>
        </w:rPr>
        <w:t xml:space="preserve"> d</w:t>
      </w:r>
      <w:r w:rsidRPr="00B932B9">
        <w:rPr>
          <w:rFonts w:ascii="Times New Roman" w:hAnsi="Times New Roman" w:cs="Arial"/>
          <w:lang w:eastAsia="en-AU"/>
        </w:rPr>
        <w:t>ụ</w:t>
      </w:r>
      <w:r w:rsidRPr="00B932B9">
        <w:rPr>
          <w:rFonts w:ascii="Times New Roman" w:hAnsi="Times New Roman"/>
          <w:lang w:eastAsia="en-AU"/>
        </w:rPr>
        <w:t xml:space="preserve">ng </w:t>
      </w:r>
      <w:r w:rsidRPr="00B932B9">
        <w:rPr>
          <w:rFonts w:ascii="Times New Roman" w:hAnsi="Times New Roman" w:cs="Arial"/>
          <w:lang w:eastAsia="en-AU"/>
        </w:rPr>
        <w:t>đấ</w:t>
      </w:r>
      <w:r w:rsidRPr="00B932B9">
        <w:rPr>
          <w:rFonts w:ascii="Times New Roman" w:hAnsi="Times New Roman"/>
          <w:lang w:eastAsia="en-AU"/>
        </w:rPr>
        <w:t xml:space="preserve">t </w:t>
      </w:r>
      <w:r w:rsidRPr="00B932B9">
        <w:rPr>
          <w:rFonts w:ascii="Times New Roman" w:hAnsi="Times New Roman" w:cs="Arial"/>
          <w:lang w:eastAsia="en-AU"/>
        </w:rPr>
        <w:t>đế</w:t>
      </w:r>
      <w:r w:rsidRPr="00B932B9">
        <w:rPr>
          <w:rFonts w:ascii="Times New Roman" w:hAnsi="Times New Roman"/>
          <w:lang w:eastAsia="en-AU"/>
        </w:rPr>
        <w:t>n n</w:t>
      </w:r>
      <w:r w:rsidRPr="00B932B9">
        <w:rPr>
          <w:rFonts w:ascii="Times New Roman" w:hAnsi="Times New Roman" w:cs="Arial"/>
          <w:lang w:eastAsia="en-AU"/>
        </w:rPr>
        <w:t>ă</w:t>
      </w:r>
      <w:r w:rsidRPr="00B932B9">
        <w:rPr>
          <w:rFonts w:ascii="Times New Roman" w:hAnsi="Times New Roman"/>
          <w:lang w:eastAsia="en-AU"/>
        </w:rPr>
        <w:t>m 2020 v</w:t>
      </w:r>
      <w:r w:rsidRPr="00B932B9">
        <w:rPr>
          <w:rFonts w:ascii="Times New Roman" w:hAnsi="Times New Roman" w:cs="Arial"/>
          <w:lang w:eastAsia="en-AU"/>
        </w:rPr>
        <w:t>à</w:t>
      </w:r>
      <w:r w:rsidRPr="00B932B9">
        <w:rPr>
          <w:rFonts w:ascii="Times New Roman" w:hAnsi="Times New Roman"/>
          <w:lang w:eastAsia="en-AU"/>
        </w:rPr>
        <w:t xml:space="preserve"> k</w:t>
      </w:r>
      <w:r w:rsidRPr="00B932B9">
        <w:rPr>
          <w:rFonts w:ascii="Times New Roman" w:hAnsi="Times New Roman" w:cs="Arial"/>
          <w:lang w:eastAsia="en-AU"/>
        </w:rPr>
        <w:t>ế</w:t>
      </w:r>
      <w:r w:rsidRPr="00B932B9">
        <w:rPr>
          <w:rFonts w:ascii="Times New Roman" w:hAnsi="Times New Roman"/>
          <w:lang w:eastAsia="en-AU"/>
        </w:rPr>
        <w:t xml:space="preserve"> ho</w:t>
      </w:r>
      <w:r w:rsidRPr="00B932B9">
        <w:rPr>
          <w:rFonts w:ascii="Times New Roman" w:hAnsi="Times New Roman" w:cs="Arial"/>
          <w:lang w:eastAsia="en-AU"/>
        </w:rPr>
        <w:t>ạ</w:t>
      </w:r>
      <w:r w:rsidRPr="00B932B9">
        <w:rPr>
          <w:rFonts w:ascii="Times New Roman" w:hAnsi="Times New Roman"/>
          <w:lang w:eastAsia="en-AU"/>
        </w:rPr>
        <w:t>ch s</w:t>
      </w:r>
      <w:r w:rsidRPr="00B932B9">
        <w:rPr>
          <w:rFonts w:ascii="Times New Roman" w:hAnsi="Times New Roman" w:cs="Arial"/>
          <w:lang w:eastAsia="en-AU"/>
        </w:rPr>
        <w:t>ử</w:t>
      </w:r>
      <w:r w:rsidRPr="00B932B9">
        <w:rPr>
          <w:rFonts w:ascii="Times New Roman" w:hAnsi="Times New Roman"/>
          <w:lang w:eastAsia="en-AU"/>
        </w:rPr>
        <w:t xml:space="preserve"> d</w:t>
      </w:r>
      <w:r w:rsidRPr="00B932B9">
        <w:rPr>
          <w:rFonts w:ascii="Times New Roman" w:hAnsi="Times New Roman" w:cs="Arial"/>
          <w:lang w:eastAsia="en-AU"/>
        </w:rPr>
        <w:t>ụ</w:t>
      </w:r>
      <w:r w:rsidRPr="00B932B9">
        <w:rPr>
          <w:rFonts w:ascii="Times New Roman" w:hAnsi="Times New Roman"/>
          <w:lang w:eastAsia="en-AU"/>
        </w:rPr>
        <w:t xml:space="preserve">ng </w:t>
      </w:r>
      <w:r w:rsidRPr="00B932B9">
        <w:rPr>
          <w:rFonts w:ascii="Times New Roman" w:hAnsi="Times New Roman" w:cs="Arial"/>
          <w:lang w:eastAsia="en-AU"/>
        </w:rPr>
        <w:t>đấ</w:t>
      </w:r>
      <w:r w:rsidRPr="00B932B9">
        <w:rPr>
          <w:rFonts w:ascii="Times New Roman" w:hAnsi="Times New Roman"/>
          <w:lang w:eastAsia="en-AU"/>
        </w:rPr>
        <w:t>t k</w:t>
      </w:r>
      <w:r w:rsidRPr="00B932B9">
        <w:rPr>
          <w:rFonts w:ascii="Times New Roman" w:hAnsi="Times New Roman" w:cs="Arial"/>
          <w:lang w:eastAsia="en-AU"/>
        </w:rPr>
        <w:t>ỳ</w:t>
      </w:r>
      <w:r w:rsidRPr="00B932B9">
        <w:rPr>
          <w:rFonts w:ascii="Times New Roman" w:hAnsi="Times New Roman"/>
          <w:lang w:eastAsia="en-AU"/>
        </w:rPr>
        <w:t xml:space="preserve"> cu</w:t>
      </w:r>
      <w:r w:rsidRPr="00B932B9">
        <w:rPr>
          <w:rFonts w:ascii="Times New Roman" w:hAnsi="Times New Roman" w:cs="Arial"/>
          <w:lang w:eastAsia="en-AU"/>
        </w:rPr>
        <w:t>ố</w:t>
      </w:r>
      <w:r w:rsidRPr="00B932B9">
        <w:rPr>
          <w:rFonts w:ascii="Times New Roman" w:hAnsi="Times New Roman"/>
          <w:lang w:eastAsia="en-AU"/>
        </w:rPr>
        <w:t>i (2016-2020) t</w:t>
      </w:r>
      <w:r w:rsidRPr="00B932B9">
        <w:rPr>
          <w:rFonts w:ascii="Times New Roman" w:hAnsi="Times New Roman" w:cs="Arial"/>
          <w:lang w:eastAsia="en-AU"/>
        </w:rPr>
        <w:t>ỉ</w:t>
      </w:r>
      <w:r w:rsidRPr="00B932B9">
        <w:rPr>
          <w:rFonts w:ascii="Times New Roman" w:hAnsi="Times New Roman"/>
          <w:lang w:eastAsia="en-AU"/>
        </w:rPr>
        <w:t xml:space="preserve">nh </w:t>
      </w:r>
      <w:r w:rsidRPr="00B932B9">
        <w:rPr>
          <w:rFonts w:ascii="Times New Roman" w:hAnsi="Times New Roman" w:cs="Arial"/>
          <w:lang w:eastAsia="en-AU"/>
        </w:rPr>
        <w:t>Đồ</w:t>
      </w:r>
      <w:r w:rsidRPr="00B932B9">
        <w:rPr>
          <w:rFonts w:ascii="Times New Roman" w:hAnsi="Times New Roman"/>
          <w:lang w:eastAsia="en-AU"/>
        </w:rPr>
        <w:t>ng Th</w:t>
      </w:r>
      <w:r w:rsidRPr="00B932B9">
        <w:rPr>
          <w:rFonts w:ascii="Times New Roman" w:hAnsi="Times New Roman" w:cs=".VnTime"/>
          <w:lang w:eastAsia="en-AU"/>
        </w:rPr>
        <w:t>á</w:t>
      </w:r>
      <w:r w:rsidRPr="00B932B9">
        <w:rPr>
          <w:rFonts w:ascii="Times New Roman" w:hAnsi="Times New Roman"/>
          <w:lang w:eastAsia="en-AU"/>
        </w:rPr>
        <w:t>p;</w:t>
      </w:r>
      <w:r w:rsidRPr="00B932B9">
        <w:rPr>
          <w:rFonts w:ascii="Times New Roman" w:hAnsi="Times New Roman"/>
        </w:rPr>
        <w:t xml:space="preserve"> Nghị quyết số 119/NQ-CP ngày 27/9/2021 của Chính phủ về các nhiệm vụ giải pháp nâng cao chất lượng quy hoạch và đẩy nhanh tiến độ lập các quy hoạch thời kỳ 2021 -2030;</w:t>
      </w:r>
    </w:p>
    <w:p w:rsidR="00BA0D5D" w:rsidRPr="00B932B9" w:rsidRDefault="00BA0D5D" w:rsidP="00BA0D5D">
      <w:pPr>
        <w:shd w:val="clear" w:color="auto" w:fill="FFFFFF"/>
        <w:spacing w:before="120"/>
        <w:ind w:firstLine="720"/>
        <w:jc w:val="both"/>
        <w:rPr>
          <w:rFonts w:ascii="Times New Roman" w:hAnsi="Times New Roman"/>
          <w:lang w:eastAsia="en-AU"/>
        </w:rPr>
      </w:pPr>
      <w:r>
        <w:rPr>
          <w:rFonts w:ascii="Times New Roman" w:hAnsi="Times New Roman"/>
          <w:lang w:eastAsia="en-AU"/>
        </w:rPr>
        <w:t>C</w:t>
      </w:r>
      <w:r w:rsidRPr="00B932B9">
        <w:rPr>
          <w:rFonts w:ascii="Times New Roman" w:hAnsi="Times New Roman"/>
          <w:lang w:eastAsia="en-AU"/>
        </w:rPr>
        <w:t>ác Quy</w:t>
      </w:r>
      <w:r w:rsidRPr="00B932B9">
        <w:rPr>
          <w:rFonts w:ascii="Times New Roman" w:hAnsi="Times New Roman" w:cs="Arial"/>
          <w:lang w:eastAsia="en-AU"/>
        </w:rPr>
        <w:t>ế</w:t>
      </w:r>
      <w:r w:rsidRPr="00B932B9">
        <w:rPr>
          <w:rFonts w:ascii="Times New Roman" w:hAnsi="Times New Roman"/>
          <w:lang w:eastAsia="en-AU"/>
        </w:rPr>
        <w:t xml:space="preserve">t </w:t>
      </w:r>
      <w:r w:rsidRPr="00B932B9">
        <w:rPr>
          <w:rFonts w:ascii="Times New Roman" w:hAnsi="Times New Roman" w:cs="Arial"/>
          <w:lang w:eastAsia="en-AU"/>
        </w:rPr>
        <w:t>đị</w:t>
      </w:r>
      <w:r w:rsidRPr="00B932B9">
        <w:rPr>
          <w:rFonts w:ascii="Times New Roman" w:hAnsi="Times New Roman"/>
          <w:lang w:eastAsia="en-AU"/>
        </w:rPr>
        <w:t>nh c</w:t>
      </w:r>
      <w:r w:rsidRPr="00B932B9">
        <w:rPr>
          <w:rFonts w:ascii="Times New Roman" w:hAnsi="Times New Roman" w:cs="Arial"/>
          <w:lang w:eastAsia="en-AU"/>
        </w:rPr>
        <w:t>ủ</w:t>
      </w:r>
      <w:r w:rsidRPr="00B932B9">
        <w:rPr>
          <w:rFonts w:ascii="Times New Roman" w:hAnsi="Times New Roman"/>
          <w:lang w:eastAsia="en-AU"/>
        </w:rPr>
        <w:t>a Th</w:t>
      </w:r>
      <w:r w:rsidRPr="00B932B9">
        <w:rPr>
          <w:rFonts w:ascii="Times New Roman" w:hAnsi="Times New Roman" w:cs="Arial"/>
          <w:lang w:eastAsia="en-AU"/>
        </w:rPr>
        <w:t>ủ</w:t>
      </w:r>
      <w:r w:rsidRPr="00B932B9">
        <w:rPr>
          <w:rFonts w:ascii="Times New Roman" w:hAnsi="Times New Roman"/>
          <w:lang w:eastAsia="en-AU"/>
        </w:rPr>
        <w:t xml:space="preserve"> t</w:t>
      </w:r>
      <w:r w:rsidRPr="00B932B9">
        <w:rPr>
          <w:rFonts w:ascii="Times New Roman" w:hAnsi="Times New Roman" w:cs="Arial"/>
          <w:lang w:eastAsia="en-AU"/>
        </w:rPr>
        <w:t>ướ</w:t>
      </w:r>
      <w:r w:rsidRPr="00B932B9">
        <w:rPr>
          <w:rFonts w:ascii="Times New Roman" w:hAnsi="Times New Roman"/>
          <w:lang w:eastAsia="en-AU"/>
        </w:rPr>
        <w:t>ng Ch</w:t>
      </w:r>
      <w:r w:rsidRPr="00B932B9">
        <w:rPr>
          <w:rFonts w:ascii="Times New Roman" w:hAnsi="Times New Roman" w:cs=".VnTime"/>
          <w:lang w:eastAsia="en-AU"/>
        </w:rPr>
        <w:t>í</w:t>
      </w:r>
      <w:r w:rsidRPr="00B932B9">
        <w:rPr>
          <w:rFonts w:ascii="Times New Roman" w:hAnsi="Times New Roman"/>
          <w:lang w:eastAsia="en-AU"/>
        </w:rPr>
        <w:t>nh ph</w:t>
      </w:r>
      <w:r w:rsidRPr="00B932B9">
        <w:rPr>
          <w:rFonts w:ascii="Times New Roman" w:hAnsi="Times New Roman" w:cs="Arial"/>
          <w:lang w:eastAsia="en-AU"/>
        </w:rPr>
        <w:t>ủ:</w:t>
      </w:r>
      <w:r w:rsidRPr="00B932B9">
        <w:rPr>
          <w:rFonts w:ascii="Times New Roman" w:hAnsi="Times New Roman"/>
          <w:lang w:eastAsia="en-AU"/>
        </w:rPr>
        <w:t xml:space="preserve"> S</w:t>
      </w:r>
      <w:r w:rsidRPr="00B932B9">
        <w:rPr>
          <w:rFonts w:ascii="Times New Roman" w:hAnsi="Times New Roman" w:cs="Arial"/>
          <w:lang w:eastAsia="en-AU"/>
        </w:rPr>
        <w:t>ố</w:t>
      </w:r>
      <w:r w:rsidRPr="00B932B9">
        <w:rPr>
          <w:rFonts w:ascii="Times New Roman" w:hAnsi="Times New Roman"/>
          <w:lang w:eastAsia="en-AU"/>
        </w:rPr>
        <w:t xml:space="preserve"> 470/Q</w:t>
      </w:r>
      <w:r w:rsidRPr="00B932B9">
        <w:rPr>
          <w:rFonts w:ascii="Times New Roman" w:hAnsi="Times New Roman" w:cs="Arial"/>
          <w:lang w:eastAsia="en-AU"/>
        </w:rPr>
        <w:t>Đ</w:t>
      </w:r>
      <w:r w:rsidRPr="00B932B9">
        <w:rPr>
          <w:rFonts w:ascii="Times New Roman" w:hAnsi="Times New Roman"/>
          <w:lang w:eastAsia="en-AU"/>
        </w:rPr>
        <w:t>-TTg ng</w:t>
      </w:r>
      <w:r w:rsidRPr="00B932B9">
        <w:rPr>
          <w:rFonts w:ascii="Times New Roman" w:hAnsi="Times New Roman" w:cs="Arial"/>
          <w:lang w:eastAsia="en-AU"/>
        </w:rPr>
        <w:t>à</w:t>
      </w:r>
      <w:r w:rsidRPr="00B932B9">
        <w:rPr>
          <w:rFonts w:ascii="Times New Roman" w:hAnsi="Times New Roman"/>
          <w:lang w:eastAsia="en-AU"/>
        </w:rPr>
        <w:t>y 30 tháng 3 năm 2011 ph</w:t>
      </w:r>
      <w:r w:rsidRPr="00B932B9">
        <w:rPr>
          <w:rFonts w:ascii="Times New Roman" w:hAnsi="Times New Roman" w:cs=".VnTime"/>
          <w:lang w:eastAsia="en-AU"/>
        </w:rPr>
        <w:t>ê</w:t>
      </w:r>
      <w:r w:rsidRPr="00B932B9">
        <w:rPr>
          <w:rFonts w:ascii="Times New Roman" w:hAnsi="Times New Roman"/>
          <w:lang w:eastAsia="en-AU"/>
        </w:rPr>
        <w:t xml:space="preserve"> duy</w:t>
      </w:r>
      <w:r w:rsidRPr="00B932B9">
        <w:rPr>
          <w:rFonts w:ascii="Times New Roman" w:hAnsi="Times New Roman" w:cs="Arial"/>
          <w:lang w:eastAsia="en-AU"/>
        </w:rPr>
        <w:t>ệ</w:t>
      </w:r>
      <w:r w:rsidRPr="00B932B9">
        <w:rPr>
          <w:rFonts w:ascii="Times New Roman" w:hAnsi="Times New Roman"/>
          <w:lang w:eastAsia="en-AU"/>
        </w:rPr>
        <w:t>t Quy ho</w:t>
      </w:r>
      <w:r w:rsidRPr="00B932B9">
        <w:rPr>
          <w:rFonts w:ascii="Times New Roman" w:hAnsi="Times New Roman" w:cs="Arial"/>
          <w:lang w:eastAsia="en-AU"/>
        </w:rPr>
        <w:t>ạ</w:t>
      </w:r>
      <w:r w:rsidRPr="00B932B9">
        <w:rPr>
          <w:rFonts w:ascii="Times New Roman" w:hAnsi="Times New Roman"/>
          <w:lang w:eastAsia="en-AU"/>
        </w:rPr>
        <w:t>ch t</w:t>
      </w:r>
      <w:r w:rsidRPr="00B932B9">
        <w:rPr>
          <w:rFonts w:ascii="Times New Roman" w:hAnsi="Times New Roman" w:cs="Arial"/>
          <w:lang w:eastAsia="en-AU"/>
        </w:rPr>
        <w:t>ổ</w:t>
      </w:r>
      <w:r w:rsidRPr="00B932B9">
        <w:rPr>
          <w:rFonts w:ascii="Times New Roman" w:hAnsi="Times New Roman"/>
          <w:lang w:eastAsia="en-AU"/>
        </w:rPr>
        <w:t>ng th</w:t>
      </w:r>
      <w:r w:rsidRPr="00B932B9">
        <w:rPr>
          <w:rFonts w:ascii="Times New Roman" w:hAnsi="Times New Roman" w:cs="Arial"/>
          <w:lang w:eastAsia="en-AU"/>
        </w:rPr>
        <w:t>ể</w:t>
      </w:r>
      <w:r w:rsidRPr="00B932B9">
        <w:rPr>
          <w:rFonts w:ascii="Times New Roman" w:hAnsi="Times New Roman"/>
          <w:lang w:eastAsia="en-AU"/>
        </w:rPr>
        <w:t xml:space="preserve"> ph</w:t>
      </w:r>
      <w:r w:rsidRPr="00B932B9">
        <w:rPr>
          <w:rFonts w:ascii="Times New Roman" w:hAnsi="Times New Roman" w:cs=".VnTime"/>
          <w:lang w:eastAsia="en-AU"/>
        </w:rPr>
        <w:t>á</w:t>
      </w:r>
      <w:r w:rsidRPr="00B932B9">
        <w:rPr>
          <w:rFonts w:ascii="Times New Roman" w:hAnsi="Times New Roman"/>
          <w:lang w:eastAsia="en-AU"/>
        </w:rPr>
        <w:t>t tri</w:t>
      </w:r>
      <w:r w:rsidRPr="00B932B9">
        <w:rPr>
          <w:rFonts w:ascii="Times New Roman" w:hAnsi="Times New Roman" w:cs="Arial"/>
          <w:lang w:eastAsia="en-AU"/>
        </w:rPr>
        <w:t>ể</w:t>
      </w:r>
      <w:r w:rsidRPr="00B932B9">
        <w:rPr>
          <w:rFonts w:ascii="Times New Roman" w:hAnsi="Times New Roman"/>
          <w:lang w:eastAsia="en-AU"/>
        </w:rPr>
        <w:t>n kinh t</w:t>
      </w:r>
      <w:r w:rsidRPr="00B932B9">
        <w:rPr>
          <w:rFonts w:ascii="Times New Roman" w:hAnsi="Times New Roman" w:cs="Arial"/>
          <w:lang w:eastAsia="en-AU"/>
        </w:rPr>
        <w:t>ế</w:t>
      </w:r>
      <w:r w:rsidRPr="00B932B9">
        <w:rPr>
          <w:rFonts w:ascii="Times New Roman" w:hAnsi="Times New Roman"/>
          <w:lang w:eastAsia="en-AU"/>
        </w:rPr>
        <w:t xml:space="preserve"> - x</w:t>
      </w:r>
      <w:r w:rsidRPr="00B932B9">
        <w:rPr>
          <w:rFonts w:ascii="Times New Roman" w:hAnsi="Times New Roman" w:cs=".VnTime"/>
          <w:lang w:eastAsia="en-AU"/>
        </w:rPr>
        <w:t>ã</w:t>
      </w:r>
      <w:r w:rsidRPr="00B932B9">
        <w:rPr>
          <w:rFonts w:ascii="Times New Roman" w:hAnsi="Times New Roman"/>
          <w:lang w:eastAsia="en-AU"/>
        </w:rPr>
        <w:t xml:space="preserve"> h</w:t>
      </w:r>
      <w:r w:rsidRPr="00B932B9">
        <w:rPr>
          <w:rFonts w:ascii="Times New Roman" w:hAnsi="Times New Roman" w:cs="Arial"/>
          <w:lang w:eastAsia="en-AU"/>
        </w:rPr>
        <w:t>ộ</w:t>
      </w:r>
      <w:r w:rsidRPr="00B932B9">
        <w:rPr>
          <w:rFonts w:ascii="Times New Roman" w:hAnsi="Times New Roman"/>
          <w:lang w:eastAsia="en-AU"/>
        </w:rPr>
        <w:t>i t</w:t>
      </w:r>
      <w:r w:rsidRPr="00B932B9">
        <w:rPr>
          <w:rFonts w:ascii="Times New Roman" w:hAnsi="Times New Roman" w:cs="Arial"/>
          <w:lang w:eastAsia="en-AU"/>
        </w:rPr>
        <w:t>ỉ</w:t>
      </w:r>
      <w:r w:rsidRPr="00B932B9">
        <w:rPr>
          <w:rFonts w:ascii="Times New Roman" w:hAnsi="Times New Roman"/>
          <w:lang w:eastAsia="en-AU"/>
        </w:rPr>
        <w:t xml:space="preserve">nh </w:t>
      </w:r>
      <w:r w:rsidRPr="00B932B9">
        <w:rPr>
          <w:rFonts w:ascii="Times New Roman" w:hAnsi="Times New Roman" w:cs="Arial"/>
          <w:lang w:eastAsia="en-AU"/>
        </w:rPr>
        <w:t>Đồ</w:t>
      </w:r>
      <w:r w:rsidRPr="00B932B9">
        <w:rPr>
          <w:rFonts w:ascii="Times New Roman" w:hAnsi="Times New Roman"/>
          <w:lang w:eastAsia="en-AU"/>
        </w:rPr>
        <w:t>ng Th</w:t>
      </w:r>
      <w:r w:rsidRPr="00B932B9">
        <w:rPr>
          <w:rFonts w:ascii="Times New Roman" w:hAnsi="Times New Roman" w:cs=".VnTime"/>
          <w:lang w:eastAsia="en-AU"/>
        </w:rPr>
        <w:t>á</w:t>
      </w:r>
      <w:r w:rsidRPr="00B932B9">
        <w:rPr>
          <w:rFonts w:ascii="Times New Roman" w:hAnsi="Times New Roman"/>
          <w:lang w:eastAsia="en-AU"/>
        </w:rPr>
        <w:t xml:space="preserve">p </w:t>
      </w:r>
      <w:r w:rsidRPr="00B932B9">
        <w:rPr>
          <w:rFonts w:ascii="Times New Roman" w:hAnsi="Times New Roman" w:cs="Arial"/>
          <w:lang w:eastAsia="en-AU"/>
        </w:rPr>
        <w:t>đế</w:t>
      </w:r>
      <w:r w:rsidRPr="00B932B9">
        <w:rPr>
          <w:rFonts w:ascii="Times New Roman" w:hAnsi="Times New Roman"/>
          <w:lang w:eastAsia="en-AU"/>
        </w:rPr>
        <w:t>n n</w:t>
      </w:r>
      <w:r w:rsidRPr="00B932B9">
        <w:rPr>
          <w:rFonts w:ascii="Times New Roman" w:hAnsi="Times New Roman" w:cs="Arial"/>
          <w:lang w:eastAsia="en-AU"/>
        </w:rPr>
        <w:t>ă</w:t>
      </w:r>
      <w:r w:rsidRPr="00B932B9">
        <w:rPr>
          <w:rFonts w:ascii="Times New Roman" w:hAnsi="Times New Roman"/>
          <w:lang w:eastAsia="en-AU"/>
        </w:rPr>
        <w:t>m 2020; số 1195/QĐ-TTg ngày 05 tháng 8 năm 2020 về việc phê duyệt nhiệm vụ lập quy hoạch tỉnh Đồng Tháp</w:t>
      </w:r>
      <w:r w:rsidRPr="00B932B9">
        <w:rPr>
          <w:rFonts w:ascii="Times New Roman" w:hAnsi="Times New Roman"/>
          <w:bCs/>
          <w:lang w:val="vi-VN" w:eastAsia="vi-VN" w:bidi="vi-VN"/>
        </w:rPr>
        <w:t xml:space="preserve"> thời kỳ </w:t>
      </w:r>
      <w:r w:rsidRPr="00B932B9">
        <w:rPr>
          <w:rFonts w:ascii="Times New Roman" w:hAnsi="Times New Roman"/>
          <w:bCs/>
          <w:lang w:bidi="en-US"/>
        </w:rPr>
        <w:t xml:space="preserve">2021-2030, </w:t>
      </w:r>
      <w:r w:rsidRPr="00B932B9">
        <w:rPr>
          <w:rFonts w:ascii="Times New Roman" w:hAnsi="Times New Roman"/>
          <w:bCs/>
          <w:lang w:val="vi-VN" w:eastAsia="vi-VN" w:bidi="vi-VN"/>
        </w:rPr>
        <w:t xml:space="preserve">tầm nhìn đến năm </w:t>
      </w:r>
      <w:r w:rsidRPr="00B932B9">
        <w:rPr>
          <w:rFonts w:ascii="Times New Roman" w:hAnsi="Times New Roman"/>
          <w:bCs/>
          <w:lang w:bidi="en-US"/>
        </w:rPr>
        <w:t>2050</w:t>
      </w:r>
      <w:r w:rsidRPr="00B932B9">
        <w:rPr>
          <w:rFonts w:ascii="Times New Roman" w:hAnsi="Times New Roman"/>
          <w:lang w:eastAsia="en-AU"/>
        </w:rPr>
        <w:t>;</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lang w:eastAsia="en-AU"/>
        </w:rPr>
        <w:lastRenderedPageBreak/>
        <w:t>Chỉ thị số 22/CT-TTg ngày 11 tháng 8 năm 2021 của Thủ tướng Chính phủ về đẩy mạnh công tác quy hoạch, kế hoạch sử dụng đất các cấp;</w:t>
      </w:r>
    </w:p>
    <w:p w:rsidR="00BA0D5D" w:rsidRPr="00B932B9" w:rsidRDefault="00BA0D5D" w:rsidP="00BA0D5D">
      <w:pPr>
        <w:shd w:val="clear" w:color="auto" w:fill="FFFFFF"/>
        <w:spacing w:before="120"/>
        <w:ind w:firstLine="720"/>
        <w:jc w:val="both"/>
        <w:rPr>
          <w:rFonts w:ascii="Times New Roman" w:hAnsi="Times New Roman"/>
          <w:iCs/>
          <w:lang w:eastAsia="en-AU"/>
        </w:rPr>
      </w:pPr>
      <w:r w:rsidRPr="00B932B9">
        <w:rPr>
          <w:rFonts w:ascii="Times New Roman" w:hAnsi="Times New Roman"/>
          <w:iCs/>
          <w:lang w:eastAsia="en-AU"/>
        </w:rPr>
        <w:t>Công v</w:t>
      </w:r>
      <w:r w:rsidRPr="00B932B9">
        <w:rPr>
          <w:rFonts w:ascii="Times New Roman" w:hAnsi="Times New Roman" w:hint="eastAsia"/>
          <w:iCs/>
          <w:lang w:eastAsia="en-AU"/>
        </w:rPr>
        <w:t>ă</w:t>
      </w:r>
      <w:r w:rsidRPr="00B932B9">
        <w:rPr>
          <w:rFonts w:ascii="Times New Roman" w:hAnsi="Times New Roman"/>
          <w:iCs/>
          <w:lang w:eastAsia="en-AU"/>
        </w:rPr>
        <w:t>n số 4744/BTNMT-TCQL</w:t>
      </w:r>
      <w:r w:rsidRPr="00B932B9">
        <w:rPr>
          <w:rFonts w:ascii="Times New Roman" w:hAnsi="Times New Roman" w:hint="eastAsia"/>
          <w:iCs/>
          <w:lang w:eastAsia="en-AU"/>
        </w:rPr>
        <w:t>ĐĐ</w:t>
      </w:r>
      <w:r w:rsidRPr="00B932B9">
        <w:rPr>
          <w:rFonts w:ascii="Times New Roman" w:hAnsi="Times New Roman"/>
          <w:iCs/>
          <w:lang w:eastAsia="en-AU"/>
        </w:rPr>
        <w:t xml:space="preserve"> ngày 03 tháng 9 n</w:t>
      </w:r>
      <w:r w:rsidRPr="00B932B9">
        <w:rPr>
          <w:rFonts w:ascii="Times New Roman" w:hAnsi="Times New Roman" w:hint="eastAsia"/>
          <w:iCs/>
          <w:lang w:eastAsia="en-AU"/>
        </w:rPr>
        <w:t>ă</w:t>
      </w:r>
      <w:r w:rsidRPr="00B932B9">
        <w:rPr>
          <w:rFonts w:ascii="Times New Roman" w:hAnsi="Times New Roman"/>
          <w:iCs/>
          <w:lang w:eastAsia="en-AU"/>
        </w:rPr>
        <w:t>m 2020 của Bộ Tài nguyên và Môi tr</w:t>
      </w:r>
      <w:r w:rsidRPr="00B932B9">
        <w:rPr>
          <w:rFonts w:ascii="Times New Roman" w:hAnsi="Times New Roman" w:hint="eastAsia"/>
          <w:iCs/>
          <w:lang w:eastAsia="en-AU"/>
        </w:rPr>
        <w:t>ư</w:t>
      </w:r>
      <w:r w:rsidRPr="00B932B9">
        <w:rPr>
          <w:rFonts w:ascii="Times New Roman" w:hAnsi="Times New Roman"/>
          <w:iCs/>
          <w:lang w:eastAsia="en-AU"/>
        </w:rPr>
        <w:t xml:space="preserve">ờng về việc lập quy hoạch sử dụng </w:t>
      </w:r>
      <w:r w:rsidRPr="00B932B9">
        <w:rPr>
          <w:rFonts w:ascii="Times New Roman" w:hAnsi="Times New Roman" w:hint="eastAsia"/>
          <w:iCs/>
          <w:lang w:eastAsia="en-AU"/>
        </w:rPr>
        <w:t>đ</w:t>
      </w:r>
      <w:r w:rsidRPr="00B932B9">
        <w:rPr>
          <w:rFonts w:ascii="Times New Roman" w:hAnsi="Times New Roman"/>
          <w:iCs/>
          <w:lang w:eastAsia="en-AU"/>
        </w:rPr>
        <w:t xml:space="preserve">ất thời kỳ 2021-2030 và kế hoạch sử dụng </w:t>
      </w:r>
      <w:r w:rsidRPr="00B932B9">
        <w:rPr>
          <w:rFonts w:ascii="Times New Roman" w:hAnsi="Times New Roman" w:hint="eastAsia"/>
          <w:iCs/>
          <w:lang w:eastAsia="en-AU"/>
        </w:rPr>
        <w:t>đ</w:t>
      </w:r>
      <w:r w:rsidRPr="00B932B9">
        <w:rPr>
          <w:rFonts w:ascii="Times New Roman" w:hAnsi="Times New Roman"/>
          <w:iCs/>
          <w:lang w:eastAsia="en-AU"/>
        </w:rPr>
        <w:t>ất n</w:t>
      </w:r>
      <w:r w:rsidRPr="00B932B9">
        <w:rPr>
          <w:rFonts w:ascii="Times New Roman" w:hAnsi="Times New Roman" w:hint="eastAsia"/>
          <w:iCs/>
          <w:lang w:eastAsia="en-AU"/>
        </w:rPr>
        <w:t>ă</w:t>
      </w:r>
      <w:r w:rsidRPr="00B932B9">
        <w:rPr>
          <w:rFonts w:ascii="Times New Roman" w:hAnsi="Times New Roman"/>
          <w:iCs/>
          <w:lang w:eastAsia="en-AU"/>
        </w:rPr>
        <w:t>m 2021 cấp huyện;</w:t>
      </w:r>
    </w:p>
    <w:p w:rsidR="00BA0D5D" w:rsidRPr="00B932B9" w:rsidRDefault="00BA0D5D" w:rsidP="00BA0D5D">
      <w:pPr>
        <w:shd w:val="clear" w:color="auto" w:fill="FFFFFF"/>
        <w:spacing w:before="120"/>
        <w:ind w:firstLine="720"/>
        <w:jc w:val="both"/>
        <w:rPr>
          <w:rFonts w:ascii="Times New Roman" w:eastAsiaTheme="minorEastAsia" w:hAnsi="Times New Roman"/>
          <w:b/>
          <w:bCs/>
          <w:i/>
          <w:lang w:eastAsia="vi-VN"/>
        </w:rPr>
      </w:pPr>
      <w:r w:rsidRPr="00B932B9">
        <w:rPr>
          <w:rFonts w:ascii="Times New Roman" w:eastAsiaTheme="minorEastAsia" w:hAnsi="Times New Roman"/>
          <w:b/>
          <w:bCs/>
          <w:i/>
          <w:lang w:eastAsia="vi-VN"/>
        </w:rPr>
        <w:t>b) Văn bản tỉnh, huyện:</w:t>
      </w:r>
    </w:p>
    <w:p w:rsidR="00BA0D5D" w:rsidRPr="00B932B9" w:rsidRDefault="00BA0D5D" w:rsidP="00BA0D5D">
      <w:pPr>
        <w:shd w:val="clear" w:color="auto" w:fill="FFFFFF"/>
        <w:spacing w:before="120"/>
        <w:ind w:firstLine="720"/>
        <w:jc w:val="both"/>
        <w:rPr>
          <w:rFonts w:ascii="Times New Roman" w:hAnsi="Times New Roman"/>
          <w:lang w:val="nl-NL"/>
        </w:rPr>
      </w:pPr>
      <w:r w:rsidRPr="00B932B9">
        <w:rPr>
          <w:rFonts w:ascii="Times New Roman" w:hAnsi="Times New Roman"/>
          <w:lang w:val="nl-NL"/>
        </w:rPr>
        <w:t>Nghị quyết Đại hội Đảng bộ tỉnh Đồng Tháp nhiệm kỳ 2020-2025;</w:t>
      </w:r>
    </w:p>
    <w:p w:rsidR="00BA0D5D" w:rsidRPr="00B932B9" w:rsidRDefault="00BA0D5D" w:rsidP="00BA0D5D">
      <w:pPr>
        <w:shd w:val="clear" w:color="auto" w:fill="FFFFFF"/>
        <w:spacing w:before="120"/>
        <w:ind w:firstLine="720"/>
        <w:jc w:val="both"/>
        <w:rPr>
          <w:rFonts w:ascii="Times New Roman" w:hAnsi="Times New Roman"/>
          <w:lang w:eastAsia="en-AU"/>
        </w:rPr>
      </w:pPr>
      <w:r w:rsidRPr="00B932B9">
        <w:rPr>
          <w:rFonts w:ascii="Times New Roman" w:hAnsi="Times New Roman"/>
          <w:lang w:eastAsia="en-AU"/>
        </w:rPr>
        <w:t>Ngh</w:t>
      </w:r>
      <w:r w:rsidRPr="00B932B9">
        <w:rPr>
          <w:rFonts w:ascii="Times New Roman" w:hAnsi="Times New Roman" w:cs="Arial"/>
          <w:lang w:eastAsia="en-AU"/>
        </w:rPr>
        <w:t>ị</w:t>
      </w:r>
      <w:r w:rsidRPr="00B932B9">
        <w:rPr>
          <w:rFonts w:ascii="Times New Roman" w:hAnsi="Times New Roman"/>
          <w:lang w:eastAsia="en-AU"/>
        </w:rPr>
        <w:t xml:space="preserve"> quy</w:t>
      </w:r>
      <w:r w:rsidRPr="00B932B9">
        <w:rPr>
          <w:rFonts w:ascii="Times New Roman" w:hAnsi="Times New Roman" w:cs="Arial"/>
          <w:lang w:eastAsia="en-AU"/>
        </w:rPr>
        <w:t>ế</w:t>
      </w:r>
      <w:r w:rsidRPr="00B932B9">
        <w:rPr>
          <w:rFonts w:ascii="Times New Roman" w:hAnsi="Times New Roman"/>
          <w:lang w:eastAsia="en-AU"/>
        </w:rPr>
        <w:t>t s</w:t>
      </w:r>
      <w:r w:rsidRPr="00B932B9">
        <w:rPr>
          <w:rFonts w:ascii="Times New Roman" w:hAnsi="Times New Roman" w:cs="Arial"/>
          <w:lang w:eastAsia="en-AU"/>
        </w:rPr>
        <w:t>ố</w:t>
      </w:r>
      <w:r w:rsidRPr="00B932B9">
        <w:rPr>
          <w:rFonts w:ascii="Times New Roman" w:hAnsi="Times New Roman"/>
          <w:lang w:eastAsia="en-AU"/>
        </w:rPr>
        <w:t xml:space="preserve"> 207/2018/NQ-H</w:t>
      </w:r>
      <w:r w:rsidRPr="00B932B9">
        <w:rPr>
          <w:rFonts w:ascii="Times New Roman" w:hAnsi="Times New Roman" w:cs="Arial"/>
          <w:lang w:eastAsia="en-AU"/>
        </w:rPr>
        <w:t>Đ</w:t>
      </w:r>
      <w:r w:rsidRPr="00B932B9">
        <w:rPr>
          <w:rFonts w:ascii="Times New Roman" w:hAnsi="Times New Roman"/>
          <w:lang w:eastAsia="en-AU"/>
        </w:rPr>
        <w:t>ND ng</w:t>
      </w:r>
      <w:r w:rsidRPr="00B932B9">
        <w:rPr>
          <w:rFonts w:ascii="Times New Roman" w:hAnsi="Times New Roman" w:cs="Arial"/>
          <w:lang w:eastAsia="en-AU"/>
        </w:rPr>
        <w:t>à</w:t>
      </w:r>
      <w:r w:rsidRPr="00B932B9">
        <w:rPr>
          <w:rFonts w:ascii="Times New Roman" w:hAnsi="Times New Roman"/>
          <w:lang w:eastAsia="en-AU"/>
        </w:rPr>
        <w:t>y 06 tháng 12 n</w:t>
      </w:r>
      <w:r w:rsidRPr="00B932B9">
        <w:rPr>
          <w:rFonts w:ascii="Times New Roman" w:hAnsi="Times New Roman" w:cs="Arial"/>
          <w:lang w:eastAsia="en-AU"/>
        </w:rPr>
        <w:t>ă</w:t>
      </w:r>
      <w:r w:rsidRPr="00B932B9">
        <w:rPr>
          <w:rFonts w:ascii="Times New Roman" w:hAnsi="Times New Roman"/>
          <w:lang w:eastAsia="en-AU"/>
        </w:rPr>
        <w:t>m 2018 c</w:t>
      </w:r>
      <w:r w:rsidRPr="00B932B9">
        <w:rPr>
          <w:rFonts w:ascii="Times New Roman" w:hAnsi="Times New Roman" w:cs="Arial"/>
          <w:lang w:eastAsia="en-AU"/>
        </w:rPr>
        <w:t>ủ</w:t>
      </w:r>
      <w:r w:rsidRPr="00B932B9">
        <w:rPr>
          <w:rFonts w:ascii="Times New Roman" w:hAnsi="Times New Roman"/>
          <w:lang w:eastAsia="en-AU"/>
        </w:rPr>
        <w:t>a H</w:t>
      </w:r>
      <w:r w:rsidRPr="00B932B9">
        <w:rPr>
          <w:rFonts w:ascii="Times New Roman" w:hAnsi="Times New Roman" w:cs="Arial"/>
          <w:lang w:eastAsia="en-AU"/>
        </w:rPr>
        <w:t>ộ</w:t>
      </w:r>
      <w:r w:rsidRPr="00B932B9">
        <w:rPr>
          <w:rFonts w:ascii="Times New Roman" w:hAnsi="Times New Roman"/>
          <w:lang w:eastAsia="en-AU"/>
        </w:rPr>
        <w:t xml:space="preserve">i </w:t>
      </w:r>
      <w:r w:rsidRPr="00B932B9">
        <w:rPr>
          <w:rFonts w:ascii="Times New Roman" w:hAnsi="Times New Roman" w:cs="Arial"/>
          <w:lang w:eastAsia="en-AU"/>
        </w:rPr>
        <w:t>đồ</w:t>
      </w:r>
      <w:r w:rsidRPr="00B932B9">
        <w:rPr>
          <w:rFonts w:ascii="Times New Roman" w:hAnsi="Times New Roman"/>
          <w:lang w:eastAsia="en-AU"/>
        </w:rPr>
        <w:t>ng nh</w:t>
      </w:r>
      <w:r w:rsidRPr="00B932B9">
        <w:rPr>
          <w:rFonts w:ascii="Times New Roman" w:hAnsi="Times New Roman" w:cs=".VnTime"/>
          <w:lang w:eastAsia="en-AU"/>
        </w:rPr>
        <w:t>â</w:t>
      </w:r>
      <w:r w:rsidRPr="00B932B9">
        <w:rPr>
          <w:rFonts w:ascii="Times New Roman" w:hAnsi="Times New Roman"/>
          <w:lang w:eastAsia="en-AU"/>
        </w:rPr>
        <w:t>n d</w:t>
      </w:r>
      <w:r w:rsidRPr="00B932B9">
        <w:rPr>
          <w:rFonts w:ascii="Times New Roman" w:hAnsi="Times New Roman" w:cs=".VnTime"/>
          <w:lang w:eastAsia="en-AU"/>
        </w:rPr>
        <w:t>â</w:t>
      </w:r>
      <w:r w:rsidRPr="00B932B9">
        <w:rPr>
          <w:rFonts w:ascii="Times New Roman" w:hAnsi="Times New Roman"/>
          <w:lang w:eastAsia="en-AU"/>
        </w:rPr>
        <w:t>n t</w:t>
      </w:r>
      <w:r w:rsidRPr="00B932B9">
        <w:rPr>
          <w:rFonts w:ascii="Times New Roman" w:hAnsi="Times New Roman" w:cs="Arial"/>
          <w:lang w:eastAsia="en-AU"/>
        </w:rPr>
        <w:t>ỉ</w:t>
      </w:r>
      <w:r w:rsidRPr="00B932B9">
        <w:rPr>
          <w:rFonts w:ascii="Times New Roman" w:hAnsi="Times New Roman"/>
          <w:lang w:eastAsia="en-AU"/>
        </w:rPr>
        <w:t xml:space="preserve">nh </w:t>
      </w:r>
      <w:r w:rsidRPr="00B932B9">
        <w:rPr>
          <w:rFonts w:ascii="Times New Roman" w:hAnsi="Times New Roman" w:cs="Arial"/>
          <w:lang w:eastAsia="en-AU"/>
        </w:rPr>
        <w:t>Đồ</w:t>
      </w:r>
      <w:r w:rsidRPr="00B932B9">
        <w:rPr>
          <w:rFonts w:ascii="Times New Roman" w:hAnsi="Times New Roman"/>
          <w:lang w:eastAsia="en-AU"/>
        </w:rPr>
        <w:t>ng Th</w:t>
      </w:r>
      <w:r w:rsidRPr="00B932B9">
        <w:rPr>
          <w:rFonts w:ascii="Times New Roman" w:hAnsi="Times New Roman" w:cs=".VnTime"/>
          <w:lang w:eastAsia="en-AU"/>
        </w:rPr>
        <w:t>á</w:t>
      </w:r>
      <w:r w:rsidRPr="00B932B9">
        <w:rPr>
          <w:rFonts w:ascii="Times New Roman" w:hAnsi="Times New Roman"/>
          <w:lang w:eastAsia="en-AU"/>
        </w:rPr>
        <w:t>p v</w:t>
      </w:r>
      <w:r w:rsidRPr="00B932B9">
        <w:rPr>
          <w:rFonts w:ascii="Times New Roman" w:hAnsi="Times New Roman" w:cs="Arial"/>
          <w:lang w:eastAsia="en-AU"/>
        </w:rPr>
        <w:t>ề</w:t>
      </w:r>
      <w:r w:rsidRPr="00B932B9">
        <w:rPr>
          <w:rFonts w:ascii="Times New Roman" w:hAnsi="Times New Roman"/>
          <w:lang w:eastAsia="en-AU"/>
        </w:rPr>
        <w:t xml:space="preserve"> vi</w:t>
      </w:r>
      <w:r w:rsidRPr="00B932B9">
        <w:rPr>
          <w:rFonts w:ascii="Times New Roman" w:hAnsi="Times New Roman" w:cs="Arial"/>
          <w:lang w:eastAsia="en-AU"/>
        </w:rPr>
        <w:t>ệ</w:t>
      </w:r>
      <w:r w:rsidRPr="00B932B9">
        <w:rPr>
          <w:rFonts w:ascii="Times New Roman" w:hAnsi="Times New Roman"/>
          <w:lang w:eastAsia="en-AU"/>
        </w:rPr>
        <w:t xml:space="preserve">c </w:t>
      </w:r>
      <w:r w:rsidRPr="00B932B9">
        <w:rPr>
          <w:rFonts w:ascii="Times New Roman" w:hAnsi="Times New Roman" w:cs="Arial"/>
          <w:lang w:eastAsia="en-AU"/>
        </w:rPr>
        <w:t>đ</w:t>
      </w:r>
      <w:r w:rsidRPr="00B932B9">
        <w:rPr>
          <w:rFonts w:ascii="Times New Roman" w:hAnsi="Times New Roman"/>
          <w:lang w:eastAsia="en-AU"/>
        </w:rPr>
        <w:t>i</w:t>
      </w:r>
      <w:r w:rsidRPr="00B932B9">
        <w:rPr>
          <w:rFonts w:ascii="Times New Roman" w:hAnsi="Times New Roman" w:cs="Arial"/>
          <w:lang w:eastAsia="en-AU"/>
        </w:rPr>
        <w:t>ề</w:t>
      </w:r>
      <w:r w:rsidRPr="00B932B9">
        <w:rPr>
          <w:rFonts w:ascii="Times New Roman" w:hAnsi="Times New Roman"/>
          <w:lang w:eastAsia="en-AU"/>
        </w:rPr>
        <w:t>u ch</w:t>
      </w:r>
      <w:r w:rsidRPr="00B932B9">
        <w:rPr>
          <w:rFonts w:ascii="Times New Roman" w:hAnsi="Times New Roman" w:cs="Arial"/>
          <w:lang w:eastAsia="en-AU"/>
        </w:rPr>
        <w:t>ỉ</w:t>
      </w:r>
      <w:r w:rsidRPr="00B932B9">
        <w:rPr>
          <w:rFonts w:ascii="Times New Roman" w:hAnsi="Times New Roman"/>
          <w:lang w:eastAsia="en-AU"/>
        </w:rPr>
        <w:t>nh Quy ho</w:t>
      </w:r>
      <w:r w:rsidRPr="00B932B9">
        <w:rPr>
          <w:rFonts w:ascii="Times New Roman" w:hAnsi="Times New Roman" w:cs="Arial"/>
          <w:lang w:eastAsia="en-AU"/>
        </w:rPr>
        <w:t>ạ</w:t>
      </w:r>
      <w:r w:rsidRPr="00B932B9">
        <w:rPr>
          <w:rFonts w:ascii="Times New Roman" w:hAnsi="Times New Roman"/>
          <w:lang w:eastAsia="en-AU"/>
        </w:rPr>
        <w:t>ch t</w:t>
      </w:r>
      <w:r w:rsidRPr="00B932B9">
        <w:rPr>
          <w:rFonts w:ascii="Times New Roman" w:hAnsi="Times New Roman" w:cs="Arial"/>
          <w:lang w:eastAsia="en-AU"/>
        </w:rPr>
        <w:t>ổ</w:t>
      </w:r>
      <w:r w:rsidRPr="00B932B9">
        <w:rPr>
          <w:rFonts w:ascii="Times New Roman" w:hAnsi="Times New Roman"/>
          <w:lang w:eastAsia="en-AU"/>
        </w:rPr>
        <w:t>ng th</w:t>
      </w:r>
      <w:r w:rsidRPr="00B932B9">
        <w:rPr>
          <w:rFonts w:ascii="Times New Roman" w:hAnsi="Times New Roman" w:cs="Arial"/>
          <w:lang w:eastAsia="en-AU"/>
        </w:rPr>
        <w:t>ể</w:t>
      </w:r>
      <w:r w:rsidRPr="00B932B9">
        <w:rPr>
          <w:rFonts w:ascii="Times New Roman" w:hAnsi="Times New Roman"/>
          <w:lang w:eastAsia="en-AU"/>
        </w:rPr>
        <w:t xml:space="preserve"> ph</w:t>
      </w:r>
      <w:r w:rsidRPr="00B932B9">
        <w:rPr>
          <w:rFonts w:ascii="Times New Roman" w:hAnsi="Times New Roman" w:cs=".VnTime"/>
          <w:lang w:eastAsia="en-AU"/>
        </w:rPr>
        <w:t>á</w:t>
      </w:r>
      <w:r w:rsidRPr="00B932B9">
        <w:rPr>
          <w:rFonts w:ascii="Times New Roman" w:hAnsi="Times New Roman"/>
          <w:lang w:eastAsia="en-AU"/>
        </w:rPr>
        <w:t>t tri</w:t>
      </w:r>
      <w:r w:rsidRPr="00B932B9">
        <w:rPr>
          <w:rFonts w:ascii="Times New Roman" w:hAnsi="Times New Roman" w:cs="Arial"/>
          <w:lang w:eastAsia="en-AU"/>
        </w:rPr>
        <w:t>ể</w:t>
      </w:r>
      <w:r w:rsidRPr="00B932B9">
        <w:rPr>
          <w:rFonts w:ascii="Times New Roman" w:hAnsi="Times New Roman"/>
          <w:lang w:eastAsia="en-AU"/>
        </w:rPr>
        <w:t>n kinh t</w:t>
      </w:r>
      <w:r w:rsidRPr="00B932B9">
        <w:rPr>
          <w:rFonts w:ascii="Times New Roman" w:hAnsi="Times New Roman" w:cs="Arial"/>
          <w:lang w:eastAsia="en-AU"/>
        </w:rPr>
        <w:t>ế</w:t>
      </w:r>
      <w:r w:rsidRPr="00B932B9">
        <w:rPr>
          <w:rFonts w:ascii="Times New Roman" w:hAnsi="Times New Roman"/>
          <w:lang w:eastAsia="en-AU"/>
        </w:rPr>
        <w:t xml:space="preserve"> - x</w:t>
      </w:r>
      <w:r w:rsidRPr="00B932B9">
        <w:rPr>
          <w:rFonts w:ascii="Times New Roman" w:hAnsi="Times New Roman" w:cs=".VnTime"/>
          <w:lang w:eastAsia="en-AU"/>
        </w:rPr>
        <w:t>ã</w:t>
      </w:r>
      <w:r w:rsidRPr="00B932B9">
        <w:rPr>
          <w:rFonts w:ascii="Times New Roman" w:hAnsi="Times New Roman"/>
          <w:lang w:eastAsia="en-AU"/>
        </w:rPr>
        <w:t xml:space="preserve"> h</w:t>
      </w:r>
      <w:r w:rsidRPr="00B932B9">
        <w:rPr>
          <w:rFonts w:ascii="Times New Roman" w:hAnsi="Times New Roman" w:cs="Arial"/>
          <w:lang w:eastAsia="en-AU"/>
        </w:rPr>
        <w:t>ộ</w:t>
      </w:r>
      <w:r w:rsidRPr="00B932B9">
        <w:rPr>
          <w:rFonts w:ascii="Times New Roman" w:hAnsi="Times New Roman"/>
          <w:lang w:eastAsia="en-AU"/>
        </w:rPr>
        <w:t>i t</w:t>
      </w:r>
      <w:r w:rsidRPr="00B932B9">
        <w:rPr>
          <w:rFonts w:ascii="Times New Roman" w:hAnsi="Times New Roman" w:cs="Arial"/>
          <w:lang w:eastAsia="en-AU"/>
        </w:rPr>
        <w:t>ỉ</w:t>
      </w:r>
      <w:r w:rsidRPr="00B932B9">
        <w:rPr>
          <w:rFonts w:ascii="Times New Roman" w:hAnsi="Times New Roman"/>
          <w:lang w:eastAsia="en-AU"/>
        </w:rPr>
        <w:t xml:space="preserve">nh </w:t>
      </w:r>
      <w:r w:rsidRPr="00B932B9">
        <w:rPr>
          <w:rFonts w:ascii="Times New Roman" w:hAnsi="Times New Roman" w:cs="Arial"/>
          <w:lang w:eastAsia="en-AU"/>
        </w:rPr>
        <w:t>Đồ</w:t>
      </w:r>
      <w:r w:rsidRPr="00B932B9">
        <w:rPr>
          <w:rFonts w:ascii="Times New Roman" w:hAnsi="Times New Roman"/>
          <w:lang w:eastAsia="en-AU"/>
        </w:rPr>
        <w:t>ng Th</w:t>
      </w:r>
      <w:r w:rsidRPr="00B932B9">
        <w:rPr>
          <w:rFonts w:ascii="Times New Roman" w:hAnsi="Times New Roman" w:cs=".VnTime"/>
          <w:lang w:eastAsia="en-AU"/>
        </w:rPr>
        <w:t>á</w:t>
      </w:r>
      <w:r w:rsidRPr="00B932B9">
        <w:rPr>
          <w:rFonts w:ascii="Times New Roman" w:hAnsi="Times New Roman"/>
          <w:lang w:eastAsia="en-AU"/>
        </w:rPr>
        <w:t xml:space="preserve">p </w:t>
      </w:r>
      <w:r w:rsidRPr="00B932B9">
        <w:rPr>
          <w:rFonts w:ascii="Times New Roman" w:hAnsi="Times New Roman" w:cs="Arial"/>
          <w:lang w:eastAsia="en-AU"/>
        </w:rPr>
        <w:t>đế</w:t>
      </w:r>
      <w:r w:rsidRPr="00B932B9">
        <w:rPr>
          <w:rFonts w:ascii="Times New Roman" w:hAnsi="Times New Roman"/>
          <w:lang w:eastAsia="en-AU"/>
        </w:rPr>
        <w:t>n n</w:t>
      </w:r>
      <w:r w:rsidRPr="00B932B9">
        <w:rPr>
          <w:rFonts w:ascii="Times New Roman" w:hAnsi="Times New Roman" w:cs="Arial"/>
          <w:lang w:eastAsia="en-AU"/>
        </w:rPr>
        <w:t>ă</w:t>
      </w:r>
      <w:r w:rsidRPr="00B932B9">
        <w:rPr>
          <w:rFonts w:ascii="Times New Roman" w:hAnsi="Times New Roman"/>
          <w:lang w:eastAsia="en-AU"/>
        </w:rPr>
        <w:t xml:space="preserve">m 2020, </w:t>
      </w:r>
      <w:r w:rsidRPr="00B932B9">
        <w:rPr>
          <w:rFonts w:ascii="Times New Roman" w:hAnsi="Times New Roman" w:cs="Arial"/>
          <w:lang w:eastAsia="en-AU"/>
        </w:rPr>
        <w:t>đị</w:t>
      </w:r>
      <w:r w:rsidRPr="00B932B9">
        <w:rPr>
          <w:rFonts w:ascii="Times New Roman" w:hAnsi="Times New Roman"/>
          <w:lang w:eastAsia="en-AU"/>
        </w:rPr>
        <w:t>nh h</w:t>
      </w:r>
      <w:r w:rsidRPr="00B932B9">
        <w:rPr>
          <w:rFonts w:ascii="Times New Roman" w:hAnsi="Times New Roman" w:cs="Arial"/>
          <w:lang w:eastAsia="en-AU"/>
        </w:rPr>
        <w:t>ướ</w:t>
      </w:r>
      <w:r w:rsidRPr="00B932B9">
        <w:rPr>
          <w:rFonts w:ascii="Times New Roman" w:hAnsi="Times New Roman"/>
          <w:lang w:eastAsia="en-AU"/>
        </w:rPr>
        <w:t xml:space="preserve">ng </w:t>
      </w:r>
      <w:r w:rsidRPr="00B932B9">
        <w:rPr>
          <w:rFonts w:ascii="Times New Roman" w:hAnsi="Times New Roman" w:cs="Arial"/>
          <w:lang w:eastAsia="en-AU"/>
        </w:rPr>
        <w:t>đế</w:t>
      </w:r>
      <w:r w:rsidRPr="00B932B9">
        <w:rPr>
          <w:rFonts w:ascii="Times New Roman" w:hAnsi="Times New Roman"/>
          <w:lang w:eastAsia="en-AU"/>
        </w:rPr>
        <w:t>n n</w:t>
      </w:r>
      <w:r w:rsidRPr="00B932B9">
        <w:rPr>
          <w:rFonts w:ascii="Times New Roman" w:hAnsi="Times New Roman" w:cs="Arial"/>
          <w:lang w:eastAsia="en-AU"/>
        </w:rPr>
        <w:t>ă</w:t>
      </w:r>
      <w:r w:rsidRPr="00B932B9">
        <w:rPr>
          <w:rFonts w:ascii="Times New Roman" w:hAnsi="Times New Roman"/>
          <w:lang w:eastAsia="en-AU"/>
        </w:rPr>
        <w:t>m 2030;</w:t>
      </w:r>
    </w:p>
    <w:p w:rsidR="00BA0D5D" w:rsidRPr="00B932B9" w:rsidRDefault="00BA0D5D" w:rsidP="00BA0D5D">
      <w:pPr>
        <w:shd w:val="clear" w:color="auto" w:fill="FFFFFF"/>
        <w:spacing w:before="120"/>
        <w:ind w:firstLine="720"/>
        <w:jc w:val="both"/>
        <w:rPr>
          <w:rFonts w:ascii="Times New Roman" w:hAnsi="Times New Roman"/>
          <w:lang w:eastAsia="en-AU"/>
        </w:rPr>
      </w:pPr>
      <w:r>
        <w:rPr>
          <w:rFonts w:ascii="Times New Roman" w:hAnsi="Times New Roman"/>
          <w:lang w:eastAsia="en-AU"/>
        </w:rPr>
        <w:t>C</w:t>
      </w:r>
      <w:r w:rsidRPr="00B932B9">
        <w:rPr>
          <w:rFonts w:ascii="Times New Roman" w:hAnsi="Times New Roman"/>
          <w:lang w:eastAsia="en-AU"/>
        </w:rPr>
        <w:t>ác Quy</w:t>
      </w:r>
      <w:r w:rsidRPr="00B932B9">
        <w:rPr>
          <w:rFonts w:ascii="Times New Roman" w:hAnsi="Times New Roman" w:cs="Arial"/>
          <w:lang w:eastAsia="en-AU"/>
        </w:rPr>
        <w:t>ế</w:t>
      </w:r>
      <w:r w:rsidRPr="00B932B9">
        <w:rPr>
          <w:rFonts w:ascii="Times New Roman" w:hAnsi="Times New Roman"/>
          <w:lang w:eastAsia="en-AU"/>
        </w:rPr>
        <w:t xml:space="preserve">t </w:t>
      </w:r>
      <w:r w:rsidRPr="00B932B9">
        <w:rPr>
          <w:rFonts w:ascii="Times New Roman" w:hAnsi="Times New Roman" w:cs="Arial"/>
          <w:lang w:eastAsia="en-AU"/>
        </w:rPr>
        <w:t>đị</w:t>
      </w:r>
      <w:r w:rsidRPr="00B932B9">
        <w:rPr>
          <w:rFonts w:ascii="Times New Roman" w:hAnsi="Times New Roman"/>
          <w:lang w:eastAsia="en-AU"/>
        </w:rPr>
        <w:t xml:space="preserve">nh </w:t>
      </w:r>
      <w:r w:rsidRPr="00B932B9">
        <w:rPr>
          <w:rFonts w:ascii="Times New Roman" w:hAnsi="Times New Roman"/>
          <w:iCs/>
          <w:lang w:eastAsia="en-AU"/>
        </w:rPr>
        <w:t>c</w:t>
      </w:r>
      <w:r w:rsidRPr="00B932B9">
        <w:rPr>
          <w:rFonts w:ascii="Times New Roman" w:hAnsi="Times New Roman" w:cs="Arial"/>
          <w:iCs/>
          <w:lang w:eastAsia="en-AU"/>
        </w:rPr>
        <w:t>ủ</w:t>
      </w:r>
      <w:r w:rsidRPr="00B932B9">
        <w:rPr>
          <w:rFonts w:ascii="Times New Roman" w:hAnsi="Times New Roman"/>
          <w:iCs/>
          <w:lang w:eastAsia="en-AU"/>
        </w:rPr>
        <w:t xml:space="preserve">a </w:t>
      </w:r>
      <w:r w:rsidRPr="00B932B9">
        <w:rPr>
          <w:rFonts w:ascii="Times New Roman" w:hAnsi="Times New Roman" w:cs="Arial"/>
          <w:iCs/>
          <w:lang w:eastAsia="en-AU"/>
        </w:rPr>
        <w:t>Ủ</w:t>
      </w:r>
      <w:r w:rsidRPr="00B932B9">
        <w:rPr>
          <w:rFonts w:ascii="Times New Roman" w:hAnsi="Times New Roman"/>
          <w:iCs/>
          <w:lang w:eastAsia="en-AU"/>
        </w:rPr>
        <w:t>y ban nh</w:t>
      </w:r>
      <w:r w:rsidRPr="00B932B9">
        <w:rPr>
          <w:rFonts w:ascii="Times New Roman" w:hAnsi="Times New Roman" w:cs=".VnTime"/>
          <w:iCs/>
          <w:lang w:eastAsia="en-AU"/>
        </w:rPr>
        <w:t>â</w:t>
      </w:r>
      <w:r w:rsidRPr="00B932B9">
        <w:rPr>
          <w:rFonts w:ascii="Times New Roman" w:hAnsi="Times New Roman"/>
          <w:iCs/>
          <w:lang w:eastAsia="en-AU"/>
        </w:rPr>
        <w:t>n d</w:t>
      </w:r>
      <w:r w:rsidRPr="00B932B9">
        <w:rPr>
          <w:rFonts w:ascii="Times New Roman" w:hAnsi="Times New Roman" w:cs=".VnTime"/>
          <w:iCs/>
          <w:lang w:eastAsia="en-AU"/>
        </w:rPr>
        <w:t>â</w:t>
      </w:r>
      <w:r w:rsidRPr="00B932B9">
        <w:rPr>
          <w:rFonts w:ascii="Times New Roman" w:hAnsi="Times New Roman"/>
          <w:iCs/>
          <w:lang w:eastAsia="en-AU"/>
        </w:rPr>
        <w:t>n</w:t>
      </w:r>
      <w:r w:rsidRPr="00B932B9">
        <w:rPr>
          <w:rFonts w:ascii="Times New Roman" w:hAnsi="Times New Roman"/>
          <w:lang w:eastAsia="en-AU"/>
        </w:rPr>
        <w:t xml:space="preserve"> tỉnh Đồng Tháp: S</w:t>
      </w:r>
      <w:r w:rsidRPr="00B932B9">
        <w:rPr>
          <w:rFonts w:ascii="Times New Roman" w:hAnsi="Times New Roman" w:cs="Arial"/>
          <w:lang w:eastAsia="en-AU"/>
        </w:rPr>
        <w:t>ố</w:t>
      </w:r>
      <w:r w:rsidRPr="00B932B9">
        <w:rPr>
          <w:rFonts w:ascii="Times New Roman" w:hAnsi="Times New Roman"/>
          <w:lang w:eastAsia="en-AU"/>
        </w:rPr>
        <w:t xml:space="preserve"> 193/Q</w:t>
      </w:r>
      <w:r w:rsidRPr="00B932B9">
        <w:rPr>
          <w:rFonts w:ascii="Times New Roman" w:hAnsi="Times New Roman" w:cs="Arial"/>
          <w:lang w:eastAsia="en-AU"/>
        </w:rPr>
        <w:t>Đ</w:t>
      </w:r>
      <w:r w:rsidRPr="00B932B9">
        <w:rPr>
          <w:rFonts w:ascii="Times New Roman" w:hAnsi="Times New Roman"/>
          <w:lang w:eastAsia="en-AU"/>
        </w:rPr>
        <w:t>-UBND-N</w:t>
      </w:r>
      <w:r w:rsidRPr="00B932B9">
        <w:rPr>
          <w:rFonts w:ascii="Times New Roman" w:hAnsi="Times New Roman" w:cs="Arial"/>
          <w:lang w:eastAsia="en-AU"/>
        </w:rPr>
        <w:t>Đ</w:t>
      </w:r>
      <w:r w:rsidRPr="00B932B9">
        <w:rPr>
          <w:rFonts w:ascii="Times New Roman" w:hAnsi="Times New Roman"/>
          <w:lang w:eastAsia="en-AU"/>
        </w:rPr>
        <w:t xml:space="preserve"> ng</w:t>
      </w:r>
      <w:r w:rsidRPr="00B932B9">
        <w:rPr>
          <w:rFonts w:ascii="Times New Roman" w:hAnsi="Times New Roman" w:cs="Arial"/>
          <w:lang w:eastAsia="en-AU"/>
        </w:rPr>
        <w:t>à</w:t>
      </w:r>
      <w:r w:rsidRPr="00B932B9">
        <w:rPr>
          <w:rFonts w:ascii="Times New Roman" w:hAnsi="Times New Roman"/>
          <w:lang w:eastAsia="en-AU"/>
        </w:rPr>
        <w:t>y 28 th</w:t>
      </w:r>
      <w:r w:rsidRPr="00B932B9">
        <w:rPr>
          <w:rFonts w:ascii="Times New Roman" w:hAnsi="Times New Roman" w:cs=".VnTime"/>
          <w:lang w:eastAsia="en-AU"/>
        </w:rPr>
        <w:t>á</w:t>
      </w:r>
      <w:r w:rsidRPr="00B932B9">
        <w:rPr>
          <w:rFonts w:ascii="Times New Roman" w:hAnsi="Times New Roman"/>
          <w:lang w:eastAsia="en-AU"/>
        </w:rPr>
        <w:t>ng 6 n</w:t>
      </w:r>
      <w:r w:rsidRPr="00B932B9">
        <w:rPr>
          <w:rFonts w:ascii="Times New Roman" w:hAnsi="Times New Roman" w:cs="Arial"/>
          <w:lang w:eastAsia="en-AU"/>
        </w:rPr>
        <w:t>ă</w:t>
      </w:r>
      <w:r w:rsidRPr="00B932B9">
        <w:rPr>
          <w:rFonts w:ascii="Times New Roman" w:hAnsi="Times New Roman"/>
          <w:lang w:eastAsia="en-AU"/>
        </w:rPr>
        <w:t>m 2019 v</w:t>
      </w:r>
      <w:r w:rsidRPr="00B932B9">
        <w:rPr>
          <w:rFonts w:ascii="Times New Roman" w:hAnsi="Times New Roman" w:cs="Arial"/>
          <w:lang w:eastAsia="en-AU"/>
        </w:rPr>
        <w:t>ề</w:t>
      </w:r>
      <w:r w:rsidRPr="00B932B9">
        <w:rPr>
          <w:rFonts w:ascii="Times New Roman" w:hAnsi="Times New Roman"/>
          <w:lang w:eastAsia="en-AU"/>
        </w:rPr>
        <w:t xml:space="preserve"> vi</w:t>
      </w:r>
      <w:r w:rsidRPr="00B932B9">
        <w:rPr>
          <w:rFonts w:ascii="Times New Roman" w:hAnsi="Times New Roman" w:cs="Arial"/>
          <w:lang w:eastAsia="en-AU"/>
        </w:rPr>
        <w:t>ệ</w:t>
      </w:r>
      <w:r w:rsidRPr="00B932B9">
        <w:rPr>
          <w:rFonts w:ascii="Times New Roman" w:hAnsi="Times New Roman"/>
          <w:lang w:eastAsia="en-AU"/>
        </w:rPr>
        <w:t>c ph</w:t>
      </w:r>
      <w:r w:rsidRPr="00B932B9">
        <w:rPr>
          <w:rFonts w:ascii="Times New Roman" w:hAnsi="Times New Roman" w:cs=".VnTime"/>
          <w:lang w:eastAsia="en-AU"/>
        </w:rPr>
        <w:t>ê</w:t>
      </w:r>
      <w:r w:rsidRPr="00B932B9">
        <w:rPr>
          <w:rFonts w:ascii="Times New Roman" w:hAnsi="Times New Roman"/>
          <w:lang w:eastAsia="en-AU"/>
        </w:rPr>
        <w:t xml:space="preserve"> duy</w:t>
      </w:r>
      <w:r w:rsidRPr="00B932B9">
        <w:rPr>
          <w:rFonts w:ascii="Times New Roman" w:hAnsi="Times New Roman" w:cs="Arial"/>
          <w:lang w:eastAsia="en-AU"/>
        </w:rPr>
        <w:t>ệ</w:t>
      </w:r>
      <w:r w:rsidRPr="00B932B9">
        <w:rPr>
          <w:rFonts w:ascii="Times New Roman" w:hAnsi="Times New Roman"/>
          <w:lang w:eastAsia="en-AU"/>
        </w:rPr>
        <w:t xml:space="preserve">t </w:t>
      </w:r>
      <w:r w:rsidRPr="00B932B9">
        <w:rPr>
          <w:rFonts w:ascii="Times New Roman" w:hAnsi="Times New Roman" w:cs="Arial"/>
          <w:lang w:eastAsia="en-AU"/>
        </w:rPr>
        <w:t>đ</w:t>
      </w:r>
      <w:r w:rsidRPr="00B932B9">
        <w:rPr>
          <w:rFonts w:ascii="Times New Roman" w:hAnsi="Times New Roman"/>
          <w:lang w:eastAsia="en-AU"/>
        </w:rPr>
        <w:t>i</w:t>
      </w:r>
      <w:r w:rsidRPr="00B932B9">
        <w:rPr>
          <w:rFonts w:ascii="Times New Roman" w:hAnsi="Times New Roman" w:cs="Arial"/>
          <w:lang w:eastAsia="en-AU"/>
        </w:rPr>
        <w:t>ề</w:t>
      </w:r>
      <w:r w:rsidRPr="00B932B9">
        <w:rPr>
          <w:rFonts w:ascii="Times New Roman" w:hAnsi="Times New Roman"/>
          <w:lang w:eastAsia="en-AU"/>
        </w:rPr>
        <w:t>u ch</w:t>
      </w:r>
      <w:r w:rsidRPr="00B932B9">
        <w:rPr>
          <w:rFonts w:ascii="Times New Roman" w:hAnsi="Times New Roman" w:cs="Arial"/>
          <w:lang w:eastAsia="en-AU"/>
        </w:rPr>
        <w:t>ỉ</w:t>
      </w:r>
      <w:r w:rsidRPr="00B932B9">
        <w:rPr>
          <w:rFonts w:ascii="Times New Roman" w:hAnsi="Times New Roman"/>
          <w:lang w:eastAsia="en-AU"/>
        </w:rPr>
        <w:t>nh quy ho</w:t>
      </w:r>
      <w:r w:rsidRPr="00B932B9">
        <w:rPr>
          <w:rFonts w:ascii="Times New Roman" w:hAnsi="Times New Roman" w:cs="Arial"/>
          <w:lang w:eastAsia="en-AU"/>
        </w:rPr>
        <w:t>ạ</w:t>
      </w:r>
      <w:r w:rsidRPr="00B932B9">
        <w:rPr>
          <w:rFonts w:ascii="Times New Roman" w:hAnsi="Times New Roman"/>
          <w:lang w:eastAsia="en-AU"/>
        </w:rPr>
        <w:t>ch s</w:t>
      </w:r>
      <w:r w:rsidRPr="00B932B9">
        <w:rPr>
          <w:rFonts w:ascii="Times New Roman" w:hAnsi="Times New Roman" w:cs="Arial"/>
          <w:lang w:eastAsia="en-AU"/>
        </w:rPr>
        <w:t>ử</w:t>
      </w:r>
      <w:r w:rsidRPr="00B932B9">
        <w:rPr>
          <w:rFonts w:ascii="Times New Roman" w:hAnsi="Times New Roman"/>
          <w:lang w:eastAsia="en-AU"/>
        </w:rPr>
        <w:t xml:space="preserve"> d</w:t>
      </w:r>
      <w:r w:rsidRPr="00B932B9">
        <w:rPr>
          <w:rFonts w:ascii="Times New Roman" w:hAnsi="Times New Roman" w:cs="Arial"/>
          <w:lang w:eastAsia="en-AU"/>
        </w:rPr>
        <w:t>ụ</w:t>
      </w:r>
      <w:r w:rsidRPr="00B932B9">
        <w:rPr>
          <w:rFonts w:ascii="Times New Roman" w:hAnsi="Times New Roman"/>
          <w:lang w:eastAsia="en-AU"/>
        </w:rPr>
        <w:t xml:space="preserve">ng </w:t>
      </w:r>
      <w:r w:rsidRPr="00B932B9">
        <w:rPr>
          <w:rFonts w:ascii="Times New Roman" w:hAnsi="Times New Roman" w:cs="Arial"/>
          <w:lang w:eastAsia="en-AU"/>
        </w:rPr>
        <w:t>đấ</w:t>
      </w:r>
      <w:r w:rsidRPr="00B932B9">
        <w:rPr>
          <w:rFonts w:ascii="Times New Roman" w:hAnsi="Times New Roman"/>
          <w:lang w:eastAsia="en-AU"/>
        </w:rPr>
        <w:t xml:space="preserve">t </w:t>
      </w:r>
      <w:r w:rsidRPr="00B932B9">
        <w:rPr>
          <w:rFonts w:ascii="Times New Roman" w:hAnsi="Times New Roman" w:cs="Arial"/>
          <w:lang w:eastAsia="en-AU"/>
        </w:rPr>
        <w:t>đế</w:t>
      </w:r>
      <w:r w:rsidRPr="00B932B9">
        <w:rPr>
          <w:rFonts w:ascii="Times New Roman" w:hAnsi="Times New Roman"/>
          <w:lang w:eastAsia="en-AU"/>
        </w:rPr>
        <w:t>n n</w:t>
      </w:r>
      <w:r w:rsidRPr="00B932B9">
        <w:rPr>
          <w:rFonts w:ascii="Times New Roman" w:hAnsi="Times New Roman" w:cs="Arial"/>
          <w:lang w:eastAsia="en-AU"/>
        </w:rPr>
        <w:t>ă</w:t>
      </w:r>
      <w:r w:rsidRPr="00B932B9">
        <w:rPr>
          <w:rFonts w:ascii="Times New Roman" w:hAnsi="Times New Roman"/>
          <w:lang w:eastAsia="en-AU"/>
        </w:rPr>
        <w:t>m 2020 huy</w:t>
      </w:r>
      <w:r w:rsidRPr="00B932B9">
        <w:rPr>
          <w:rFonts w:ascii="Times New Roman" w:hAnsi="Times New Roman" w:cs="Arial"/>
          <w:lang w:eastAsia="en-AU"/>
        </w:rPr>
        <w:t>ệ</w:t>
      </w:r>
      <w:r w:rsidRPr="00B932B9">
        <w:rPr>
          <w:rFonts w:ascii="Times New Roman" w:hAnsi="Times New Roman"/>
          <w:lang w:eastAsia="en-AU"/>
        </w:rPr>
        <w:t>n Tam N</w:t>
      </w:r>
      <w:r w:rsidRPr="00B932B9">
        <w:rPr>
          <w:rFonts w:ascii="Times New Roman" w:hAnsi="Times New Roman" w:cs=".VnTime"/>
          <w:lang w:eastAsia="en-AU"/>
        </w:rPr>
        <w:t>ô</w:t>
      </w:r>
      <w:r w:rsidRPr="00B932B9">
        <w:rPr>
          <w:rFonts w:ascii="Times New Roman" w:hAnsi="Times New Roman"/>
          <w:lang w:eastAsia="en-AU"/>
        </w:rPr>
        <w:t>ng; s</w:t>
      </w:r>
      <w:r w:rsidRPr="00B932B9">
        <w:rPr>
          <w:rFonts w:ascii="Times New Roman" w:hAnsi="Times New Roman" w:cs="Arial"/>
          <w:lang w:eastAsia="en-AU"/>
        </w:rPr>
        <w:t>ố</w:t>
      </w:r>
      <w:r w:rsidRPr="00B932B9">
        <w:rPr>
          <w:rFonts w:ascii="Times New Roman" w:hAnsi="Times New Roman"/>
          <w:lang w:eastAsia="en-AU"/>
        </w:rPr>
        <w:t xml:space="preserve"> 68/Q</w:t>
      </w:r>
      <w:r w:rsidRPr="00B932B9">
        <w:rPr>
          <w:rFonts w:ascii="Times New Roman" w:hAnsi="Times New Roman" w:cs="Arial"/>
          <w:lang w:eastAsia="en-AU"/>
        </w:rPr>
        <w:t>Đ</w:t>
      </w:r>
      <w:r w:rsidRPr="00B932B9">
        <w:rPr>
          <w:rFonts w:ascii="Times New Roman" w:hAnsi="Times New Roman"/>
          <w:lang w:eastAsia="en-AU"/>
        </w:rPr>
        <w:t>-UBND-N</w:t>
      </w:r>
      <w:r w:rsidRPr="00B932B9">
        <w:rPr>
          <w:rFonts w:ascii="Times New Roman" w:hAnsi="Times New Roman" w:cs="Arial"/>
          <w:lang w:eastAsia="en-AU"/>
        </w:rPr>
        <w:t>Đ</w:t>
      </w:r>
      <w:r w:rsidRPr="00B932B9">
        <w:rPr>
          <w:rFonts w:ascii="Times New Roman" w:hAnsi="Times New Roman"/>
          <w:lang w:eastAsia="en-AU"/>
        </w:rPr>
        <w:t xml:space="preserve"> ng</w:t>
      </w:r>
      <w:r w:rsidRPr="00B932B9">
        <w:rPr>
          <w:rFonts w:ascii="Times New Roman" w:hAnsi="Times New Roman" w:cs="Arial"/>
          <w:lang w:eastAsia="en-AU"/>
        </w:rPr>
        <w:t>à</w:t>
      </w:r>
      <w:r w:rsidRPr="00B932B9">
        <w:rPr>
          <w:rFonts w:ascii="Times New Roman" w:hAnsi="Times New Roman"/>
          <w:lang w:eastAsia="en-AU"/>
        </w:rPr>
        <w:t>y 27 th</w:t>
      </w:r>
      <w:r w:rsidRPr="00B932B9">
        <w:rPr>
          <w:rFonts w:ascii="Times New Roman" w:hAnsi="Times New Roman" w:cs=".VnTime"/>
          <w:lang w:eastAsia="en-AU"/>
        </w:rPr>
        <w:t>á</w:t>
      </w:r>
      <w:r w:rsidRPr="00B932B9">
        <w:rPr>
          <w:rFonts w:ascii="Times New Roman" w:hAnsi="Times New Roman"/>
          <w:lang w:eastAsia="en-AU"/>
        </w:rPr>
        <w:t>ng 02 n</w:t>
      </w:r>
      <w:r w:rsidRPr="00B932B9">
        <w:rPr>
          <w:rFonts w:ascii="Times New Roman" w:hAnsi="Times New Roman" w:cs="Arial"/>
          <w:lang w:eastAsia="en-AU"/>
        </w:rPr>
        <w:t>ă</w:t>
      </w:r>
      <w:r w:rsidRPr="00B932B9">
        <w:rPr>
          <w:rFonts w:ascii="Times New Roman" w:hAnsi="Times New Roman"/>
          <w:lang w:eastAsia="en-AU"/>
        </w:rPr>
        <w:t>m 2019 v</w:t>
      </w:r>
      <w:r w:rsidRPr="00B932B9">
        <w:rPr>
          <w:rFonts w:ascii="Times New Roman" w:hAnsi="Times New Roman" w:cs="Arial"/>
          <w:lang w:eastAsia="en-AU"/>
        </w:rPr>
        <w:t>ề</w:t>
      </w:r>
      <w:r w:rsidRPr="00B932B9">
        <w:rPr>
          <w:rFonts w:ascii="Times New Roman" w:hAnsi="Times New Roman"/>
          <w:lang w:eastAsia="en-AU"/>
        </w:rPr>
        <w:t xml:space="preserve"> vi</w:t>
      </w:r>
      <w:r w:rsidRPr="00B932B9">
        <w:rPr>
          <w:rFonts w:ascii="Times New Roman" w:hAnsi="Times New Roman" w:cs="Arial"/>
          <w:lang w:eastAsia="en-AU"/>
        </w:rPr>
        <w:t>ệ</w:t>
      </w:r>
      <w:r w:rsidRPr="00B932B9">
        <w:rPr>
          <w:rFonts w:ascii="Times New Roman" w:hAnsi="Times New Roman"/>
          <w:lang w:eastAsia="en-AU"/>
        </w:rPr>
        <w:t>c ph</w:t>
      </w:r>
      <w:r w:rsidRPr="00B932B9">
        <w:rPr>
          <w:rFonts w:ascii="Times New Roman" w:hAnsi="Times New Roman" w:cs=".VnTime"/>
          <w:lang w:eastAsia="en-AU"/>
        </w:rPr>
        <w:t>ê</w:t>
      </w:r>
      <w:r w:rsidRPr="00B932B9">
        <w:rPr>
          <w:rFonts w:ascii="Times New Roman" w:hAnsi="Times New Roman"/>
          <w:lang w:eastAsia="en-AU"/>
        </w:rPr>
        <w:t xml:space="preserve"> duy</w:t>
      </w:r>
      <w:r w:rsidRPr="00B932B9">
        <w:rPr>
          <w:rFonts w:ascii="Times New Roman" w:hAnsi="Times New Roman" w:cs="Arial"/>
          <w:lang w:eastAsia="en-AU"/>
        </w:rPr>
        <w:t>ệ</w:t>
      </w:r>
      <w:r w:rsidRPr="00B932B9">
        <w:rPr>
          <w:rFonts w:ascii="Times New Roman" w:hAnsi="Times New Roman"/>
          <w:lang w:eastAsia="en-AU"/>
        </w:rPr>
        <w:t>t k</w:t>
      </w:r>
      <w:r w:rsidRPr="00B932B9">
        <w:rPr>
          <w:rFonts w:ascii="Times New Roman" w:hAnsi="Times New Roman" w:cs="Arial"/>
          <w:lang w:eastAsia="en-AU"/>
        </w:rPr>
        <w:t>ế</w:t>
      </w:r>
      <w:r w:rsidRPr="00B932B9">
        <w:rPr>
          <w:rFonts w:ascii="Times New Roman" w:hAnsi="Times New Roman"/>
          <w:lang w:eastAsia="en-AU"/>
        </w:rPr>
        <w:t xml:space="preserve"> ho</w:t>
      </w:r>
      <w:r w:rsidRPr="00B932B9">
        <w:rPr>
          <w:rFonts w:ascii="Times New Roman" w:hAnsi="Times New Roman" w:cs="Arial"/>
          <w:lang w:eastAsia="en-AU"/>
        </w:rPr>
        <w:t>ạ</w:t>
      </w:r>
      <w:r w:rsidRPr="00B932B9">
        <w:rPr>
          <w:rFonts w:ascii="Times New Roman" w:hAnsi="Times New Roman"/>
          <w:lang w:eastAsia="en-AU"/>
        </w:rPr>
        <w:t>ch s</w:t>
      </w:r>
      <w:r w:rsidRPr="00B932B9">
        <w:rPr>
          <w:rFonts w:ascii="Times New Roman" w:hAnsi="Times New Roman" w:cs="Arial"/>
          <w:lang w:eastAsia="en-AU"/>
        </w:rPr>
        <w:t>ử</w:t>
      </w:r>
      <w:r w:rsidRPr="00B932B9">
        <w:rPr>
          <w:rFonts w:ascii="Times New Roman" w:hAnsi="Times New Roman"/>
          <w:lang w:eastAsia="en-AU"/>
        </w:rPr>
        <w:t xml:space="preserve"> d</w:t>
      </w:r>
      <w:r w:rsidRPr="00B932B9">
        <w:rPr>
          <w:rFonts w:ascii="Times New Roman" w:hAnsi="Times New Roman" w:cs="Arial"/>
          <w:lang w:eastAsia="en-AU"/>
        </w:rPr>
        <w:t>ụ</w:t>
      </w:r>
      <w:r w:rsidRPr="00B932B9">
        <w:rPr>
          <w:rFonts w:ascii="Times New Roman" w:hAnsi="Times New Roman"/>
          <w:lang w:eastAsia="en-AU"/>
        </w:rPr>
        <w:t xml:space="preserve">ng </w:t>
      </w:r>
      <w:r w:rsidRPr="00B932B9">
        <w:rPr>
          <w:rFonts w:ascii="Times New Roman" w:hAnsi="Times New Roman" w:cs="Arial"/>
          <w:lang w:eastAsia="en-AU"/>
        </w:rPr>
        <w:t>đấ</w:t>
      </w:r>
      <w:r w:rsidRPr="00B932B9">
        <w:rPr>
          <w:rFonts w:ascii="Times New Roman" w:hAnsi="Times New Roman"/>
          <w:lang w:eastAsia="en-AU"/>
        </w:rPr>
        <w:t>t n</w:t>
      </w:r>
      <w:r w:rsidRPr="00B932B9">
        <w:rPr>
          <w:rFonts w:ascii="Times New Roman" w:hAnsi="Times New Roman" w:cs="Arial"/>
          <w:lang w:eastAsia="en-AU"/>
        </w:rPr>
        <w:t>ă</w:t>
      </w:r>
      <w:r w:rsidRPr="00B932B9">
        <w:rPr>
          <w:rFonts w:ascii="Times New Roman" w:hAnsi="Times New Roman"/>
          <w:lang w:eastAsia="en-AU"/>
        </w:rPr>
        <w:t>m 2019 huy</w:t>
      </w:r>
      <w:r w:rsidRPr="00B932B9">
        <w:rPr>
          <w:rFonts w:ascii="Times New Roman" w:hAnsi="Times New Roman" w:cs="Arial"/>
          <w:lang w:eastAsia="en-AU"/>
        </w:rPr>
        <w:t>ệ</w:t>
      </w:r>
      <w:r w:rsidRPr="00B932B9">
        <w:rPr>
          <w:rFonts w:ascii="Times New Roman" w:hAnsi="Times New Roman"/>
          <w:lang w:eastAsia="en-AU"/>
        </w:rPr>
        <w:t>n Tam N</w:t>
      </w:r>
      <w:r w:rsidRPr="00B932B9">
        <w:rPr>
          <w:rFonts w:ascii="Times New Roman" w:hAnsi="Times New Roman" w:cs=".VnTime"/>
          <w:lang w:eastAsia="en-AU"/>
        </w:rPr>
        <w:t>ô</w:t>
      </w:r>
      <w:r w:rsidRPr="00B932B9">
        <w:rPr>
          <w:rFonts w:ascii="Times New Roman" w:hAnsi="Times New Roman"/>
          <w:lang w:eastAsia="en-AU"/>
        </w:rPr>
        <w:t>ng; s</w:t>
      </w:r>
      <w:r w:rsidRPr="00B932B9">
        <w:rPr>
          <w:rFonts w:ascii="Times New Roman" w:hAnsi="Times New Roman" w:cs="Arial"/>
          <w:lang w:eastAsia="en-AU"/>
        </w:rPr>
        <w:t>ố</w:t>
      </w:r>
      <w:r w:rsidRPr="00B932B9">
        <w:rPr>
          <w:rFonts w:ascii="Times New Roman" w:hAnsi="Times New Roman"/>
          <w:lang w:eastAsia="en-AU"/>
        </w:rPr>
        <w:t xml:space="preserve"> 13/Q</w:t>
      </w:r>
      <w:r w:rsidRPr="00B932B9">
        <w:rPr>
          <w:rFonts w:ascii="Times New Roman" w:hAnsi="Times New Roman" w:cs="Arial"/>
          <w:lang w:eastAsia="en-AU"/>
        </w:rPr>
        <w:t>Đ</w:t>
      </w:r>
      <w:r w:rsidRPr="00B932B9">
        <w:rPr>
          <w:rFonts w:ascii="Times New Roman" w:hAnsi="Times New Roman"/>
          <w:lang w:eastAsia="en-AU"/>
        </w:rPr>
        <w:t>-UBND-N</w:t>
      </w:r>
      <w:r w:rsidRPr="00B932B9">
        <w:rPr>
          <w:rFonts w:ascii="Times New Roman" w:hAnsi="Times New Roman" w:cs="Arial"/>
          <w:lang w:eastAsia="en-AU"/>
        </w:rPr>
        <w:t>Đ</w:t>
      </w:r>
      <w:r w:rsidRPr="00B932B9">
        <w:rPr>
          <w:rFonts w:ascii="Times New Roman" w:hAnsi="Times New Roman"/>
          <w:lang w:eastAsia="en-AU"/>
        </w:rPr>
        <w:t xml:space="preserve"> ng</w:t>
      </w:r>
      <w:r w:rsidRPr="00B932B9">
        <w:rPr>
          <w:rFonts w:ascii="Times New Roman" w:hAnsi="Times New Roman" w:cs="Arial"/>
          <w:lang w:eastAsia="en-AU"/>
        </w:rPr>
        <w:t>à</w:t>
      </w:r>
      <w:r w:rsidRPr="00B932B9">
        <w:rPr>
          <w:rFonts w:ascii="Times New Roman" w:hAnsi="Times New Roman"/>
          <w:lang w:eastAsia="en-AU"/>
        </w:rPr>
        <w:t>y 03 th</w:t>
      </w:r>
      <w:r w:rsidRPr="00B932B9">
        <w:rPr>
          <w:rFonts w:ascii="Times New Roman" w:hAnsi="Times New Roman" w:cs=".VnTime"/>
          <w:lang w:eastAsia="en-AU"/>
        </w:rPr>
        <w:t>á</w:t>
      </w:r>
      <w:r w:rsidRPr="00B932B9">
        <w:rPr>
          <w:rFonts w:ascii="Times New Roman" w:hAnsi="Times New Roman"/>
          <w:lang w:eastAsia="en-AU"/>
        </w:rPr>
        <w:t>ng 02 n</w:t>
      </w:r>
      <w:r w:rsidRPr="00B932B9">
        <w:rPr>
          <w:rFonts w:ascii="Times New Roman" w:hAnsi="Times New Roman" w:cs="Arial"/>
          <w:lang w:eastAsia="en-AU"/>
        </w:rPr>
        <w:t>ă</w:t>
      </w:r>
      <w:r w:rsidRPr="00B932B9">
        <w:rPr>
          <w:rFonts w:ascii="Times New Roman" w:hAnsi="Times New Roman"/>
          <w:lang w:eastAsia="en-AU"/>
        </w:rPr>
        <w:t>m 2020 v</w:t>
      </w:r>
      <w:r w:rsidRPr="00B932B9">
        <w:rPr>
          <w:rFonts w:ascii="Times New Roman" w:hAnsi="Times New Roman" w:cs="Arial"/>
          <w:lang w:eastAsia="en-AU"/>
        </w:rPr>
        <w:t>ề</w:t>
      </w:r>
      <w:r w:rsidRPr="00B932B9">
        <w:rPr>
          <w:rFonts w:ascii="Times New Roman" w:hAnsi="Times New Roman"/>
          <w:lang w:eastAsia="en-AU"/>
        </w:rPr>
        <w:t xml:space="preserve"> vi</w:t>
      </w:r>
      <w:r w:rsidRPr="00B932B9">
        <w:rPr>
          <w:rFonts w:ascii="Times New Roman" w:hAnsi="Times New Roman" w:cs="Arial"/>
          <w:lang w:eastAsia="en-AU"/>
        </w:rPr>
        <w:t>ệ</w:t>
      </w:r>
      <w:r w:rsidRPr="00B932B9">
        <w:rPr>
          <w:rFonts w:ascii="Times New Roman" w:hAnsi="Times New Roman"/>
          <w:lang w:eastAsia="en-AU"/>
        </w:rPr>
        <w:t>c ph</w:t>
      </w:r>
      <w:r w:rsidRPr="00B932B9">
        <w:rPr>
          <w:rFonts w:ascii="Times New Roman" w:hAnsi="Times New Roman" w:cs=".VnTime"/>
          <w:lang w:eastAsia="en-AU"/>
        </w:rPr>
        <w:t>ê</w:t>
      </w:r>
      <w:r w:rsidRPr="00B932B9">
        <w:rPr>
          <w:rFonts w:ascii="Times New Roman" w:hAnsi="Times New Roman"/>
          <w:lang w:eastAsia="en-AU"/>
        </w:rPr>
        <w:t xml:space="preserve"> duy</w:t>
      </w:r>
      <w:r w:rsidRPr="00B932B9">
        <w:rPr>
          <w:rFonts w:ascii="Times New Roman" w:hAnsi="Times New Roman" w:cs="Arial"/>
          <w:lang w:eastAsia="en-AU"/>
        </w:rPr>
        <w:t>ệ</w:t>
      </w:r>
      <w:r w:rsidRPr="00B932B9">
        <w:rPr>
          <w:rFonts w:ascii="Times New Roman" w:hAnsi="Times New Roman"/>
          <w:lang w:eastAsia="en-AU"/>
        </w:rPr>
        <w:t>t k</w:t>
      </w:r>
      <w:r w:rsidRPr="00B932B9">
        <w:rPr>
          <w:rFonts w:ascii="Times New Roman" w:hAnsi="Times New Roman" w:cs="Arial"/>
          <w:lang w:eastAsia="en-AU"/>
        </w:rPr>
        <w:t>ế</w:t>
      </w:r>
      <w:r w:rsidRPr="00B932B9">
        <w:rPr>
          <w:rFonts w:ascii="Times New Roman" w:hAnsi="Times New Roman"/>
          <w:lang w:eastAsia="en-AU"/>
        </w:rPr>
        <w:t xml:space="preserve"> ho</w:t>
      </w:r>
      <w:r w:rsidRPr="00B932B9">
        <w:rPr>
          <w:rFonts w:ascii="Times New Roman" w:hAnsi="Times New Roman" w:cs="Arial"/>
          <w:lang w:eastAsia="en-AU"/>
        </w:rPr>
        <w:t>ạ</w:t>
      </w:r>
      <w:r w:rsidRPr="00B932B9">
        <w:rPr>
          <w:rFonts w:ascii="Times New Roman" w:hAnsi="Times New Roman"/>
          <w:lang w:eastAsia="en-AU"/>
        </w:rPr>
        <w:t>ch s</w:t>
      </w:r>
      <w:r w:rsidRPr="00B932B9">
        <w:rPr>
          <w:rFonts w:ascii="Times New Roman" w:hAnsi="Times New Roman" w:cs="Arial"/>
          <w:lang w:eastAsia="en-AU"/>
        </w:rPr>
        <w:t>ử</w:t>
      </w:r>
      <w:r w:rsidRPr="00B932B9">
        <w:rPr>
          <w:rFonts w:ascii="Times New Roman" w:hAnsi="Times New Roman"/>
          <w:lang w:eastAsia="en-AU"/>
        </w:rPr>
        <w:t xml:space="preserve"> d</w:t>
      </w:r>
      <w:r w:rsidRPr="00B932B9">
        <w:rPr>
          <w:rFonts w:ascii="Times New Roman" w:hAnsi="Times New Roman" w:cs="Arial"/>
          <w:lang w:eastAsia="en-AU"/>
        </w:rPr>
        <w:t>ụ</w:t>
      </w:r>
      <w:r w:rsidRPr="00B932B9">
        <w:rPr>
          <w:rFonts w:ascii="Times New Roman" w:hAnsi="Times New Roman"/>
          <w:lang w:eastAsia="en-AU"/>
        </w:rPr>
        <w:t xml:space="preserve">ng </w:t>
      </w:r>
      <w:r w:rsidRPr="00B932B9">
        <w:rPr>
          <w:rFonts w:ascii="Times New Roman" w:hAnsi="Times New Roman" w:cs="Arial"/>
          <w:lang w:eastAsia="en-AU"/>
        </w:rPr>
        <w:t>đấ</w:t>
      </w:r>
      <w:r w:rsidRPr="00B932B9">
        <w:rPr>
          <w:rFonts w:ascii="Times New Roman" w:hAnsi="Times New Roman"/>
          <w:lang w:eastAsia="en-AU"/>
        </w:rPr>
        <w:t>t n</w:t>
      </w:r>
      <w:r w:rsidRPr="00B932B9">
        <w:rPr>
          <w:rFonts w:ascii="Times New Roman" w:hAnsi="Times New Roman" w:cs="Arial"/>
          <w:lang w:eastAsia="en-AU"/>
        </w:rPr>
        <w:t>ă</w:t>
      </w:r>
      <w:r w:rsidRPr="00B932B9">
        <w:rPr>
          <w:rFonts w:ascii="Times New Roman" w:hAnsi="Times New Roman"/>
          <w:lang w:eastAsia="en-AU"/>
        </w:rPr>
        <w:t>m 2020 huy</w:t>
      </w:r>
      <w:r w:rsidRPr="00B932B9">
        <w:rPr>
          <w:rFonts w:ascii="Times New Roman" w:hAnsi="Times New Roman" w:cs="Arial"/>
          <w:lang w:eastAsia="en-AU"/>
        </w:rPr>
        <w:t>ệ</w:t>
      </w:r>
      <w:r w:rsidRPr="00B932B9">
        <w:rPr>
          <w:rFonts w:ascii="Times New Roman" w:hAnsi="Times New Roman"/>
          <w:lang w:eastAsia="en-AU"/>
        </w:rPr>
        <w:t>n Tam N</w:t>
      </w:r>
      <w:r w:rsidRPr="00B932B9">
        <w:rPr>
          <w:rFonts w:ascii="Times New Roman" w:hAnsi="Times New Roman" w:cs=".VnTime"/>
          <w:lang w:eastAsia="en-AU"/>
        </w:rPr>
        <w:t>ô</w:t>
      </w:r>
      <w:r w:rsidRPr="00B932B9">
        <w:rPr>
          <w:rFonts w:ascii="Times New Roman" w:hAnsi="Times New Roman"/>
          <w:lang w:eastAsia="en-AU"/>
        </w:rPr>
        <w:t>ng; số 37/Q</w:t>
      </w:r>
      <w:r w:rsidRPr="00B932B9">
        <w:rPr>
          <w:rFonts w:ascii="Times New Roman" w:hAnsi="Times New Roman" w:hint="eastAsia"/>
          <w:lang w:eastAsia="en-AU"/>
        </w:rPr>
        <w:t>Đ</w:t>
      </w:r>
      <w:r w:rsidRPr="00B932B9">
        <w:rPr>
          <w:rFonts w:ascii="Times New Roman" w:hAnsi="Times New Roman"/>
          <w:lang w:eastAsia="en-AU"/>
        </w:rPr>
        <w:t>-UBND-N</w:t>
      </w:r>
      <w:r w:rsidRPr="00B932B9">
        <w:rPr>
          <w:rFonts w:ascii="Times New Roman" w:hAnsi="Times New Roman" w:hint="eastAsia"/>
          <w:lang w:eastAsia="en-AU"/>
        </w:rPr>
        <w:t>Đ</w:t>
      </w:r>
      <w:r w:rsidRPr="00B932B9">
        <w:rPr>
          <w:rFonts w:ascii="Times New Roman" w:hAnsi="Times New Roman"/>
          <w:lang w:eastAsia="en-AU"/>
        </w:rPr>
        <w:t xml:space="preserve"> ngày 22 tháng 02 n</w:t>
      </w:r>
      <w:r w:rsidRPr="00B932B9">
        <w:rPr>
          <w:rFonts w:ascii="Times New Roman" w:hAnsi="Times New Roman" w:hint="eastAsia"/>
          <w:lang w:eastAsia="en-AU"/>
        </w:rPr>
        <w:t>ă</w:t>
      </w:r>
      <w:r w:rsidRPr="00B932B9">
        <w:rPr>
          <w:rFonts w:ascii="Times New Roman" w:hAnsi="Times New Roman"/>
          <w:lang w:eastAsia="en-AU"/>
        </w:rPr>
        <w:t xml:space="preserve">m 2021 về việc phê duyệt Kế hoạch sử dụng </w:t>
      </w:r>
      <w:r w:rsidRPr="00B932B9">
        <w:rPr>
          <w:rFonts w:ascii="Times New Roman" w:hAnsi="Times New Roman" w:hint="eastAsia"/>
          <w:lang w:eastAsia="en-AU"/>
        </w:rPr>
        <w:t>đ</w:t>
      </w:r>
      <w:r w:rsidRPr="00B932B9">
        <w:rPr>
          <w:rFonts w:ascii="Times New Roman" w:hAnsi="Times New Roman"/>
          <w:lang w:eastAsia="en-AU"/>
        </w:rPr>
        <w:t>ất n</w:t>
      </w:r>
      <w:r w:rsidRPr="00B932B9">
        <w:rPr>
          <w:rFonts w:ascii="Times New Roman" w:hAnsi="Times New Roman" w:hint="eastAsia"/>
          <w:lang w:eastAsia="en-AU"/>
        </w:rPr>
        <w:t>ă</w:t>
      </w:r>
      <w:r w:rsidRPr="00B932B9">
        <w:rPr>
          <w:rFonts w:ascii="Times New Roman" w:hAnsi="Times New Roman"/>
          <w:lang w:eastAsia="en-AU"/>
        </w:rPr>
        <w:t>m 2021 huyện Tam Nông;</w:t>
      </w:r>
    </w:p>
    <w:p w:rsidR="00BA0D5D" w:rsidRPr="00B932B9" w:rsidRDefault="00BA0D5D" w:rsidP="00BA0D5D">
      <w:pPr>
        <w:shd w:val="clear" w:color="auto" w:fill="FFFFFF"/>
        <w:spacing w:before="120"/>
        <w:ind w:firstLine="720"/>
        <w:jc w:val="both"/>
        <w:rPr>
          <w:rFonts w:ascii="Times New Roman" w:hAnsi="Times New Roman"/>
          <w:lang w:eastAsia="en-AU"/>
        </w:rPr>
      </w:pPr>
      <w:r w:rsidRPr="00B932B9">
        <w:rPr>
          <w:rFonts w:ascii="Times New Roman" w:hAnsi="Times New Roman"/>
          <w:lang w:val="nl-NL"/>
        </w:rPr>
        <w:t xml:space="preserve"> Kế hoạch phát triển kinh tế xã </w:t>
      </w:r>
      <w:r w:rsidR="00382275">
        <w:rPr>
          <w:rFonts w:ascii="Times New Roman" w:hAnsi="Times New Roman"/>
          <w:lang w:val="nl-NL"/>
        </w:rPr>
        <w:t>hội 05 năm 2021-2025 của tỉnh Đồ</w:t>
      </w:r>
      <w:r w:rsidRPr="00B932B9">
        <w:rPr>
          <w:rFonts w:ascii="Times New Roman" w:hAnsi="Times New Roman"/>
          <w:lang w:val="nl-NL"/>
        </w:rPr>
        <w:t>ng Tháp;</w:t>
      </w:r>
    </w:p>
    <w:p w:rsidR="00BA0D5D" w:rsidRPr="00B932B9" w:rsidRDefault="00BA0D5D" w:rsidP="00BA0D5D">
      <w:pPr>
        <w:spacing w:before="120"/>
        <w:ind w:firstLine="720"/>
        <w:jc w:val="both"/>
        <w:rPr>
          <w:rFonts w:ascii="Times New Roman" w:hAnsi="Times New Roman"/>
          <w:b/>
          <w:bCs/>
          <w:noProof/>
          <w:lang w:val="nl-NL"/>
        </w:rPr>
      </w:pPr>
      <w:r w:rsidRPr="00B932B9">
        <w:rPr>
          <w:rFonts w:ascii="Times New Roman" w:hAnsi="Times New Roman"/>
          <w:lang w:eastAsia="en-AU"/>
        </w:rPr>
        <w:t>Công v</w:t>
      </w:r>
      <w:r w:rsidRPr="00B932B9">
        <w:rPr>
          <w:rFonts w:ascii="Times New Roman" w:hAnsi="Times New Roman" w:hint="eastAsia"/>
          <w:lang w:eastAsia="en-AU"/>
        </w:rPr>
        <w:t>ă</w:t>
      </w:r>
      <w:r w:rsidRPr="00B932B9">
        <w:rPr>
          <w:rFonts w:ascii="Times New Roman" w:hAnsi="Times New Roman"/>
          <w:lang w:eastAsia="en-AU"/>
        </w:rPr>
        <w:t>n số 2069/VPUBND-KT ngày 09 tháng 9 n</w:t>
      </w:r>
      <w:r w:rsidRPr="00B932B9">
        <w:rPr>
          <w:rFonts w:ascii="Times New Roman" w:hAnsi="Times New Roman" w:hint="eastAsia"/>
          <w:lang w:eastAsia="en-AU"/>
        </w:rPr>
        <w:t>ă</w:t>
      </w:r>
      <w:r w:rsidRPr="00B932B9">
        <w:rPr>
          <w:rFonts w:ascii="Times New Roman" w:hAnsi="Times New Roman"/>
          <w:lang w:eastAsia="en-AU"/>
        </w:rPr>
        <w:t>m 2020 của V</w:t>
      </w:r>
      <w:r w:rsidRPr="00B932B9">
        <w:rPr>
          <w:rFonts w:ascii="Times New Roman" w:hAnsi="Times New Roman" w:hint="eastAsia"/>
          <w:lang w:eastAsia="en-AU"/>
        </w:rPr>
        <w:t>ă</w:t>
      </w:r>
      <w:r w:rsidRPr="00B932B9">
        <w:rPr>
          <w:rFonts w:ascii="Times New Roman" w:hAnsi="Times New Roman"/>
          <w:lang w:eastAsia="en-AU"/>
        </w:rPr>
        <w:t xml:space="preserve">n phòng Ủy ban nhân dân tỉnh Đồng Tháp về việc lập quy hoạch sử dụng </w:t>
      </w:r>
      <w:r w:rsidRPr="00B932B9">
        <w:rPr>
          <w:rFonts w:ascii="Times New Roman" w:hAnsi="Times New Roman" w:hint="eastAsia"/>
          <w:lang w:eastAsia="en-AU"/>
        </w:rPr>
        <w:t>đ</w:t>
      </w:r>
      <w:r w:rsidRPr="00B932B9">
        <w:rPr>
          <w:rFonts w:ascii="Times New Roman" w:hAnsi="Times New Roman"/>
          <w:lang w:eastAsia="en-AU"/>
        </w:rPr>
        <w:t xml:space="preserve">ất thời kỳ 2021-2030 và kế hoạch sử dụng </w:t>
      </w:r>
      <w:r w:rsidRPr="00B932B9">
        <w:rPr>
          <w:rFonts w:ascii="Times New Roman" w:hAnsi="Times New Roman" w:hint="eastAsia"/>
          <w:lang w:eastAsia="en-AU"/>
        </w:rPr>
        <w:t>đ</w:t>
      </w:r>
      <w:r w:rsidRPr="00B932B9">
        <w:rPr>
          <w:rFonts w:ascii="Times New Roman" w:hAnsi="Times New Roman"/>
          <w:lang w:eastAsia="en-AU"/>
        </w:rPr>
        <w:t>ất n</w:t>
      </w:r>
      <w:r w:rsidRPr="00B932B9">
        <w:rPr>
          <w:rFonts w:ascii="Times New Roman" w:hAnsi="Times New Roman" w:hint="eastAsia"/>
          <w:lang w:eastAsia="en-AU"/>
        </w:rPr>
        <w:t>ă</w:t>
      </w:r>
      <w:r w:rsidRPr="00B932B9">
        <w:rPr>
          <w:rFonts w:ascii="Times New Roman" w:hAnsi="Times New Roman"/>
          <w:lang w:eastAsia="en-AU"/>
        </w:rPr>
        <w:t>m 2021 cấp huyện</w:t>
      </w:r>
      <w:r w:rsidRPr="00B932B9">
        <w:rPr>
          <w:rFonts w:ascii="Times New Roman" w:hAnsi="Times New Roman"/>
        </w:rPr>
        <w:t xml:space="preserve">; Công văn số 221/UBND-KT ngày 09/4/2020 của Ủy ban nhân dân tỉnh về việc lập quy hoạch sử dụng đất giai đoạn 2021-2030 và kế hoạch sử dụng đất năm 2021 cấp huyện. </w:t>
      </w:r>
    </w:p>
    <w:p w:rsidR="00BA0D5D" w:rsidRPr="00B932B9" w:rsidRDefault="00BA0D5D" w:rsidP="00BA0D5D">
      <w:pPr>
        <w:spacing w:before="120"/>
        <w:ind w:firstLine="720"/>
        <w:jc w:val="both"/>
        <w:rPr>
          <w:rFonts w:ascii="Times New Roman" w:hAnsi="Times New Roman"/>
          <w:lang w:val="vi-VN"/>
        </w:rPr>
      </w:pPr>
      <w:r w:rsidRPr="00B932B9">
        <w:rPr>
          <w:rFonts w:ascii="Times New Roman" w:hAnsi="Times New Roman"/>
          <w:lang w:val="nl-NL"/>
        </w:rPr>
        <w:t>Nghị quyết Đại hội Đảng bộ huyện Tam Nông nhiệm kỳ 2020-2025;</w:t>
      </w:r>
    </w:p>
    <w:p w:rsidR="00BA0D5D" w:rsidRPr="00B932B9" w:rsidRDefault="00BA0D5D" w:rsidP="00BA0D5D">
      <w:pPr>
        <w:spacing w:before="120"/>
        <w:ind w:firstLine="720"/>
        <w:jc w:val="both"/>
        <w:rPr>
          <w:rFonts w:ascii="Times New Roman" w:hAnsi="Times New Roman"/>
          <w:bCs/>
          <w:lang w:val="af-ZA"/>
        </w:rPr>
      </w:pPr>
      <w:r w:rsidRPr="00B932B9">
        <w:rPr>
          <w:rFonts w:ascii="Times New Roman" w:hAnsi="Times New Roman"/>
          <w:bCs/>
          <w:lang w:val="af-ZA"/>
        </w:rPr>
        <w:t>Báo cáo Ủy ban nhân dân huyện Tam Nông qua các năm;</w:t>
      </w:r>
    </w:p>
    <w:p w:rsidR="00BA0D5D" w:rsidRPr="00B932B9" w:rsidRDefault="00BA0D5D" w:rsidP="00BA0D5D">
      <w:pPr>
        <w:spacing w:before="120"/>
        <w:ind w:firstLine="720"/>
        <w:jc w:val="both"/>
        <w:rPr>
          <w:rFonts w:ascii="Times New Roman" w:hAnsi="Times New Roman"/>
          <w:bCs/>
          <w:lang w:val="af-ZA"/>
        </w:rPr>
      </w:pPr>
      <w:r w:rsidRPr="00B932B9">
        <w:rPr>
          <w:rFonts w:ascii="Times New Roman" w:hAnsi="Times New Roman"/>
          <w:bCs/>
          <w:lang w:val="af-ZA"/>
        </w:rPr>
        <w:t>Kết quả kiểm kê đất đai, lập bản đồ hiện trạng sử dụng đất năm 2019 trên địa bàn huyện Tam Nông;</w:t>
      </w:r>
    </w:p>
    <w:p w:rsidR="00BA0D5D" w:rsidRPr="00B932B9" w:rsidRDefault="00BA0D5D" w:rsidP="00BA0D5D">
      <w:pPr>
        <w:spacing w:before="120"/>
        <w:ind w:firstLine="720"/>
        <w:jc w:val="both"/>
        <w:rPr>
          <w:rFonts w:ascii="Times New Roman" w:hAnsi="Times New Roman"/>
          <w:bCs/>
          <w:lang w:val="af-ZA"/>
        </w:rPr>
      </w:pPr>
      <w:r w:rsidRPr="00B932B9">
        <w:rPr>
          <w:rFonts w:ascii="Times New Roman" w:hAnsi="Times New Roman"/>
          <w:bCs/>
          <w:lang w:val="af-ZA"/>
        </w:rPr>
        <w:t xml:space="preserve"> Niên giám thống kê huyện Tam Nông năm 2020;</w:t>
      </w:r>
    </w:p>
    <w:p w:rsidR="00BA0D5D" w:rsidRPr="00B932B9" w:rsidRDefault="00BA0D5D" w:rsidP="00BA0D5D">
      <w:pPr>
        <w:spacing w:before="120"/>
        <w:ind w:firstLine="720"/>
        <w:jc w:val="both"/>
        <w:rPr>
          <w:rFonts w:ascii="Times New Roman" w:hAnsi="Times New Roman"/>
          <w:bCs/>
          <w:lang w:val="af-ZA"/>
        </w:rPr>
      </w:pPr>
      <w:r w:rsidRPr="00B932B9">
        <w:rPr>
          <w:rFonts w:ascii="Times New Roman" w:hAnsi="Times New Roman"/>
          <w:bCs/>
          <w:lang w:val="af-ZA"/>
        </w:rPr>
        <w:t xml:space="preserve"> Kết quả thống kê đất đai năm 2020 trên địa bàn huyện Tam Nông.</w:t>
      </w:r>
    </w:p>
    <w:p w:rsidR="00BA0D5D" w:rsidRDefault="00BA0D5D">
      <w:pPr>
        <w:rPr>
          <w:rFonts w:ascii="Times New Roman" w:eastAsiaTheme="minorEastAsia" w:hAnsi="Times New Roman"/>
          <w:bCs/>
          <w:lang w:eastAsia="vi-VN"/>
        </w:rPr>
      </w:pPr>
      <w:r>
        <w:rPr>
          <w:rFonts w:ascii="Times New Roman" w:eastAsiaTheme="minorEastAsia" w:hAnsi="Times New Roman"/>
          <w:bCs/>
          <w:lang w:eastAsia="vi-VN"/>
        </w:rPr>
        <w:br w:type="page"/>
      </w:r>
    </w:p>
    <w:p w:rsidR="00EB4890" w:rsidRPr="001B3841" w:rsidRDefault="00EB4890" w:rsidP="00775E60">
      <w:pPr>
        <w:pStyle w:val="8"/>
      </w:pPr>
      <w:bookmarkStart w:id="44" w:name="_Toc76896555"/>
      <w:bookmarkStart w:id="45" w:name="_Toc96288589"/>
      <w:r w:rsidRPr="001B3841">
        <w:lastRenderedPageBreak/>
        <w:t>PHẦN I</w:t>
      </w:r>
      <w:bookmarkEnd w:id="44"/>
      <w:r w:rsidR="00775E60" w:rsidRPr="001B3841">
        <w:br/>
      </w:r>
      <w:r w:rsidRPr="001B3841">
        <w:t>ĐIỀU KIỆN TỰ NHIÊN, TÀI NGUYÊN VÀ MÔI TRƯỜNG</w:t>
      </w:r>
      <w:bookmarkEnd w:id="45"/>
    </w:p>
    <w:p w:rsidR="00EB4890" w:rsidRPr="001B3841" w:rsidRDefault="007F3430" w:rsidP="00775E60">
      <w:pPr>
        <w:pStyle w:val="88"/>
        <w:rPr>
          <w:rStyle w:val="Tiu3"/>
          <w:b/>
          <w:bCs w:val="0"/>
          <w:sz w:val="28"/>
          <w:szCs w:val="28"/>
        </w:rPr>
      </w:pPr>
      <w:r w:rsidRPr="001B3841">
        <w:rPr>
          <w:rStyle w:val="Tiu3"/>
          <w:b/>
          <w:sz w:val="28"/>
          <w:szCs w:val="28"/>
        </w:rPr>
        <w:tab/>
      </w:r>
      <w:bookmarkStart w:id="46" w:name="_Toc96288590"/>
      <w:r w:rsidR="00EB4890" w:rsidRPr="001B3841">
        <w:rPr>
          <w:rStyle w:val="Tiu3"/>
          <w:b/>
          <w:sz w:val="28"/>
          <w:szCs w:val="28"/>
        </w:rPr>
        <w:t>I. ĐIỀU KIỆN TỰ NHIÊN, TÀI NGUYÊN VÀ MÔI TRƯỜNG</w:t>
      </w:r>
      <w:bookmarkEnd w:id="46"/>
    </w:p>
    <w:p w:rsidR="00EB4890" w:rsidRPr="001B3841" w:rsidRDefault="00EB4890" w:rsidP="00775E60">
      <w:pPr>
        <w:pStyle w:val="88"/>
        <w:rPr>
          <w:rStyle w:val="Tiu3"/>
          <w:b/>
          <w:bCs w:val="0"/>
          <w:sz w:val="28"/>
          <w:szCs w:val="28"/>
          <w:lang w:eastAsia="vi-VN"/>
        </w:rPr>
      </w:pPr>
      <w:bookmarkStart w:id="47" w:name="_Toc96288591"/>
      <w:r w:rsidRPr="001B3841">
        <w:rPr>
          <w:rStyle w:val="Tiu3"/>
          <w:b/>
          <w:sz w:val="28"/>
          <w:szCs w:val="28"/>
          <w:lang w:eastAsia="vi-VN"/>
        </w:rPr>
        <w:t>1.1. Phân tích đặc điểm điều kiện tự nhiên</w:t>
      </w:r>
      <w:bookmarkEnd w:id="47"/>
    </w:p>
    <w:p w:rsidR="00EB4890" w:rsidRPr="001B3841" w:rsidRDefault="00EB4890" w:rsidP="00775E60">
      <w:pPr>
        <w:pStyle w:val="888"/>
      </w:pPr>
      <w:r w:rsidRPr="001B3841">
        <w:t>1.1.1. Vị trí đị</w:t>
      </w:r>
      <w:r w:rsidR="00C4433D" w:rsidRPr="001B3841">
        <w:t>a lý</w:t>
      </w:r>
      <w:r w:rsidR="00605F0D" w:rsidRPr="001B3841">
        <w:tab/>
      </w:r>
    </w:p>
    <w:p w:rsidR="00EB5B20" w:rsidRPr="001B3841" w:rsidRDefault="00EB5B20" w:rsidP="00775E60">
      <w:pPr>
        <w:spacing w:before="120" w:after="120"/>
        <w:ind w:firstLine="709"/>
        <w:jc w:val="both"/>
        <w:rPr>
          <w:rFonts w:ascii="Times New Roman" w:hAnsi="Times New Roman"/>
          <w:bCs/>
          <w:color w:val="000000" w:themeColor="text1"/>
          <w:lang w:val="nl-NL"/>
        </w:rPr>
      </w:pPr>
      <w:r w:rsidRPr="001B3841">
        <w:rPr>
          <w:rFonts w:ascii="Times New Roman" w:hAnsi="Times New Roman"/>
          <w:color w:val="000000" w:themeColor="text1"/>
          <w:lang w:val="nl-NL"/>
        </w:rPr>
        <w:t>Tam Nông là huyện nằm ở phía Bắc tỉnh Đồng Tháp, nằm trong vùng Đồng Tháp Mười, trung tâm hành chính huyện đặt tại thị trấn Tràm Chim, cách trung tâm tỉnh 37 km. Tổng diện tích tự nhiên 47.394,24 ha (kiểm kê đất đai năm 2019), chiếm 14% diện tích tự nhiên toàn tỉnh và được chia thành 12 đơn vị hành chính trực thuộc, bao gồm 11 xã và 01 thị trấn. Dân số đến năm 20</w:t>
      </w:r>
      <w:r w:rsidR="00C4640E" w:rsidRPr="001B3841">
        <w:rPr>
          <w:rFonts w:ascii="Times New Roman" w:hAnsi="Times New Roman"/>
          <w:color w:val="000000" w:themeColor="text1"/>
          <w:lang w:val="nl-NL"/>
        </w:rPr>
        <w:t>20</w:t>
      </w:r>
      <w:r w:rsidR="000D3888" w:rsidRPr="001B3841">
        <w:rPr>
          <w:rFonts w:ascii="Times New Roman" w:hAnsi="Times New Roman"/>
          <w:color w:val="000000" w:themeColor="text1"/>
          <w:lang w:val="nl-NL"/>
        </w:rPr>
        <w:t xml:space="preserve"> là</w:t>
      </w:r>
      <w:r w:rsidR="004C7F44" w:rsidRPr="001B3841">
        <w:rPr>
          <w:rFonts w:ascii="Times New Roman" w:hAnsi="Times New Roman"/>
          <w:color w:val="000000" w:themeColor="text1"/>
          <w:lang w:val="nl-NL"/>
        </w:rPr>
        <w:t xml:space="preserve"> </w:t>
      </w:r>
      <w:r w:rsidRPr="001B3841">
        <w:rPr>
          <w:rFonts w:ascii="Times New Roman" w:hAnsi="Times New Roman"/>
          <w:bCs/>
          <w:color w:val="000000" w:themeColor="text1"/>
        </w:rPr>
        <w:t xml:space="preserve">100.492 </w:t>
      </w:r>
      <w:r w:rsidRPr="001B3841">
        <w:rPr>
          <w:rFonts w:ascii="Times New Roman" w:hAnsi="Times New Roman"/>
          <w:color w:val="000000" w:themeColor="text1"/>
          <w:lang w:val="nl-NL"/>
        </w:rPr>
        <w:t>người, mật độ dân số trung bình 212 người/km</w:t>
      </w:r>
      <w:r w:rsidRPr="001B3841">
        <w:rPr>
          <w:rFonts w:ascii="Times New Roman" w:hAnsi="Times New Roman"/>
          <w:color w:val="000000" w:themeColor="text1"/>
          <w:vertAlign w:val="superscript"/>
          <w:lang w:val="nl-NL"/>
        </w:rPr>
        <w:t>2</w:t>
      </w:r>
      <w:r w:rsidRPr="001B3841">
        <w:rPr>
          <w:rFonts w:ascii="Times New Roman" w:hAnsi="Times New Roman"/>
          <w:color w:val="000000" w:themeColor="text1"/>
          <w:lang w:val="nl-NL"/>
        </w:rPr>
        <w:t>, địa giới hành chính được giới hạn như</w:t>
      </w:r>
      <w:r w:rsidR="000D3888" w:rsidRPr="001B3841">
        <w:rPr>
          <w:rFonts w:ascii="Times New Roman" w:hAnsi="Times New Roman"/>
          <w:color w:val="000000" w:themeColor="text1"/>
          <w:lang w:val="nl-NL"/>
        </w:rPr>
        <w:t xml:space="preserve"> sau:</w:t>
      </w:r>
    </w:p>
    <w:p w:rsidR="00EB5B20" w:rsidRPr="001B3841" w:rsidRDefault="00605F0D"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 xml:space="preserve">* </w:t>
      </w:r>
      <w:r w:rsidR="00EB5B20" w:rsidRPr="001B3841">
        <w:rPr>
          <w:rFonts w:ascii="Times New Roman" w:hAnsi="Times New Roman"/>
          <w:b/>
          <w:bCs/>
          <w:color w:val="000000" w:themeColor="text1"/>
          <w:lang w:val="nl-NL"/>
        </w:rPr>
        <w:t xml:space="preserve">Toạ độ địa lý: </w:t>
      </w:r>
    </w:p>
    <w:p w:rsidR="00EB5B20" w:rsidRPr="001B3841" w:rsidRDefault="00EB5B20"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ab/>
        <w:t>Từ 10</w:t>
      </w:r>
      <w:r w:rsidRPr="001B3841">
        <w:rPr>
          <w:rFonts w:ascii="Times New Roman" w:hAnsi="Times New Roman"/>
          <w:color w:val="000000" w:themeColor="text1"/>
          <w:vertAlign w:val="superscript"/>
          <w:lang w:val="nl-NL"/>
        </w:rPr>
        <w:t xml:space="preserve">o </w:t>
      </w:r>
      <w:r w:rsidRPr="001B3841">
        <w:rPr>
          <w:rFonts w:ascii="Times New Roman" w:hAnsi="Times New Roman"/>
          <w:color w:val="000000" w:themeColor="text1"/>
          <w:lang w:val="nl-NL"/>
        </w:rPr>
        <w:t>38’ đến 10</w:t>
      </w:r>
      <w:r w:rsidRPr="001B3841">
        <w:rPr>
          <w:rFonts w:ascii="Times New Roman" w:hAnsi="Times New Roman"/>
          <w:color w:val="000000" w:themeColor="text1"/>
          <w:vertAlign w:val="superscript"/>
          <w:lang w:val="nl-NL"/>
        </w:rPr>
        <w:t>o</w:t>
      </w:r>
      <w:r w:rsidRPr="001B3841">
        <w:rPr>
          <w:rFonts w:ascii="Times New Roman" w:hAnsi="Times New Roman"/>
          <w:color w:val="000000" w:themeColor="text1"/>
          <w:lang w:val="nl-NL"/>
        </w:rPr>
        <w:t xml:space="preserve"> 49’vĩ độ Bắc.</w:t>
      </w:r>
    </w:p>
    <w:p w:rsidR="00EB5B20" w:rsidRPr="001B3841" w:rsidRDefault="00EB5B20"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Từ 105</w:t>
      </w:r>
      <w:r w:rsidRPr="001B3841">
        <w:rPr>
          <w:rFonts w:ascii="Times New Roman" w:hAnsi="Times New Roman"/>
          <w:color w:val="000000" w:themeColor="text1"/>
          <w:vertAlign w:val="superscript"/>
          <w:lang w:val="nl-NL"/>
        </w:rPr>
        <w:t>o</w:t>
      </w:r>
      <w:r w:rsidRPr="001B3841">
        <w:rPr>
          <w:rFonts w:ascii="Times New Roman" w:hAnsi="Times New Roman"/>
          <w:color w:val="000000" w:themeColor="text1"/>
          <w:lang w:val="nl-NL"/>
        </w:rPr>
        <w:t>31’ đến 105</w:t>
      </w:r>
      <w:r w:rsidRPr="001B3841">
        <w:rPr>
          <w:rFonts w:ascii="Times New Roman" w:hAnsi="Times New Roman"/>
          <w:color w:val="000000" w:themeColor="text1"/>
          <w:vertAlign w:val="superscript"/>
          <w:lang w:val="nl-NL"/>
        </w:rPr>
        <w:t>o</w:t>
      </w:r>
      <w:r w:rsidRPr="001B3841">
        <w:rPr>
          <w:rFonts w:ascii="Times New Roman" w:hAnsi="Times New Roman"/>
          <w:color w:val="000000" w:themeColor="text1"/>
          <w:lang w:val="nl-NL"/>
        </w:rPr>
        <w:t xml:space="preserve"> 42’ kinh độ Đông.</w:t>
      </w:r>
    </w:p>
    <w:p w:rsidR="00EB5B20" w:rsidRPr="001B3841" w:rsidRDefault="00605F0D"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 xml:space="preserve">* </w:t>
      </w:r>
      <w:r w:rsidR="00EB5B20" w:rsidRPr="001B3841">
        <w:rPr>
          <w:rFonts w:ascii="Times New Roman" w:hAnsi="Times New Roman"/>
          <w:b/>
          <w:bCs/>
          <w:color w:val="000000" w:themeColor="text1"/>
          <w:lang w:val="nl-NL"/>
        </w:rPr>
        <w:t>Tứ cận: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Phía Bắc giáp </w:t>
      </w:r>
      <w:r w:rsidR="007B2CFF" w:rsidRPr="001B3841">
        <w:rPr>
          <w:rFonts w:ascii="Times New Roman" w:hAnsi="Times New Roman"/>
          <w:color w:val="000000" w:themeColor="text1"/>
          <w:lang w:val="nl-NL"/>
        </w:rPr>
        <w:t>thành phố</w:t>
      </w:r>
      <w:r w:rsidRPr="001B3841">
        <w:rPr>
          <w:rFonts w:ascii="Times New Roman" w:hAnsi="Times New Roman"/>
          <w:color w:val="000000" w:themeColor="text1"/>
          <w:lang w:val="nl-NL"/>
        </w:rPr>
        <w:t xml:space="preserve"> Hồng Ngự và huyện Tân Hồng;</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Phía Nam giáp huyện Thanh Bình;</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Phía Đông giáp huyện Tháp Mười, huyện Cao Lãnh và tỉnh Long An;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Phía Tây giáp huyện Hồng Ngự và huyện Thanh Bình.</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Huyện có vị trí nằm ở trung tâm khu vực phía Bắc của tỉnh, có đoạn sông Tiền và Quốc lộ 30 đi ngang qua cùng </w:t>
      </w:r>
      <w:r w:rsidR="008A0275">
        <w:rPr>
          <w:rFonts w:ascii="Times New Roman" w:hAnsi="Times New Roman"/>
          <w:color w:val="000000" w:themeColor="text1"/>
          <w:lang w:val="nl-NL"/>
        </w:rPr>
        <w:t xml:space="preserve">với </w:t>
      </w:r>
      <w:r w:rsidRPr="001B3841">
        <w:rPr>
          <w:rFonts w:ascii="Times New Roman" w:hAnsi="Times New Roman"/>
          <w:color w:val="000000" w:themeColor="text1"/>
          <w:lang w:val="nl-NL"/>
        </w:rPr>
        <w:t>hệ thống giao thông thuỷ xuyên suốt</w:t>
      </w:r>
      <w:r w:rsidR="004C7F44"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w:t>
      </w:r>
      <w:r w:rsidR="008A0275">
        <w:rPr>
          <w:rFonts w:ascii="Times New Roman" w:hAnsi="Times New Roman"/>
          <w:color w:val="000000" w:themeColor="text1"/>
          <w:lang w:val="nl-NL"/>
        </w:rPr>
        <w:t>tạo</w:t>
      </w:r>
      <w:r w:rsidRPr="001B3841">
        <w:rPr>
          <w:rFonts w:ascii="Times New Roman" w:hAnsi="Times New Roman"/>
          <w:color w:val="000000" w:themeColor="text1"/>
          <w:lang w:val="nl-NL"/>
        </w:rPr>
        <w:t xml:space="preserve"> điều kiện thuận lợi cho sản xuất nông nghiệp, vận chuyển hàng hoá và giao lưu kinh tế với các vùng kinh tế trọng điểm. </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bCs/>
          <w:color w:val="000000" w:themeColor="text1"/>
          <w:lang w:val="nl-NL"/>
        </w:rPr>
        <w:t xml:space="preserve">Huyện Tam Nông có vị trí địa lý thuận lợi về mặt giao thông đường thuỷ cũng như đường bộ. </w:t>
      </w:r>
      <w:r w:rsidR="008A0275">
        <w:rPr>
          <w:rFonts w:ascii="Times New Roman" w:hAnsi="Times New Roman"/>
          <w:bCs/>
          <w:color w:val="000000" w:themeColor="text1"/>
          <w:lang w:val="nl-NL"/>
        </w:rPr>
        <w:t>H</w:t>
      </w:r>
      <w:r w:rsidRPr="001B3841">
        <w:rPr>
          <w:rFonts w:ascii="Times New Roman" w:hAnsi="Times New Roman"/>
          <w:bCs/>
          <w:color w:val="000000" w:themeColor="text1"/>
          <w:lang w:val="nl-NL"/>
        </w:rPr>
        <w:t xml:space="preserve">uyện Tam Nông mang nét đặc trưng của một đô thị hành chính - dịch vụ hơn là một trung tâm kinh tế của tỉnh. Tuy nhiên, huyện có nhiều tiềm năng để phát triển kinh tế, với thế mạnh là sản xuất nông nghiệp và nuôi trồng thuỷ sản tập trung </w:t>
      </w:r>
      <w:r w:rsidR="004C7F44" w:rsidRPr="001B3841">
        <w:rPr>
          <w:rFonts w:ascii="Times New Roman" w:hAnsi="Times New Roman"/>
          <w:bCs/>
          <w:color w:val="000000" w:themeColor="text1"/>
          <w:lang w:val="nl-NL"/>
        </w:rPr>
        <w:t xml:space="preserve">và du lịch với hạt nhân là Vườn </w:t>
      </w:r>
      <w:r w:rsidR="0071736A" w:rsidRPr="001B3841">
        <w:rPr>
          <w:rFonts w:ascii="Times New Roman" w:hAnsi="Times New Roman"/>
          <w:bCs/>
          <w:color w:val="000000" w:themeColor="text1"/>
          <w:lang w:val="nl-NL"/>
        </w:rPr>
        <w:t>Q</w:t>
      </w:r>
      <w:r w:rsidR="004C7F44" w:rsidRPr="001B3841">
        <w:rPr>
          <w:rFonts w:ascii="Times New Roman" w:hAnsi="Times New Roman"/>
          <w:bCs/>
          <w:color w:val="000000" w:themeColor="text1"/>
          <w:lang w:val="nl-NL"/>
        </w:rPr>
        <w:t>uốc gia Tràm Chim</w:t>
      </w:r>
      <w:r w:rsidRPr="001B3841">
        <w:rPr>
          <w:rFonts w:ascii="Times New Roman" w:hAnsi="Times New Roman"/>
          <w:bCs/>
          <w:color w:val="000000" w:themeColor="text1"/>
          <w:lang w:val="nl-NL"/>
        </w:rPr>
        <w:t>.</w:t>
      </w:r>
    </w:p>
    <w:p w:rsidR="00EB4890" w:rsidRPr="001B3841" w:rsidRDefault="00EB4890" w:rsidP="00775E60">
      <w:pPr>
        <w:pStyle w:val="888"/>
      </w:pPr>
      <w:r w:rsidRPr="001B3841">
        <w:t>1.1.2. Địa hình, địa mạ</w:t>
      </w:r>
      <w:r w:rsidR="00B43248" w:rsidRPr="001B3841">
        <w:t>o</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Huyện Tam Nông mang tính chất của vùng đồng bằng, tương đối bằng phẳng, không có chênh lệch lớn về độ cao. Địa hình của huyện chia thành </w:t>
      </w:r>
      <w:r w:rsidR="00BF7B89" w:rsidRPr="001B3841">
        <w:rPr>
          <w:rFonts w:ascii="Times New Roman" w:hAnsi="Times New Roman"/>
          <w:color w:val="000000" w:themeColor="text1"/>
          <w:lang w:val="nl-NL"/>
        </w:rPr>
        <w:t>0</w:t>
      </w:r>
      <w:r w:rsidRPr="001B3841">
        <w:rPr>
          <w:rFonts w:ascii="Times New Roman" w:hAnsi="Times New Roman"/>
          <w:color w:val="000000" w:themeColor="text1"/>
          <w:lang w:val="nl-NL"/>
        </w:rPr>
        <w:t xml:space="preserve">3 nhóm </w:t>
      </w:r>
      <w:r w:rsidR="00284F04" w:rsidRPr="001B3841">
        <w:rPr>
          <w:rFonts w:ascii="Times New Roman" w:hAnsi="Times New Roman"/>
          <w:color w:val="000000" w:themeColor="text1"/>
          <w:lang w:val="nl-NL"/>
        </w:rPr>
        <w:t xml:space="preserve">địa hình </w:t>
      </w:r>
      <w:r w:rsidRPr="001B3841">
        <w:rPr>
          <w:rFonts w:ascii="Times New Roman" w:hAnsi="Times New Roman"/>
          <w:color w:val="000000" w:themeColor="text1"/>
          <w:lang w:val="nl-NL"/>
        </w:rPr>
        <w:t>chính:</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Nhóm địa hình cao: có độ cao &gt; + 20 m, tập trung chủ yếu ở một phần các xã ven sông Tiền và rải rác một số nơi theo dạng gò đồi.</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lastRenderedPageBreak/>
        <w:t xml:space="preserve">- Nhóm địa hình trung bình: có độ cao từ 1,5 m đến 2,0 m; phần lớn tập trung phía </w:t>
      </w:r>
      <w:r w:rsidR="00BF7B89" w:rsidRPr="001B3841">
        <w:rPr>
          <w:rFonts w:ascii="Times New Roman" w:hAnsi="Times New Roman"/>
          <w:color w:val="000000" w:themeColor="text1"/>
          <w:lang w:val="nl-NL"/>
        </w:rPr>
        <w:t>Đ</w:t>
      </w:r>
      <w:r w:rsidRPr="001B3841">
        <w:rPr>
          <w:rFonts w:ascii="Times New Roman" w:hAnsi="Times New Roman"/>
          <w:color w:val="000000" w:themeColor="text1"/>
          <w:lang w:val="nl-NL"/>
        </w:rPr>
        <w:t>ông kênh 2/9, phía Bắc của huyện và một phần nằm rải rác trên địa bàn huyện.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Nhóm địa hình thấp: có độ cao phổ biến từ 0,9 m đến 1,5 m chiếm hơn 60% diện tích của toàn huyện.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Mặc dù có nhiều nhóm địa hình nhưng trên từng tiểu vùng được giới hạn bởi các kênh rạch chính và kênh nhánh cho nên có địa hình tương đối bằng phẳng, độ chênh lệch chỉ từ 10-30 cm thuận lợi cho việc bổ trí hệ thống tưới tiêu và sản xuất nông nghiệp.</w:t>
      </w:r>
    </w:p>
    <w:p w:rsidR="00EB4890" w:rsidRPr="001B3841" w:rsidRDefault="00EB4890" w:rsidP="00775E60">
      <w:pPr>
        <w:pStyle w:val="888"/>
      </w:pPr>
      <w:r w:rsidRPr="001B3841">
        <w:t>1.1.3. Khí hậ</w:t>
      </w:r>
      <w:r w:rsidR="0088402E" w:rsidRPr="001B3841">
        <w:t>u</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Tam Nông nằm trong vùng nhiệt đới gió mùa cận xích đạo, quanh năm nóng ẩm, lượng mưa phong phú, các yếu tố khí tượng có sự phân hoá theo mùa rõ rệt:</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Mùa khô từ tháng 12 đến tháng 4 năm sau trùng với hướng gió mùa Đông Bắc.</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Mùa mưa từ tháng 5 đến tháng 11 trùng với gió mùa Tây</w:t>
      </w:r>
      <w:r w:rsidR="00284F04"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w:t>
      </w:r>
      <w:r w:rsidR="00284F04"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Nam.</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Nhiệt độ trung bình năm khá ổn định nhiệt độ trung bình năm là 27</w:t>
      </w:r>
      <w:r w:rsidRPr="001B3841">
        <w:rPr>
          <w:rFonts w:ascii="Times New Roman" w:hAnsi="Times New Roman"/>
          <w:color w:val="000000" w:themeColor="text1"/>
          <w:vertAlign w:val="superscript"/>
          <w:lang w:val="nl-NL"/>
        </w:rPr>
        <w:t>o</w:t>
      </w:r>
      <w:r w:rsidRPr="001B3841">
        <w:rPr>
          <w:rFonts w:ascii="Times New Roman" w:hAnsi="Times New Roman"/>
          <w:color w:val="000000" w:themeColor="text1"/>
          <w:lang w:val="nl-NL"/>
        </w:rPr>
        <w:t>C. Độ ẩm không khí cao và ổn định, ít biến đổi qua các năm. Độ ẩm trung bình là 83%. Lượng bốc hơi trung bình hàng năm là 1.657 mm. Lượng mưa trung bình năm khoảng trên 1.500 mm. Mùa mưa: từ tháng 5 đến tháng 11 (tháng có lượng mưa cao nhất khoảng tháng 8 đến tháng 10) chiếm 90 - 92% lượng mưa cả năm. Mùa khô: từ tháng 12 đến tháng 4 năm sau, lượng mưa thấp. Đặc điểm mùa mưa trùng vào mùa lũ do nước sông Mê Kông tràn về nên đã gây nên tình trạng ngập lụt sâu trên diện rộng trong thời gian dài, ảnh hưởng rất lớn đến đời sống sinh hoạt và sản xuất của nhân dân.</w:t>
      </w:r>
    </w:p>
    <w:p w:rsidR="00EB4890" w:rsidRPr="001B3841" w:rsidRDefault="00EB4890" w:rsidP="00775E60">
      <w:pPr>
        <w:pStyle w:val="888"/>
      </w:pPr>
      <w:r w:rsidRPr="001B3841">
        <w:t>1.1.4. Thuỷ</w:t>
      </w:r>
      <w:r w:rsidR="00B20E23" w:rsidRPr="001B3841">
        <w:t xml:space="preserve"> văn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Tam Nông có hệ thống sông ngòi kênh khá dày đặc. Chế độ thuỷ văn của huyện chịu ảnh hưởng của thuỷ triều biển Đông, chế độ thuỷ văn của sông Tiền và chế độ mưa trong khu vực, được chia làm hai mùa.</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 Mùa kiệt: Trùng với mùa khô, từ tháng </w:t>
      </w:r>
      <w:r w:rsidR="00B20E23" w:rsidRPr="001B3841">
        <w:rPr>
          <w:rFonts w:ascii="Times New Roman" w:hAnsi="Times New Roman"/>
          <w:color w:val="000000" w:themeColor="text1"/>
          <w:lang w:val="nl-NL"/>
        </w:rPr>
        <w:t>0</w:t>
      </w:r>
      <w:r w:rsidRPr="001B3841">
        <w:rPr>
          <w:rFonts w:ascii="Times New Roman" w:hAnsi="Times New Roman"/>
          <w:color w:val="000000" w:themeColor="text1"/>
          <w:lang w:val="nl-NL"/>
        </w:rPr>
        <w:t>1 đến tháng 6 hàng năm, trong mùa này mực nước sông xuống thấp và đạt mức thấp nhất vào khoảng tháng 4.</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Mùa lũ: Đáng chú ý nhất từ tháng 9 đến tháng 11 do mưa tại chỗ lớn, cùng với lũ thượng nguồn sông Mê Kông qua Campuchia đổ về, tràn vào nội đồng đã gây úng ngập trên diện rộng, ảnh hưởng đến sản xuất, sinh hoạt. Việc tăng cường và hoàn chỉnh hệ thống thuỷ lợi là biện pháp quan trọng để khắc phục khó khăn này.</w:t>
      </w:r>
    </w:p>
    <w:p w:rsidR="00764C89" w:rsidRPr="001B3841" w:rsidRDefault="00764C89" w:rsidP="00775E60">
      <w:pPr>
        <w:spacing w:before="120" w:after="120"/>
        <w:rPr>
          <w:rStyle w:val="Tiu3"/>
          <w:rFonts w:ascii="Times New Roman" w:hAnsi="Times New Roman"/>
          <w:color w:val="000000" w:themeColor="text1"/>
          <w:sz w:val="28"/>
          <w:szCs w:val="28"/>
          <w:lang w:val="en-AU" w:eastAsia="vi-VN"/>
        </w:rPr>
      </w:pPr>
      <w:r w:rsidRPr="001B3841">
        <w:rPr>
          <w:rStyle w:val="Tiu3"/>
          <w:b w:val="0"/>
          <w:bCs w:val="0"/>
          <w:color w:val="000000" w:themeColor="text1"/>
          <w:sz w:val="28"/>
          <w:szCs w:val="28"/>
          <w:lang w:eastAsia="vi-VN"/>
        </w:rPr>
        <w:br w:type="page"/>
      </w:r>
    </w:p>
    <w:p w:rsidR="00EB4890" w:rsidRPr="001B3841" w:rsidRDefault="00EB4890" w:rsidP="00775E60">
      <w:pPr>
        <w:pStyle w:val="88"/>
        <w:rPr>
          <w:rStyle w:val="Tiu3"/>
          <w:b/>
          <w:bCs w:val="0"/>
          <w:sz w:val="28"/>
          <w:szCs w:val="28"/>
          <w:lang w:eastAsia="vi-VN"/>
        </w:rPr>
      </w:pPr>
      <w:bookmarkStart w:id="48" w:name="_Toc96288592"/>
      <w:r w:rsidRPr="001B3841">
        <w:rPr>
          <w:rStyle w:val="Tiu3"/>
          <w:b/>
          <w:sz w:val="28"/>
          <w:szCs w:val="28"/>
          <w:lang w:eastAsia="vi-VN"/>
        </w:rPr>
        <w:lastRenderedPageBreak/>
        <w:t>1.2. Phân tích đặc điểm các nguồn tài nguyên</w:t>
      </w:r>
      <w:bookmarkEnd w:id="48"/>
    </w:p>
    <w:p w:rsidR="00EB4890" w:rsidRPr="001B3841" w:rsidRDefault="00EB4890" w:rsidP="00775E60">
      <w:pPr>
        <w:pStyle w:val="888"/>
      </w:pPr>
      <w:r w:rsidRPr="001B3841">
        <w:t>1.2.1. Tài nguyên đấ</w:t>
      </w:r>
      <w:r w:rsidR="00D12827" w:rsidRPr="001B3841">
        <w:t>t</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Theo tài liệu điều tra và xác định tài nguyên đất của Phân viện Quy hoạch và Thiết kế Nông nghiệp Miền Nam, đất đai huyện Tam Nông chia làm </w:t>
      </w:r>
      <w:r w:rsidR="00D12827" w:rsidRPr="001B3841">
        <w:rPr>
          <w:rFonts w:ascii="Times New Roman" w:hAnsi="Times New Roman"/>
          <w:color w:val="000000" w:themeColor="text1"/>
          <w:lang w:val="nl-NL"/>
        </w:rPr>
        <w:t>0</w:t>
      </w:r>
      <w:r w:rsidRPr="001B3841">
        <w:rPr>
          <w:rFonts w:ascii="Times New Roman" w:hAnsi="Times New Roman"/>
          <w:color w:val="000000" w:themeColor="text1"/>
          <w:lang w:val="nl-NL"/>
        </w:rPr>
        <w:t>3 nhóm sau:</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Nhóm đất phù sa: chiếm khoảng 6,59</w:t>
      </w:r>
      <w:r w:rsidR="008A0275">
        <w:rPr>
          <w:rFonts w:ascii="Times New Roman" w:hAnsi="Times New Roman"/>
          <w:color w:val="000000" w:themeColor="text1"/>
          <w:lang w:val="nl-NL"/>
        </w:rPr>
        <w:t xml:space="preserve"> </w:t>
      </w:r>
      <w:r w:rsidRPr="001B3841">
        <w:rPr>
          <w:rFonts w:ascii="Times New Roman" w:hAnsi="Times New Roman"/>
          <w:color w:val="000000" w:themeColor="text1"/>
          <w:lang w:val="nl-NL"/>
        </w:rPr>
        <w:t>%.</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Nhóm đất xám: chiếm khoảng 11,44</w:t>
      </w:r>
      <w:r w:rsidR="008A0275">
        <w:rPr>
          <w:rFonts w:ascii="Times New Roman" w:hAnsi="Times New Roman"/>
          <w:color w:val="000000" w:themeColor="text1"/>
          <w:lang w:val="nl-NL"/>
        </w:rPr>
        <w:t xml:space="preserve"> </w:t>
      </w:r>
      <w:r w:rsidRPr="001B3841">
        <w:rPr>
          <w:rFonts w:ascii="Times New Roman" w:hAnsi="Times New Roman"/>
          <w:color w:val="000000" w:themeColor="text1"/>
          <w:lang w:val="nl-NL"/>
        </w:rPr>
        <w:t>%.</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Nhóm đất phèn: chiếm khoảng 81,97</w:t>
      </w:r>
      <w:r w:rsidR="008A0275">
        <w:rPr>
          <w:rFonts w:ascii="Times New Roman" w:hAnsi="Times New Roman"/>
          <w:color w:val="000000" w:themeColor="text1"/>
          <w:lang w:val="nl-NL"/>
        </w:rPr>
        <w:t xml:space="preserve"> </w:t>
      </w:r>
      <w:r w:rsidRPr="001B3841">
        <w:rPr>
          <w:rFonts w:ascii="Times New Roman" w:hAnsi="Times New Roman"/>
          <w:color w:val="000000" w:themeColor="text1"/>
          <w:lang w:val="nl-NL"/>
        </w:rPr>
        <w:t>%.</w:t>
      </w:r>
    </w:p>
    <w:p w:rsidR="00EB5B20" w:rsidRPr="001B3841" w:rsidRDefault="00EB5B20"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 Đặc điểm của từng nhóm đất như sau:</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b/>
          <w:bCs/>
          <w:i/>
          <w:iCs/>
          <w:color w:val="000000" w:themeColor="text1"/>
          <w:lang w:val="nl-NL"/>
        </w:rPr>
        <w:t xml:space="preserve">a. Nhóm đất phù sa bao gồm </w:t>
      </w:r>
      <w:r w:rsidR="00D12827" w:rsidRPr="001B3841">
        <w:rPr>
          <w:rFonts w:ascii="Times New Roman" w:hAnsi="Times New Roman"/>
          <w:b/>
          <w:bCs/>
          <w:i/>
          <w:iCs/>
          <w:color w:val="000000" w:themeColor="text1"/>
          <w:lang w:val="nl-NL"/>
        </w:rPr>
        <w:t>0</w:t>
      </w:r>
      <w:r w:rsidRPr="001B3841">
        <w:rPr>
          <w:rFonts w:ascii="Times New Roman" w:hAnsi="Times New Roman"/>
          <w:b/>
          <w:bCs/>
          <w:i/>
          <w:iCs/>
          <w:color w:val="000000" w:themeColor="text1"/>
          <w:lang w:val="nl-NL"/>
        </w:rPr>
        <w:t>2 loại:</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Phù sa bãi bồi tập trung ven sông</w:t>
      </w:r>
      <w:r w:rsidR="00D12827" w:rsidRPr="001B3841">
        <w:rPr>
          <w:rFonts w:ascii="Times New Roman" w:hAnsi="Times New Roman"/>
          <w:color w:val="000000" w:themeColor="text1"/>
          <w:lang w:val="nl-NL"/>
        </w:rPr>
        <w:t xml:space="preserve"> Tiền và dọc theo rạch Ba Răng.</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Phù sa loang lổ đỏ vàng chủ yếu nằm dọc theo phía Đông kênh 2/9.</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Đặc điểm của nhóm đất: Được hình thành từ trầm tích phù sa sông non trẻ, không chứa vật liệu sinh phèn và không bị nhiễm mặn, hàng năm được bồi đắp thêm một lượng phù sa mới.</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Khả năng sử dụng: Thích hợp cho việc trồng lúa nước 2-3 vụ là chính, ngoài ra những nơi có địa hình cao có thể trồng hoa màu và cây ăn trái.</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b/>
          <w:bCs/>
          <w:i/>
          <w:iCs/>
          <w:color w:val="000000" w:themeColor="text1"/>
          <w:lang w:val="nl-NL"/>
        </w:rPr>
        <w:t>b. Nhóm đất xám bao gồm 3 loại:</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Đất xám điển hình nằm ở khu vực phía Đông kênh Phú Hiệp và Bắc kênh ranh A2 thuộc xã Phú Đức.</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Đất xám mùn nằm ở phía Bắc của huyện trong địa phận 2 xã Phú Thành B và Phú Hiệp.</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Đất xám nhiễm phèn phân bổ phía Đông, phía Tây kênh Phú Hiệp.</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b/>
          <w:i/>
          <w:color w:val="000000" w:themeColor="text1"/>
          <w:lang w:val="nl-NL"/>
        </w:rPr>
        <w:t>c. Nhóm đất phèn</w:t>
      </w:r>
      <w:r w:rsidRPr="001B3841">
        <w:rPr>
          <w:rFonts w:ascii="Times New Roman" w:hAnsi="Times New Roman"/>
          <w:color w:val="000000" w:themeColor="text1"/>
          <w:lang w:val="nl-NL"/>
        </w:rPr>
        <w:t>: được chia làm nhiều nhóm nhỏ tuỳ theo mức độ phèn nặng, nhẹ, theo loại phèn sắt hay nhôm (tức Jarosite hay Pyrite) và theo độ sâu của tầng sinh phèn. Nhóm đất này chiếm hầu hết diện tích của huyện.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Trong những năm qua, các khu vực bị phèn đã dần được cải tạo để đưa vào sản xuất </w:t>
      </w:r>
      <w:r w:rsidR="00016761" w:rsidRPr="001B3841">
        <w:rPr>
          <w:rFonts w:ascii="Times New Roman" w:hAnsi="Times New Roman"/>
          <w:color w:val="000000" w:themeColor="text1"/>
          <w:lang w:val="nl-NL"/>
        </w:rPr>
        <w:t>0</w:t>
      </w:r>
      <w:r w:rsidRPr="001B3841">
        <w:rPr>
          <w:rFonts w:ascii="Times New Roman" w:hAnsi="Times New Roman"/>
          <w:color w:val="000000" w:themeColor="text1"/>
          <w:lang w:val="nl-NL"/>
        </w:rPr>
        <w:t>2 vụ lúa.</w:t>
      </w:r>
    </w:p>
    <w:p w:rsidR="00EB4890" w:rsidRPr="001B3841" w:rsidRDefault="00EB4890" w:rsidP="00775E60">
      <w:pPr>
        <w:pStyle w:val="888"/>
      </w:pPr>
      <w:r w:rsidRPr="001B3841">
        <w:t>1.2.2. Tài nguyên nướ</w:t>
      </w:r>
      <w:r w:rsidR="00EB4F21" w:rsidRPr="001B3841">
        <w:t>c</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b/>
          <w:bCs/>
          <w:color w:val="000000" w:themeColor="text1"/>
          <w:lang w:val="nl-NL"/>
        </w:rPr>
        <w:t>* Nguồn nước mặt</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Nguồn nước mặt chủ yếu được cung cấp bởi sông Tiền qua hệ thống kênh rạch lớn. Nguồn nước ngọt dồi dào, chất lượng tốt đảm bảo nhu cầu tưới cho các loại cây trồng. Ngay cả những vùng đất nhiễm phèn nguồn nước trong các kênh có thể sử dụng để tưới cho cây trồng nhờ sự lưu thông, trao đổi nguồn nước ngọt với sông Tiền. </w:t>
      </w:r>
    </w:p>
    <w:p w:rsidR="00764C89" w:rsidRPr="001B3841" w:rsidRDefault="00764C89" w:rsidP="00775E60">
      <w:pPr>
        <w:spacing w:before="120" w:after="120"/>
        <w:ind w:firstLine="709"/>
        <w:jc w:val="both"/>
        <w:rPr>
          <w:rFonts w:ascii="Times New Roman" w:hAnsi="Times New Roman"/>
          <w:color w:val="000000" w:themeColor="text1"/>
          <w:lang w:val="nl-NL"/>
        </w:rPr>
      </w:pPr>
    </w:p>
    <w:p w:rsidR="00EB5B20" w:rsidRPr="001B3841" w:rsidRDefault="00EB5B20"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lastRenderedPageBreak/>
        <w:t>* Nguồn nước ngầm</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Trên địa bàn huyện có nhiều vỉa nước ngầm ở nhiều độ sâu khác nhau, trong đó có nhiều tầng đã bị phèn nên không sử dụng được. Những nơi khai thác ở độ sâu 50</w:t>
      </w:r>
      <w:r w:rsidR="008A0275">
        <w:rPr>
          <w:rFonts w:ascii="Times New Roman" w:hAnsi="Times New Roman"/>
          <w:color w:val="000000" w:themeColor="text1"/>
          <w:lang w:val="nl-NL"/>
        </w:rPr>
        <w:t xml:space="preserve"> </w:t>
      </w:r>
      <w:r w:rsidR="00016761" w:rsidRPr="001B3841">
        <w:rPr>
          <w:rFonts w:ascii="Times New Roman" w:hAnsi="Times New Roman"/>
          <w:color w:val="000000" w:themeColor="text1"/>
          <w:lang w:val="nl-NL"/>
        </w:rPr>
        <w:t>-</w:t>
      </w:r>
      <w:r w:rsidRPr="001B3841">
        <w:rPr>
          <w:rFonts w:ascii="Times New Roman" w:hAnsi="Times New Roman"/>
          <w:color w:val="000000" w:themeColor="text1"/>
          <w:lang w:val="nl-NL"/>
        </w:rPr>
        <w:t>100 m thì sử dụng cho sinh hoạt, còn ở độ sâu trên 300 m vừa phục vụ tốt cho sinh hoạt, vừa có thể sử dụng cho sản xuất công nghiệp.</w:t>
      </w:r>
    </w:p>
    <w:p w:rsidR="00EB4890" w:rsidRPr="001B3841" w:rsidRDefault="00016761" w:rsidP="00775E60">
      <w:pPr>
        <w:pStyle w:val="888"/>
        <w:rPr>
          <w:lang w:val="af-ZA"/>
        </w:rPr>
      </w:pPr>
      <w:r w:rsidRPr="001B3841">
        <w:rPr>
          <w:lang w:val="af-ZA"/>
        </w:rPr>
        <w:t>1.2.3.</w:t>
      </w:r>
      <w:r w:rsidR="00EB4890" w:rsidRPr="001B3841">
        <w:rPr>
          <w:lang w:val="af-ZA"/>
        </w:rPr>
        <w:t xml:space="preserve"> Tài nguyên rừng</w:t>
      </w:r>
    </w:p>
    <w:p w:rsidR="00EB5B20" w:rsidRPr="001B3841" w:rsidRDefault="008A0275" w:rsidP="00775E60">
      <w:pPr>
        <w:spacing w:before="120" w:after="120"/>
        <w:ind w:firstLine="709"/>
        <w:jc w:val="both"/>
        <w:rPr>
          <w:rFonts w:ascii="Times New Roman" w:hAnsi="Times New Roman"/>
          <w:bCs/>
          <w:iCs/>
          <w:color w:val="000000" w:themeColor="text1"/>
        </w:rPr>
      </w:pPr>
      <w:r>
        <w:rPr>
          <w:rFonts w:ascii="Times New Roman" w:hAnsi="Times New Roman"/>
          <w:color w:val="000000" w:themeColor="text1"/>
          <w:lang w:val="nl-NL"/>
        </w:rPr>
        <w:t>Hiện nay,</w:t>
      </w:r>
      <w:r w:rsidR="00EB5B20" w:rsidRPr="001B3841">
        <w:rPr>
          <w:rFonts w:ascii="Times New Roman" w:hAnsi="Times New Roman"/>
          <w:color w:val="000000" w:themeColor="text1"/>
          <w:lang w:val="nl-NL"/>
        </w:rPr>
        <w:t xml:space="preserve">Tam Nông có </w:t>
      </w:r>
      <w:r w:rsidR="00EB5B20" w:rsidRPr="001B3841">
        <w:rPr>
          <w:rFonts w:ascii="Times New Roman" w:hAnsi="Times New Roman"/>
          <w:bCs/>
          <w:iCs/>
          <w:color w:val="000000" w:themeColor="text1"/>
        </w:rPr>
        <w:t xml:space="preserve">7.502,1 </w:t>
      </w:r>
      <w:r w:rsidR="00EB5B20" w:rsidRPr="001B3841">
        <w:rPr>
          <w:rFonts w:ascii="Times New Roman" w:hAnsi="Times New Roman"/>
          <w:color w:val="000000" w:themeColor="text1"/>
          <w:lang w:val="nl-NL"/>
        </w:rPr>
        <w:t xml:space="preserve">ha đất rừng, chủ yếu là rừng thứ sinh đang phát triển thông qua công tác khoanh nuôi và bảo vệ rừng, trong đó có 189,00 ha rừng sản xuất và 7.313,03 ha rừng đặc dụng thuộc </w:t>
      </w:r>
      <w:r w:rsidR="00710330" w:rsidRPr="001B3841">
        <w:rPr>
          <w:rFonts w:ascii="Times New Roman" w:hAnsi="Times New Roman"/>
          <w:color w:val="000000" w:themeColor="text1"/>
          <w:lang w:val="nl-NL"/>
        </w:rPr>
        <w:t>V</w:t>
      </w:r>
      <w:r w:rsidR="00EB5B20" w:rsidRPr="001B3841">
        <w:rPr>
          <w:rFonts w:ascii="Times New Roman" w:hAnsi="Times New Roman"/>
          <w:color w:val="000000" w:themeColor="text1"/>
          <w:lang w:val="nl-NL"/>
        </w:rPr>
        <w:t xml:space="preserve">ườn </w:t>
      </w:r>
      <w:r w:rsidR="00710330" w:rsidRPr="001B3841">
        <w:rPr>
          <w:rFonts w:ascii="Times New Roman" w:hAnsi="Times New Roman"/>
          <w:color w:val="000000" w:themeColor="text1"/>
          <w:lang w:val="nl-NL"/>
        </w:rPr>
        <w:t>Q</w:t>
      </w:r>
      <w:r w:rsidR="00EB5B20" w:rsidRPr="001B3841">
        <w:rPr>
          <w:rFonts w:ascii="Times New Roman" w:hAnsi="Times New Roman"/>
          <w:color w:val="000000" w:themeColor="text1"/>
          <w:lang w:val="nl-NL"/>
        </w:rPr>
        <w:t>uốc gia Tràm Chim. Động thực vật rừng rất phong phú và đa dạng như: rùa, rắn, lươn, tôm, cò, cồng cộc… và các loại cây đặc trưng của vùng Đồng Tháp Mười như</w:t>
      </w:r>
      <w:r w:rsidR="00710330" w:rsidRPr="001B3841">
        <w:rPr>
          <w:rFonts w:ascii="Times New Roman" w:hAnsi="Times New Roman"/>
          <w:color w:val="000000" w:themeColor="text1"/>
          <w:lang w:val="nl-NL"/>
        </w:rPr>
        <w:t>:</w:t>
      </w:r>
      <w:r w:rsidR="00EB5B20" w:rsidRPr="001B3841">
        <w:rPr>
          <w:rFonts w:ascii="Times New Roman" w:hAnsi="Times New Roman"/>
          <w:color w:val="000000" w:themeColor="text1"/>
          <w:lang w:val="nl-NL"/>
        </w:rPr>
        <w:t xml:space="preserve"> tràm, sậy, lao, lúa ma, sen, súng, tảo… Đặc biệt ở đâ</w:t>
      </w:r>
      <w:r w:rsidR="00710330" w:rsidRPr="001B3841">
        <w:rPr>
          <w:rFonts w:ascii="Times New Roman" w:hAnsi="Times New Roman"/>
          <w:color w:val="000000" w:themeColor="text1"/>
          <w:lang w:val="nl-NL"/>
        </w:rPr>
        <w:t>y có sếu đầu đỏ là loài chim quý</w:t>
      </w:r>
      <w:r w:rsidR="00EB5B20" w:rsidRPr="001B3841">
        <w:rPr>
          <w:rFonts w:ascii="Times New Roman" w:hAnsi="Times New Roman"/>
          <w:color w:val="000000" w:themeColor="text1"/>
          <w:lang w:val="nl-NL"/>
        </w:rPr>
        <w:t xml:space="preserve"> hiếm, hiện nay đã và đang được cả nước và thế giới quan tâm nghiên cứu bảo vệ nghiêm ngặt. Đây là nguồn tài nguyên quý giá có thể đầu tư xây dựng thành khu du lịch sinh thái. </w:t>
      </w:r>
    </w:p>
    <w:p w:rsidR="00EB4890" w:rsidRPr="001B3841" w:rsidRDefault="005D1D21" w:rsidP="00775E60">
      <w:pPr>
        <w:pStyle w:val="888"/>
        <w:rPr>
          <w:lang w:val="af-ZA"/>
        </w:rPr>
      </w:pPr>
      <w:r w:rsidRPr="001B3841">
        <w:rPr>
          <w:lang w:val="af-ZA"/>
        </w:rPr>
        <w:t>1.2.4.</w:t>
      </w:r>
      <w:r w:rsidR="00EB4890" w:rsidRPr="001B3841">
        <w:rPr>
          <w:lang w:val="af-ZA"/>
        </w:rPr>
        <w:t xml:space="preserve"> Tài nguyên khoáng sản</w:t>
      </w:r>
    </w:p>
    <w:p w:rsidR="00EB5B20" w:rsidRPr="001B3841" w:rsidRDefault="00EB5B20"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Theo số liệu điều tra của tỉnh, đã xác định được một số khoáng sản</w:t>
      </w:r>
      <w:r w:rsidR="008A0275">
        <w:rPr>
          <w:rFonts w:ascii="Times New Roman" w:hAnsi="Times New Roman"/>
          <w:color w:val="000000" w:themeColor="text1"/>
          <w:lang w:val="nl-NL"/>
        </w:rPr>
        <w:t xml:space="preserve"> trên địa bàn huyện như </w:t>
      </w:r>
      <w:r w:rsidRPr="001B3841">
        <w:rPr>
          <w:rFonts w:ascii="Times New Roman" w:hAnsi="Times New Roman"/>
          <w:color w:val="000000" w:themeColor="text1"/>
          <w:lang w:val="nl-NL"/>
        </w:rPr>
        <w:t>sau:</w:t>
      </w:r>
    </w:p>
    <w:p w:rsidR="00EB5B20" w:rsidRPr="001B3841" w:rsidRDefault="00EB5B20" w:rsidP="00775E60">
      <w:pPr>
        <w:spacing w:before="120" w:after="120"/>
        <w:ind w:firstLine="709"/>
        <w:jc w:val="both"/>
        <w:rPr>
          <w:rFonts w:ascii="Times New Roman" w:hAnsi="Times New Roman"/>
          <w:b/>
          <w:bCs/>
          <w:color w:val="000000" w:themeColor="text1"/>
          <w:spacing w:val="-4"/>
          <w:lang w:val="nl-NL"/>
        </w:rPr>
      </w:pPr>
      <w:r w:rsidRPr="001B3841">
        <w:rPr>
          <w:rFonts w:ascii="Times New Roman" w:hAnsi="Times New Roman"/>
          <w:bCs/>
          <w:i/>
          <w:color w:val="000000" w:themeColor="text1"/>
          <w:spacing w:val="-4"/>
          <w:lang w:val="nl-NL"/>
        </w:rPr>
        <w:t>- Than bùn:</w:t>
      </w:r>
      <w:r w:rsidRPr="001B3841">
        <w:rPr>
          <w:rFonts w:ascii="Times New Roman" w:hAnsi="Times New Roman"/>
          <w:b/>
          <w:bCs/>
          <w:color w:val="000000" w:themeColor="text1"/>
          <w:spacing w:val="-4"/>
          <w:lang w:val="nl-NL"/>
        </w:rPr>
        <w:t xml:space="preserve"> </w:t>
      </w:r>
      <w:r w:rsidRPr="001B3841">
        <w:rPr>
          <w:rFonts w:ascii="Times New Roman" w:hAnsi="Times New Roman"/>
          <w:bCs/>
          <w:color w:val="000000" w:themeColor="text1"/>
          <w:spacing w:val="-4"/>
          <w:lang w:val="nl-NL"/>
        </w:rPr>
        <w:t xml:space="preserve">có 2 dạng: </w:t>
      </w:r>
      <w:r w:rsidRPr="001B3841">
        <w:rPr>
          <w:rFonts w:ascii="Times New Roman" w:hAnsi="Times New Roman"/>
          <w:color w:val="000000" w:themeColor="text1"/>
          <w:spacing w:val="-4"/>
          <w:lang w:val="nl-NL"/>
        </w:rPr>
        <w:t>Dạng than bùn lòng sông cổ có trữ lượng 390.000 m</w:t>
      </w:r>
      <w:r w:rsidRPr="001B3841">
        <w:rPr>
          <w:rFonts w:ascii="Times New Roman" w:hAnsi="Times New Roman"/>
          <w:color w:val="000000" w:themeColor="text1"/>
          <w:spacing w:val="-4"/>
          <w:vertAlign w:val="superscript"/>
          <w:lang w:val="nl-NL"/>
        </w:rPr>
        <w:t>3</w:t>
      </w:r>
      <w:r w:rsidRPr="001B3841">
        <w:rPr>
          <w:rFonts w:ascii="Times New Roman" w:hAnsi="Times New Roman"/>
          <w:color w:val="000000" w:themeColor="text1"/>
          <w:spacing w:val="-4"/>
          <w:lang w:val="nl-NL"/>
        </w:rPr>
        <w:t xml:space="preserve"> và chất lượng tốt, gặp ở Trà Mơn gần kênh Gáo Đôi. Dạng than bùn vỉa trong các bưng lầy cổ ở Bưng Sấm (Phú Đức, Phú Cường) trữ lượng 1.500.000 m</w:t>
      </w:r>
      <w:r w:rsidRPr="001B3841">
        <w:rPr>
          <w:rFonts w:ascii="Times New Roman" w:hAnsi="Times New Roman"/>
          <w:color w:val="000000" w:themeColor="text1"/>
          <w:spacing w:val="-4"/>
          <w:vertAlign w:val="superscript"/>
          <w:lang w:val="nl-NL"/>
        </w:rPr>
        <w:t>3</w:t>
      </w:r>
      <w:r w:rsidRPr="001B3841">
        <w:rPr>
          <w:rFonts w:ascii="Times New Roman" w:hAnsi="Times New Roman"/>
          <w:color w:val="000000" w:themeColor="text1"/>
          <w:spacing w:val="-4"/>
          <w:lang w:val="nl-NL"/>
        </w:rPr>
        <w:t xml:space="preserve"> nhưng chất lượng kém.</w:t>
      </w:r>
    </w:p>
    <w:p w:rsidR="00EB5B20" w:rsidRPr="001B3841" w:rsidRDefault="00EB5B20"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Cs/>
          <w:i/>
          <w:color w:val="000000" w:themeColor="text1"/>
          <w:lang w:val="nl-NL"/>
        </w:rPr>
        <w:t>- Cát sông:</w:t>
      </w:r>
      <w:r w:rsidRPr="001B3841">
        <w:rPr>
          <w:rFonts w:ascii="Times New Roman" w:hAnsi="Times New Roman"/>
          <w:b/>
          <w:bCs/>
          <w:color w:val="000000" w:themeColor="text1"/>
          <w:lang w:val="nl-NL"/>
        </w:rPr>
        <w:t xml:space="preserve"> </w:t>
      </w:r>
      <w:r w:rsidRPr="001B3841">
        <w:rPr>
          <w:rFonts w:ascii="Times New Roman" w:hAnsi="Times New Roman"/>
          <w:color w:val="000000" w:themeColor="text1"/>
          <w:lang w:val="nl-NL"/>
        </w:rPr>
        <w:t>Cát sông hiện diện dọc theo lòng sông Tiền (từ An Hoà đến Phú Ninh) dạng trầm tích theo dòng chảy, được khai thác sử dụng trong công nghiệp xây dựng gồm cát san lấp mặt bằng và cát xây dựng.</w:t>
      </w:r>
    </w:p>
    <w:p w:rsidR="00EB5B20" w:rsidRPr="001B3841" w:rsidRDefault="00EB5B20" w:rsidP="00775E60">
      <w:pPr>
        <w:spacing w:before="120" w:after="120"/>
        <w:ind w:firstLine="709"/>
        <w:jc w:val="both"/>
        <w:rPr>
          <w:rFonts w:ascii="Times New Roman" w:hAnsi="Times New Roman"/>
          <w:bCs/>
          <w:color w:val="000000" w:themeColor="text1"/>
          <w:lang w:val="nl-NL"/>
        </w:rPr>
      </w:pPr>
      <w:r w:rsidRPr="001B3841">
        <w:rPr>
          <w:rFonts w:ascii="Times New Roman" w:hAnsi="Times New Roman"/>
          <w:bCs/>
          <w:i/>
          <w:color w:val="000000" w:themeColor="text1"/>
          <w:lang w:val="nl-NL"/>
        </w:rPr>
        <w:t>- Sét:</w:t>
      </w:r>
      <w:r w:rsidRPr="001B3841">
        <w:rPr>
          <w:rFonts w:ascii="Times New Roman" w:hAnsi="Times New Roman"/>
          <w:b/>
          <w:bCs/>
          <w:color w:val="000000" w:themeColor="text1"/>
          <w:lang w:val="nl-NL"/>
        </w:rPr>
        <w:t xml:space="preserve"> </w:t>
      </w:r>
      <w:r w:rsidRPr="001B3841">
        <w:rPr>
          <w:rFonts w:ascii="Times New Roman" w:hAnsi="Times New Roman"/>
          <w:bCs/>
          <w:color w:val="000000" w:themeColor="text1"/>
          <w:lang w:val="nl-NL"/>
        </w:rPr>
        <w:t xml:space="preserve">Có 2 loại: </w:t>
      </w:r>
      <w:r w:rsidRPr="001B3841">
        <w:rPr>
          <w:rFonts w:ascii="Times New Roman" w:hAnsi="Times New Roman"/>
          <w:color w:val="000000" w:themeColor="text1"/>
          <w:lang w:val="nl-NL"/>
        </w:rPr>
        <w:t>Sét Keolin, được phân bổ ở xã An Long, Phú Cường, Phú Đức, Phú Hiệp có nguồn gốc trầm tích sông. Đây là nguồn nguyên liệu phát triển công nghiệp ngành sứ, đồ mỹ nghệ nhưng chưa được khai thác sử dụng.</w:t>
      </w:r>
      <w:r w:rsidRPr="001B3841">
        <w:rPr>
          <w:rFonts w:ascii="Times New Roman" w:hAnsi="Times New Roman"/>
          <w:bCs/>
          <w:color w:val="000000" w:themeColor="text1"/>
          <w:lang w:val="nl-NL"/>
        </w:rPr>
        <w:t xml:space="preserve"> </w:t>
      </w:r>
      <w:r w:rsidRPr="001B3841">
        <w:rPr>
          <w:rFonts w:ascii="Times New Roman" w:hAnsi="Times New Roman"/>
          <w:color w:val="000000" w:themeColor="text1"/>
          <w:lang w:val="nl-NL"/>
        </w:rPr>
        <w:t>Sét gạch ngói: có hầu hết các xã trong huyện, đã được phát hiện trong phù sa cổ và phù sa mới với trữ lượng lớn có tầng dày hơn 10 m, đã được khai thác sử dụng trong sản xuất gạch ngói như ở xã Phú Hiệp.</w:t>
      </w:r>
    </w:p>
    <w:p w:rsidR="00EB4890" w:rsidRPr="001B3841" w:rsidRDefault="00EB4890" w:rsidP="00775E60">
      <w:pPr>
        <w:pStyle w:val="888"/>
      </w:pPr>
      <w:r w:rsidRPr="001B3841">
        <w:t>1.2.</w:t>
      </w:r>
      <w:r w:rsidR="00562AE1" w:rsidRPr="001B3841">
        <w:t>5</w:t>
      </w:r>
      <w:r w:rsidRPr="001B3841">
        <w:t>. Tài nguyên nhân văn</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Lịch sử hình thành vùng đất và con người huyện Tam Nông gắn liền với quá trình hình thành và phát triển của tỉnh Đồng Tháp và đồng bằng Nam Bộ. Hàng trăm năm khai hoang mở rộng đất, chống chọi với thiên nhiên thú dữ, đánh giặc ngoại xâm đã tạo cho con người Tam Nông đặc tính không chịu khuất phục trước thiên nhiên, anh dũng, kiên cường trong chiến đấu chống giặc ngoại xâm, cần cù, sáng tạo, năn</w:t>
      </w:r>
      <w:r w:rsidR="00562AE1" w:rsidRPr="001B3841">
        <w:rPr>
          <w:rFonts w:ascii="Times New Roman" w:hAnsi="Times New Roman"/>
          <w:color w:val="000000" w:themeColor="text1"/>
          <w:lang w:val="nl-NL"/>
        </w:rPr>
        <w:t>g động trong lao động sản xuất.</w:t>
      </w:r>
    </w:p>
    <w:p w:rsidR="009B19B3" w:rsidRPr="00FC77AC" w:rsidRDefault="009B19B3" w:rsidP="00775E60">
      <w:pPr>
        <w:spacing w:before="120" w:after="120"/>
        <w:ind w:firstLine="709"/>
        <w:jc w:val="both"/>
        <w:rPr>
          <w:rFonts w:ascii="Times New Roman" w:hAnsi="Times New Roman"/>
          <w:color w:val="000000" w:themeColor="text1"/>
          <w:lang w:val="nl-NL"/>
        </w:rPr>
      </w:pPr>
      <w:r w:rsidRPr="00FC77AC">
        <w:rPr>
          <w:rFonts w:ascii="Times New Roman" w:hAnsi="Times New Roman"/>
          <w:color w:val="000000" w:themeColor="text1"/>
          <w:lang w:val="nl-NL"/>
        </w:rPr>
        <w:t>Trong công cuộc xây dựng, chiến đấu bảo vệ tổ quốc, biết bao người con ưu tú đã anh dũng hy sinh vì nền độc lập dân tộc đã được gắn với địa danh như</w:t>
      </w:r>
      <w:r w:rsidR="00562AE1" w:rsidRPr="00FC77AC">
        <w:rPr>
          <w:rFonts w:ascii="Times New Roman" w:hAnsi="Times New Roman"/>
          <w:color w:val="000000" w:themeColor="text1"/>
          <w:lang w:val="nl-NL"/>
        </w:rPr>
        <w:t>:</w:t>
      </w:r>
      <w:r w:rsidRPr="00FC77AC">
        <w:rPr>
          <w:rFonts w:ascii="Times New Roman" w:hAnsi="Times New Roman"/>
          <w:color w:val="000000" w:themeColor="text1"/>
          <w:lang w:val="nl-NL"/>
        </w:rPr>
        <w:t xml:space="preserve"> </w:t>
      </w:r>
      <w:r w:rsidRPr="00FC77AC">
        <w:rPr>
          <w:rFonts w:ascii="Times New Roman" w:hAnsi="Times New Roman"/>
          <w:color w:val="000000" w:themeColor="text1"/>
          <w:lang w:val="nl-NL"/>
        </w:rPr>
        <w:lastRenderedPageBreak/>
        <w:t xml:space="preserve">Gò Quảng Cung, căn cứ kháng chiến, Khu tưởng niệm ngành thông tin vô tuyến điện Nam Bộ … </w:t>
      </w:r>
      <w:r w:rsidR="00FC77AC" w:rsidRPr="00FC77AC">
        <w:rPr>
          <w:rFonts w:ascii="Times New Roman" w:hAnsi="Times New Roman"/>
          <w:color w:val="000000" w:themeColor="text1"/>
          <w:lang w:val="nl-NL"/>
        </w:rPr>
        <w:t>Trên địa bàn huyện có 3 di tích lịch sử văn hóa</w:t>
      </w:r>
      <w:r w:rsidR="00FC77AC" w:rsidRPr="00FC77AC">
        <w:rPr>
          <w:rFonts w:ascii="Times New Roman" w:hAnsi="Times New Roman"/>
        </w:rPr>
        <w:t xml:space="preserve"> Đình Thần An Long xã An Hòa, Đình Thần Phú Thành A xã Phú Thành A và Di tích cấp quốc gia vô tuyến điện Nam Bộ (xã Phú Cường).</w:t>
      </w:r>
    </w:p>
    <w:p w:rsidR="00EB4890" w:rsidRPr="001B3841" w:rsidRDefault="00EB4890" w:rsidP="00D65EC3">
      <w:pPr>
        <w:pStyle w:val="88"/>
        <w:rPr>
          <w:rStyle w:val="Tiu3"/>
          <w:b/>
          <w:bCs w:val="0"/>
          <w:sz w:val="28"/>
          <w:szCs w:val="28"/>
          <w:lang w:eastAsia="vi-VN"/>
        </w:rPr>
      </w:pPr>
      <w:bookmarkStart w:id="49" w:name="_Toc96288593"/>
      <w:r w:rsidRPr="001B3841">
        <w:rPr>
          <w:rStyle w:val="Tiu3"/>
          <w:b/>
          <w:sz w:val="28"/>
          <w:szCs w:val="28"/>
          <w:lang w:eastAsia="vi-VN"/>
        </w:rPr>
        <w:t>1.3. Phân tích hiện trạng môi trường</w:t>
      </w:r>
      <w:bookmarkEnd w:id="49"/>
    </w:p>
    <w:p w:rsidR="009B19B3" w:rsidRPr="001B3841" w:rsidRDefault="009B19B3" w:rsidP="00775E60">
      <w:pPr>
        <w:widowControl w:val="0"/>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vi-VN"/>
        </w:rPr>
        <w:t>Công tác bảo vệ môi trường</w:t>
      </w:r>
      <w:r w:rsidR="008A0275">
        <w:rPr>
          <w:rFonts w:ascii="Times New Roman" w:hAnsi="Times New Roman"/>
          <w:color w:val="000000" w:themeColor="text1"/>
        </w:rPr>
        <w:t xml:space="preserve"> trên địa bàn huyện </w:t>
      </w:r>
      <w:r w:rsidRPr="001B3841">
        <w:rPr>
          <w:rFonts w:ascii="Times New Roman" w:hAnsi="Times New Roman"/>
          <w:color w:val="000000" w:themeColor="text1"/>
          <w:lang w:val="vi-VN"/>
        </w:rPr>
        <w:t xml:space="preserve"> được quan tâm, xã hội hoá công tác thu gom, vận chuyển và xử lý rác thải triển khai 12/12 xã, thị trấn, tỷ lệ rác thải được thu gom, tỷ lệ hộ dân sử dụng nước sạch và xoá nhà vệ sinh trên ao cá đạt chỉ tiêu đề ra.</w:t>
      </w:r>
    </w:p>
    <w:p w:rsidR="009B19B3" w:rsidRPr="001B3841" w:rsidRDefault="009B19B3" w:rsidP="00775E60">
      <w:pPr>
        <w:widowControl w:val="0"/>
        <w:spacing w:before="120" w:after="120"/>
        <w:ind w:firstLine="709"/>
        <w:jc w:val="both"/>
        <w:rPr>
          <w:rFonts w:ascii="Times New Roman" w:hAnsi="Times New Roman"/>
          <w:color w:val="000000" w:themeColor="text1"/>
          <w:lang w:val="af-ZA" w:eastAsia="zh-CN"/>
        </w:rPr>
      </w:pPr>
      <w:r w:rsidRPr="001B3841">
        <w:rPr>
          <w:rFonts w:ascii="Times New Roman" w:hAnsi="Times New Roman"/>
          <w:color w:val="000000" w:themeColor="text1"/>
          <w:lang w:val="af-ZA" w:eastAsia="zh-CN"/>
        </w:rPr>
        <w:t xml:space="preserve">Hiện nay huyện có 43 trạm cấp nước tập trung, trong đó có 02 trạm do Công ty </w:t>
      </w:r>
      <w:r w:rsidRPr="001B3841">
        <w:rPr>
          <w:rFonts w:ascii="Times New Roman" w:eastAsia="Calibri" w:hAnsi="Times New Roman"/>
          <w:color w:val="000000" w:themeColor="text1"/>
          <w:lang w:val="es-ES" w:eastAsia="zh-CN"/>
        </w:rPr>
        <w:t xml:space="preserve">Cổ phần cấp nước và Môi trường đô thị Đồng Tháp </w:t>
      </w:r>
      <w:r w:rsidRPr="001B3841">
        <w:rPr>
          <w:rFonts w:ascii="Times New Roman" w:hAnsi="Times New Roman"/>
          <w:color w:val="000000" w:themeColor="text1"/>
          <w:lang w:val="af-ZA" w:eastAsia="zh-CN"/>
        </w:rPr>
        <w:t xml:space="preserve">quản lý, khai thác; 37 trạm </w:t>
      </w:r>
      <w:r w:rsidR="008A0275">
        <w:rPr>
          <w:rFonts w:ascii="Times New Roman" w:hAnsi="Times New Roman"/>
          <w:color w:val="000000" w:themeColor="text1"/>
          <w:lang w:val="af-ZA" w:eastAsia="zh-CN"/>
        </w:rPr>
        <w:t xml:space="preserve">do ngân sách Nhà nước đầu tư, </w:t>
      </w:r>
      <w:r w:rsidRPr="001B3841">
        <w:rPr>
          <w:rFonts w:ascii="Times New Roman" w:hAnsi="Times New Roman"/>
          <w:color w:val="000000" w:themeColor="text1"/>
          <w:lang w:val="af-ZA" w:eastAsia="zh-CN"/>
        </w:rPr>
        <w:t xml:space="preserve">03 trạm do tư nhân đầu tư và 01 trạm Dự án WWF hỗ trợ. Số hộ dân sử dụng nước hợp vệ sinh là 26.922/28.300 hộ (chiếm 95% tổng số hộ dân trên địa bàn huyện). </w:t>
      </w:r>
      <w:r w:rsidRPr="001B3841">
        <w:rPr>
          <w:rFonts w:ascii="Times New Roman" w:hAnsi="Times New Roman"/>
          <w:color w:val="000000" w:themeColor="text1"/>
          <w:lang w:val="x-none" w:eastAsia="zh-CN"/>
        </w:rPr>
        <w:t xml:space="preserve">Trong đó, hộ sử dụng nước sạch đạt tiêu chuẩn </w:t>
      </w:r>
      <w:r w:rsidRPr="001B3841">
        <w:rPr>
          <w:rFonts w:ascii="Times New Roman" w:hAnsi="Times New Roman"/>
          <w:color w:val="000000" w:themeColor="text1"/>
          <w:lang w:val="vi-VN" w:eastAsia="zh-CN"/>
        </w:rPr>
        <w:t>theo QCVN 0</w:t>
      </w:r>
      <w:r w:rsidRPr="001B3841">
        <w:rPr>
          <w:rFonts w:ascii="Times New Roman" w:hAnsi="Times New Roman"/>
          <w:color w:val="000000" w:themeColor="text1"/>
          <w:lang w:val="x-none" w:eastAsia="zh-CN"/>
        </w:rPr>
        <w:t>1</w:t>
      </w:r>
      <w:r w:rsidRPr="001B3841">
        <w:rPr>
          <w:rFonts w:ascii="Times New Roman" w:hAnsi="Times New Roman"/>
          <w:color w:val="000000" w:themeColor="text1"/>
          <w:lang w:val="vi-VN" w:eastAsia="zh-CN"/>
        </w:rPr>
        <w:t xml:space="preserve">:2009/BYT </w:t>
      </w:r>
      <w:r w:rsidRPr="001B3841">
        <w:rPr>
          <w:rFonts w:ascii="Times New Roman" w:hAnsi="Times New Roman"/>
          <w:color w:val="000000" w:themeColor="text1"/>
          <w:lang w:val="x-none" w:eastAsia="zh-CN"/>
        </w:rPr>
        <w:t xml:space="preserve">là 9.700 hộ (chiếm 34,3%); hộ sử dụng nước đạt chuẩn </w:t>
      </w:r>
      <w:r w:rsidRPr="001B3841">
        <w:rPr>
          <w:rFonts w:ascii="Times New Roman" w:hAnsi="Times New Roman"/>
          <w:color w:val="000000" w:themeColor="text1"/>
          <w:lang w:val="vi-VN" w:eastAsia="zh-CN"/>
        </w:rPr>
        <w:t>theo QCVN 02:2009/BYT</w:t>
      </w:r>
      <w:r w:rsidRPr="001B3841">
        <w:rPr>
          <w:rFonts w:ascii="Times New Roman" w:hAnsi="Times New Roman"/>
          <w:color w:val="000000" w:themeColor="text1"/>
          <w:lang w:val="x-none" w:eastAsia="zh-CN"/>
        </w:rPr>
        <w:t xml:space="preserve"> là 12.435 hộ (chiếm 43,9%) và số hộ sử dụng nước qua lắng l</w:t>
      </w:r>
      <w:r w:rsidRPr="001B3841">
        <w:rPr>
          <w:rFonts w:ascii="Times New Roman" w:hAnsi="Times New Roman"/>
          <w:color w:val="000000" w:themeColor="text1"/>
          <w:lang w:eastAsia="zh-CN"/>
        </w:rPr>
        <w:t>ọ</w:t>
      </w:r>
      <w:r w:rsidRPr="001B3841">
        <w:rPr>
          <w:rFonts w:ascii="Times New Roman" w:hAnsi="Times New Roman"/>
          <w:color w:val="000000" w:themeColor="text1"/>
          <w:lang w:val="x-none" w:eastAsia="zh-CN"/>
        </w:rPr>
        <w:t>c là 4</w:t>
      </w:r>
      <w:r w:rsidRPr="001B3841">
        <w:rPr>
          <w:rFonts w:ascii="Times New Roman" w:hAnsi="Times New Roman"/>
          <w:color w:val="000000" w:themeColor="text1"/>
          <w:lang w:eastAsia="zh-CN"/>
        </w:rPr>
        <w:t>.</w:t>
      </w:r>
      <w:r w:rsidRPr="001B3841">
        <w:rPr>
          <w:rFonts w:ascii="Times New Roman" w:hAnsi="Times New Roman"/>
          <w:color w:val="000000" w:themeColor="text1"/>
          <w:lang w:val="x-none" w:eastAsia="zh-CN"/>
        </w:rPr>
        <w:t>787 hộ (chiếm 16,9%).</w:t>
      </w:r>
    </w:p>
    <w:p w:rsidR="005752CF" w:rsidRPr="001B3841" w:rsidRDefault="009B19B3" w:rsidP="00775E60">
      <w:pPr>
        <w:spacing w:before="120" w:after="120"/>
        <w:ind w:firstLine="709"/>
        <w:jc w:val="both"/>
        <w:rPr>
          <w:rFonts w:ascii="Times New Roman" w:eastAsia="Calibri" w:hAnsi="Times New Roman"/>
          <w:color w:val="000000" w:themeColor="text1"/>
          <w:lang w:val="es-ES"/>
        </w:rPr>
      </w:pPr>
      <w:r w:rsidRPr="001B3841">
        <w:rPr>
          <w:rFonts w:ascii="Times New Roman" w:hAnsi="Times New Roman"/>
          <w:color w:val="000000" w:themeColor="text1"/>
          <w:lang w:val="nl-NL"/>
        </w:rPr>
        <w:t xml:space="preserve">Công tác thu gom và xử lý rác thải được quan tâm thực hiện, trên địa bàn huyện chia ra 02 khu vực để thu gom rác để chuyển về bãi rác tập trung, </w:t>
      </w:r>
      <w:r w:rsidRPr="001B3841">
        <w:rPr>
          <w:rFonts w:ascii="Times New Roman" w:eastAsia="Calibri" w:hAnsi="Times New Roman"/>
          <w:color w:val="000000" w:themeColor="text1"/>
          <w:lang w:val="es-ES"/>
        </w:rPr>
        <w:t xml:space="preserve">khu vực 01 (gồm các xã: An Hòa, An Long, Phú Ninh, Phú Thành B và Phú Thành A) do Hợp tác xã Nông nghiệp Phú Thọ, xã An Long tổ chức thu gom; khu vực 02 (gồm các xã: Phú Thọ, Phú Cường, Phú Hiệp, Phú Đức, Tân Công Sính, Hòa Bình và thị trấn Tràm Chim) </w:t>
      </w:r>
      <w:r w:rsidR="005752CF" w:rsidRPr="001B3841">
        <w:rPr>
          <w:rFonts w:ascii="Times New Roman" w:eastAsia="Calibri" w:hAnsi="Times New Roman"/>
          <w:color w:val="000000" w:themeColor="text1"/>
          <w:lang w:val="es-ES"/>
        </w:rPr>
        <w:t>do Công ty Cổ phần cấp nước và Môi trường đô thị Đồng Tháp tổ chức thu gom.</w:t>
      </w:r>
    </w:p>
    <w:p w:rsidR="005752CF" w:rsidRPr="001B3841" w:rsidRDefault="009B19B3" w:rsidP="00775E60">
      <w:pPr>
        <w:spacing w:before="120" w:after="120"/>
        <w:ind w:firstLine="709"/>
        <w:jc w:val="both"/>
        <w:rPr>
          <w:rFonts w:ascii="Times New Roman" w:hAnsi="Times New Roman"/>
          <w:color w:val="000000" w:themeColor="text1"/>
          <w:lang w:val="es-ES"/>
        </w:rPr>
      </w:pPr>
      <w:r w:rsidRPr="001B3841">
        <w:rPr>
          <w:rFonts w:ascii="Times New Roman" w:eastAsia="Calibri" w:hAnsi="Times New Roman"/>
          <w:color w:val="000000" w:themeColor="text1"/>
          <w:lang w:val="es-ES" w:eastAsia="zh-CN"/>
        </w:rPr>
        <w:t xml:space="preserve">Công tác thu gom và xử lý rác thải từng bước được cải thiện, hiện nay 12/12 xã, thị trấn đều được tổ chức thu gom rác thải. </w:t>
      </w:r>
      <w:r w:rsidRPr="001B3841">
        <w:rPr>
          <w:rFonts w:ascii="Times New Roman" w:hAnsi="Times New Roman"/>
          <w:color w:val="000000" w:themeColor="text1"/>
          <w:lang w:val="es-ES" w:eastAsia="zh-CN"/>
        </w:rPr>
        <w:t xml:space="preserve">Tỷ lệ thu gom rác trên địa bàn là 81,2%, (trong đó, tỷ lệ thu gom tại các chợ và khu dân cư đạt 95%). </w:t>
      </w:r>
      <w:r w:rsidRPr="001B3841">
        <w:rPr>
          <w:rFonts w:ascii="Times New Roman" w:hAnsi="Times New Roman"/>
          <w:color w:val="000000" w:themeColor="text1"/>
          <w:lang w:val="nl-NL"/>
        </w:rPr>
        <w:t>Riêng rác thải tại trạm y tế và bệnh viện được xử lý 100</w:t>
      </w:r>
      <w:r w:rsidR="008A0275">
        <w:rPr>
          <w:rFonts w:ascii="Times New Roman" w:hAnsi="Times New Roman"/>
          <w:color w:val="000000" w:themeColor="text1"/>
          <w:lang w:val="nl-NL"/>
        </w:rPr>
        <w:t xml:space="preserve"> </w:t>
      </w:r>
      <w:r w:rsidRPr="001B3841">
        <w:rPr>
          <w:rFonts w:ascii="Times New Roman" w:hAnsi="Times New Roman"/>
          <w:color w:val="000000" w:themeColor="text1"/>
          <w:lang w:val="nl-NL"/>
        </w:rPr>
        <w:t>% bằng lò đốt rác chuyên dụng.</w:t>
      </w:r>
      <w:r w:rsidR="005752CF" w:rsidRPr="001B3841">
        <w:rPr>
          <w:rFonts w:ascii="Times New Roman" w:hAnsi="Times New Roman"/>
          <w:color w:val="000000" w:themeColor="text1"/>
          <w:lang w:val="es-ES"/>
        </w:rPr>
        <w:t xml:space="preserve"> Đối với khu vực chưa có dịch vụ thu gom rác, địa phương thường xuyên tuyên truyền, vận động, lồng ghép vào các cuộc họp chi tổ hội để phổ biến rộng rãi đến người dân tự xử lý rác, không vứt rác bừa bãi gây mất vẽ mỹ quan, ô nhiễm môi trường.</w:t>
      </w:r>
    </w:p>
    <w:p w:rsidR="009B19B3" w:rsidRPr="001B3841" w:rsidRDefault="009B19B3" w:rsidP="00775E60">
      <w:pPr>
        <w:widowControl w:val="0"/>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Về cảnh quan của Tam Nông mang đặc trưng cơ bản của vùng đồng bằng Nam Bộ, với sản xuất nông nghiệp là chủ yếu. Địa hình bằng phẳng sông ngòi chằng chịt, dân cư sống ven theo đường giao thông và kênh rạch. </w:t>
      </w:r>
    </w:p>
    <w:p w:rsidR="00EB4890" w:rsidRPr="001B3841" w:rsidRDefault="00EB4890" w:rsidP="00D65EC3">
      <w:pPr>
        <w:pStyle w:val="88"/>
        <w:rPr>
          <w:rStyle w:val="Tiu3"/>
          <w:b/>
          <w:bCs w:val="0"/>
          <w:sz w:val="28"/>
          <w:szCs w:val="28"/>
          <w:lang w:eastAsia="vi-VN"/>
        </w:rPr>
      </w:pPr>
      <w:bookmarkStart w:id="50" w:name="_Toc96288594"/>
      <w:r w:rsidRPr="001B3841">
        <w:rPr>
          <w:rStyle w:val="Tiu3"/>
          <w:b/>
          <w:sz w:val="28"/>
          <w:szCs w:val="28"/>
          <w:lang w:eastAsia="vi-VN"/>
        </w:rPr>
        <w:t>1.4. Đánh giá chung</w:t>
      </w:r>
      <w:bookmarkEnd w:id="50"/>
    </w:p>
    <w:p w:rsidR="005E0E82" w:rsidRPr="001B3841" w:rsidRDefault="00450AE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Tam Nông là huyện vùng sâu của tỉnh Đồng Tháp. Huyện nằm ở trung tâm khu</w:t>
      </w:r>
      <w:r w:rsidR="008A0275">
        <w:rPr>
          <w:rFonts w:ascii="Times New Roman" w:hAnsi="Times New Roman"/>
          <w:color w:val="000000" w:themeColor="text1"/>
        </w:rPr>
        <w:t xml:space="preserve"> vực phía Bắc Tỉnh Đồng Tháp, </w:t>
      </w:r>
      <w:r w:rsidRPr="001B3841">
        <w:rPr>
          <w:rFonts w:ascii="Times New Roman" w:hAnsi="Times New Roman"/>
          <w:color w:val="000000" w:themeColor="text1"/>
        </w:rPr>
        <w:t>có đoạn Qu</w:t>
      </w:r>
      <w:r w:rsidR="008A0275">
        <w:rPr>
          <w:rFonts w:ascii="Times New Roman" w:hAnsi="Times New Roman"/>
          <w:color w:val="000000" w:themeColor="text1"/>
        </w:rPr>
        <w:t xml:space="preserve">ốc lộ 30 và sông Tiền đi qua </w:t>
      </w:r>
      <w:r w:rsidRPr="001B3841">
        <w:rPr>
          <w:rFonts w:ascii="Times New Roman" w:hAnsi="Times New Roman"/>
          <w:color w:val="000000" w:themeColor="text1"/>
        </w:rPr>
        <w:t>có mạng lưới giao</w:t>
      </w:r>
      <w:r w:rsidR="008A0275">
        <w:rPr>
          <w:rFonts w:ascii="Times New Roman" w:hAnsi="Times New Roman"/>
          <w:color w:val="000000" w:themeColor="text1"/>
        </w:rPr>
        <w:t xml:space="preserve"> thông thuỷ bộ phân bố đều khắp</w:t>
      </w:r>
      <w:r w:rsidRPr="001B3841">
        <w:rPr>
          <w:rFonts w:ascii="Times New Roman" w:hAnsi="Times New Roman"/>
          <w:color w:val="000000" w:themeColor="text1"/>
        </w:rPr>
        <w:t xml:space="preserve"> tạo điều kiện thuận lợi cho giao lưu hàng hoá</w:t>
      </w:r>
      <w:r w:rsidR="00C4433D" w:rsidRPr="001B3841">
        <w:rPr>
          <w:rFonts w:ascii="Times New Roman" w:hAnsi="Times New Roman"/>
          <w:color w:val="000000" w:themeColor="text1"/>
        </w:rPr>
        <w:t>, có vị trí quan trọng trong quan hệ vùng tỉnh.</w:t>
      </w:r>
      <w:r w:rsidRPr="001B3841">
        <w:rPr>
          <w:rFonts w:ascii="Times New Roman" w:hAnsi="Times New Roman"/>
          <w:color w:val="000000" w:themeColor="text1"/>
        </w:rPr>
        <w:t xml:space="preserve"> </w:t>
      </w:r>
    </w:p>
    <w:p w:rsidR="00E438E3" w:rsidRPr="001B3841" w:rsidRDefault="00E438E3"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lastRenderedPageBreak/>
        <w:t>Vị trí của huyện là trung tâm chuyển tiếp giữa khu vực phát triển trung tâm của tỉnh với các huyện biên giới.</w:t>
      </w:r>
    </w:p>
    <w:p w:rsidR="00450AE7" w:rsidRPr="001B3841" w:rsidRDefault="00450AE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Với thế mạnh là nông nghiệp, </w:t>
      </w:r>
      <w:r w:rsidR="005E0E82" w:rsidRPr="001B3841">
        <w:rPr>
          <w:rStyle w:val="Emphasis"/>
          <w:rFonts w:ascii="Times New Roman" w:hAnsi="Times New Roman"/>
          <w:i w:val="0"/>
          <w:color w:val="000000" w:themeColor="text1"/>
          <w:shd w:val="clear" w:color="auto" w:fill="FFFFFF"/>
        </w:rPr>
        <w:t>kinh tế chủ yếu vẫn dựa vào nông nghiệp, trong đó trồng lúa và nuôi thủy sản là hai nghề chính</w:t>
      </w:r>
      <w:r w:rsidR="00713C8A" w:rsidRPr="001B3841">
        <w:rPr>
          <w:rFonts w:ascii="Times New Roman" w:hAnsi="Times New Roman"/>
          <w:color w:val="000000" w:themeColor="text1"/>
        </w:rPr>
        <w:t>.</w:t>
      </w:r>
    </w:p>
    <w:p w:rsidR="005B3DFF" w:rsidRPr="001B3841" w:rsidRDefault="005B3DFF"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vi-VN"/>
        </w:rPr>
        <w:t xml:space="preserve">Tài nguyên đất đai </w:t>
      </w:r>
      <w:r w:rsidRPr="001B3841">
        <w:rPr>
          <w:rFonts w:ascii="Times New Roman" w:hAnsi="Times New Roman"/>
          <w:color w:val="000000" w:themeColor="text1"/>
        </w:rPr>
        <w:t>phong phú</w:t>
      </w:r>
      <w:r w:rsidRPr="001B3841">
        <w:rPr>
          <w:rFonts w:ascii="Times New Roman" w:hAnsi="Times New Roman"/>
          <w:color w:val="000000" w:themeColor="text1"/>
          <w:lang w:val="vi-VN"/>
        </w:rPr>
        <w:t>, bằng phẳng, nhiều kênh rạch, sông và khí hậu thích hợp cho phát triển sản xuất nông nghiệp theo hướng đa dạng hóa sản phẩm</w:t>
      </w:r>
      <w:r w:rsidR="00627BB6" w:rsidRPr="001B3841">
        <w:rPr>
          <w:rFonts w:ascii="Times New Roman" w:hAnsi="Times New Roman"/>
          <w:color w:val="000000" w:themeColor="text1"/>
        </w:rPr>
        <w:t>.</w:t>
      </w:r>
    </w:p>
    <w:p w:rsidR="005B3DFF" w:rsidRPr="001B3841" w:rsidRDefault="005B3DFF" w:rsidP="00775E60">
      <w:pPr>
        <w:spacing w:before="120" w:after="120"/>
        <w:ind w:firstLine="709"/>
        <w:jc w:val="both"/>
        <w:rPr>
          <w:rFonts w:ascii="Times New Roman" w:hAnsi="Times New Roman"/>
          <w:b/>
          <w:bCs/>
          <w:color w:val="000000" w:themeColor="text1"/>
        </w:rPr>
      </w:pPr>
      <w:r w:rsidRPr="001B3841">
        <w:rPr>
          <w:rFonts w:ascii="Times New Roman" w:hAnsi="Times New Roman"/>
          <w:color w:val="000000" w:themeColor="text1"/>
          <w:lang w:val="vi-VN"/>
        </w:rPr>
        <w:t xml:space="preserve">Huyện Tam Nông có những đặc điểm tự nhiên và cảnh quan thiên nhiên thuận lợi cho phát triển loại hình du lịch sinh thái gắn với Vườn Quốc gia Tràm Chim, cảnh quan đẹp và các điểm du lịch nghiên cứu văn hoá, lịch sử, xây dựng các khu văn hoá thể thao, vui chơi giải trí và nhiều lĩnh vực dịch vụ khác. </w:t>
      </w:r>
    </w:p>
    <w:p w:rsidR="00450AE7" w:rsidRPr="001B3841" w:rsidRDefault="005E0E82"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shd w:val="clear" w:color="auto" w:fill="FFFFFF"/>
        </w:rPr>
        <w:t>Một trong các điểm du lịch sinh thái nổi bật của Đồng Tháp</w:t>
      </w:r>
      <w:r w:rsidR="00E438E3" w:rsidRPr="001B3841">
        <w:rPr>
          <w:rFonts w:ascii="Times New Roman" w:hAnsi="Times New Roman"/>
          <w:color w:val="000000" w:themeColor="text1"/>
          <w:shd w:val="clear" w:color="auto" w:fill="FFFFFF"/>
        </w:rPr>
        <w:t xml:space="preserve"> nói chung và </w:t>
      </w:r>
      <w:r w:rsidRPr="001B3841">
        <w:rPr>
          <w:rFonts w:ascii="Times New Roman" w:hAnsi="Times New Roman"/>
          <w:color w:val="000000" w:themeColor="text1"/>
          <w:shd w:val="clear" w:color="auto" w:fill="FFFFFF"/>
        </w:rPr>
        <w:t xml:space="preserve">là Vườn </w:t>
      </w:r>
      <w:r w:rsidR="00627BB6" w:rsidRPr="001B3841">
        <w:rPr>
          <w:rFonts w:ascii="Times New Roman" w:hAnsi="Times New Roman"/>
          <w:color w:val="000000" w:themeColor="text1"/>
          <w:shd w:val="clear" w:color="auto" w:fill="FFFFFF"/>
        </w:rPr>
        <w:t>Q</w:t>
      </w:r>
      <w:r w:rsidRPr="001B3841">
        <w:rPr>
          <w:rFonts w:ascii="Times New Roman" w:hAnsi="Times New Roman"/>
          <w:color w:val="000000" w:themeColor="text1"/>
          <w:shd w:val="clear" w:color="auto" w:fill="FFFFFF"/>
        </w:rPr>
        <w:t>uốc gia Tràm Chim - khu Ramsar có tầm quan trọng quốc tế, xếp thứ 2.000 trên thế giới và thứ 4 ở Việt Nam. Nơi đây có cảnh quan thiên nhiên tươi đẹp và loài sếu đầu đỏ quý hiếm, nổi tiếng với vũ điệu thướt tha, mê hoặc.</w:t>
      </w:r>
      <w:r w:rsidR="00E438E3" w:rsidRPr="001B3841">
        <w:rPr>
          <w:rFonts w:ascii="Times New Roman" w:hAnsi="Times New Roman"/>
          <w:color w:val="000000" w:themeColor="text1"/>
          <w:shd w:val="clear" w:color="auto" w:fill="FFFFFF"/>
        </w:rPr>
        <w:t xml:space="preserve"> </w:t>
      </w:r>
      <w:r w:rsidRPr="001B3841">
        <w:rPr>
          <w:rFonts w:ascii="Times New Roman" w:hAnsi="Times New Roman"/>
          <w:color w:val="000000" w:themeColor="text1"/>
          <w:shd w:val="clear" w:color="auto" w:fill="FFFFFF"/>
        </w:rPr>
        <w:t xml:space="preserve">Nhờ khai thác lợi thế thiên nhiên một cách bền vững trong công tác bảo tồn, </w:t>
      </w:r>
      <w:r w:rsidR="00627BB6" w:rsidRPr="001B3841">
        <w:rPr>
          <w:rFonts w:ascii="Times New Roman" w:hAnsi="Times New Roman"/>
          <w:color w:val="000000" w:themeColor="text1"/>
          <w:shd w:val="clear" w:color="auto" w:fill="FFFFFF"/>
        </w:rPr>
        <w:t>V</w:t>
      </w:r>
      <w:r w:rsidRPr="001B3841">
        <w:rPr>
          <w:rFonts w:ascii="Times New Roman" w:hAnsi="Times New Roman"/>
          <w:color w:val="000000" w:themeColor="text1"/>
          <w:shd w:val="clear" w:color="auto" w:fill="FFFFFF"/>
        </w:rPr>
        <w:t xml:space="preserve">ườn </w:t>
      </w:r>
      <w:r w:rsidR="00627BB6" w:rsidRPr="001B3841">
        <w:rPr>
          <w:rFonts w:ascii="Times New Roman" w:hAnsi="Times New Roman"/>
          <w:color w:val="000000" w:themeColor="text1"/>
          <w:shd w:val="clear" w:color="auto" w:fill="FFFFFF"/>
        </w:rPr>
        <w:t>Q</w:t>
      </w:r>
      <w:r w:rsidRPr="001B3841">
        <w:rPr>
          <w:rFonts w:ascii="Times New Roman" w:hAnsi="Times New Roman"/>
          <w:color w:val="000000" w:themeColor="text1"/>
          <w:shd w:val="clear" w:color="auto" w:fill="FFFFFF"/>
        </w:rPr>
        <w:t>uốc gia Tràm Chim đã và đang ngày càng hấp dẫn du khách gần xa, bởi vẻ đẹp riêng có và nhiều hoạt động lý thú.</w:t>
      </w:r>
    </w:p>
    <w:p w:rsidR="00C4433D" w:rsidRPr="001B3841" w:rsidRDefault="00C4433D"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Tuy vậy, huyện Tam Nông lại là huyện thấp trũng nhất trong tỉnh Đồng Tháp nên ảnh hưởng đến sản xuất </w:t>
      </w:r>
      <w:r w:rsidR="00E438E3" w:rsidRPr="001B3841">
        <w:rPr>
          <w:rFonts w:ascii="Times New Roman" w:hAnsi="Times New Roman"/>
          <w:color w:val="000000" w:themeColor="text1"/>
        </w:rPr>
        <w:t xml:space="preserve">nông nghiệp </w:t>
      </w:r>
      <w:r w:rsidRPr="001B3841">
        <w:rPr>
          <w:rFonts w:ascii="Times New Roman" w:hAnsi="Times New Roman"/>
          <w:color w:val="000000" w:themeColor="text1"/>
        </w:rPr>
        <w:t>và bố trí kết cấu hạ tầng.</w:t>
      </w:r>
    </w:p>
    <w:p w:rsidR="00EB4890" w:rsidRPr="001B3841" w:rsidRDefault="00627BB6" w:rsidP="00D65EC3">
      <w:pPr>
        <w:pStyle w:val="88"/>
        <w:rPr>
          <w:rStyle w:val="Tiu3"/>
          <w:b/>
          <w:bCs w:val="0"/>
          <w:sz w:val="28"/>
          <w:szCs w:val="28"/>
        </w:rPr>
      </w:pPr>
      <w:r w:rsidRPr="001B3841">
        <w:rPr>
          <w:rStyle w:val="Tiu3"/>
          <w:b/>
          <w:sz w:val="28"/>
          <w:szCs w:val="28"/>
        </w:rPr>
        <w:tab/>
      </w:r>
      <w:bookmarkStart w:id="51" w:name="_Toc96288595"/>
      <w:r w:rsidR="00EB4890" w:rsidRPr="001B3841">
        <w:rPr>
          <w:rStyle w:val="Tiu3"/>
          <w:b/>
          <w:sz w:val="28"/>
          <w:szCs w:val="28"/>
        </w:rPr>
        <w:t>II. THỰC TRẠNG PHÁT TRIỂN KINH TẾ, XÃ HỘI</w:t>
      </w:r>
      <w:bookmarkEnd w:id="51"/>
    </w:p>
    <w:p w:rsidR="00EB4890" w:rsidRPr="001B3841" w:rsidRDefault="00EB4890" w:rsidP="00D65EC3">
      <w:pPr>
        <w:pStyle w:val="88"/>
        <w:rPr>
          <w:rStyle w:val="Tiu3"/>
          <w:b/>
          <w:bCs w:val="0"/>
          <w:sz w:val="28"/>
          <w:szCs w:val="28"/>
          <w:lang w:eastAsia="vi-VN"/>
        </w:rPr>
      </w:pPr>
      <w:bookmarkStart w:id="52" w:name="_Toc96288596"/>
      <w:r w:rsidRPr="001B3841">
        <w:rPr>
          <w:rStyle w:val="Tiu3"/>
          <w:b/>
          <w:sz w:val="28"/>
          <w:szCs w:val="28"/>
          <w:lang w:eastAsia="vi-VN"/>
        </w:rPr>
        <w:t>2.1. Phân tích khái quát thực trạng phát triển kinh tế - xã hội</w:t>
      </w:r>
      <w:bookmarkEnd w:id="52"/>
    </w:p>
    <w:p w:rsidR="00EB4890" w:rsidRPr="001B3841" w:rsidRDefault="00EB4890" w:rsidP="00775E60">
      <w:pPr>
        <w:spacing w:before="120" w:after="120"/>
        <w:ind w:firstLine="709"/>
        <w:jc w:val="both"/>
        <w:rPr>
          <w:rFonts w:ascii="Times New Roman" w:hAnsi="Times New Roman"/>
          <w:b/>
          <w:color w:val="000000" w:themeColor="text1"/>
          <w:lang w:val="af-ZA"/>
        </w:rPr>
      </w:pPr>
      <w:bookmarkStart w:id="53" w:name="_Toc259601743"/>
      <w:bookmarkStart w:id="54" w:name="_Toc260035261"/>
      <w:r w:rsidRPr="001B3841">
        <w:rPr>
          <w:rFonts w:ascii="Times New Roman" w:hAnsi="Times New Roman"/>
          <w:b/>
          <w:color w:val="000000" w:themeColor="text1"/>
          <w:lang w:val="af-ZA"/>
        </w:rPr>
        <w:t>a) Tăng trưởng kinh tế</w:t>
      </w:r>
      <w:bookmarkEnd w:id="53"/>
      <w:bookmarkEnd w:id="54"/>
    </w:p>
    <w:p w:rsidR="004B4A8E"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Trong những năm qua, nền kinh tế - xã hội của huyện đã đạt được những thành tựu quan trọng về nhiều mặt, đời sống nhân dân được nâng lên đáng kể. Tốc độ tăng trưởng kinh tế bình quân giai đoạn 2010-2015 đạt 10,74%/năm; giai đoạn 2015-2020 tỷ lệ tăng trưởng bình quân đạt 12,94%, trong đó tỷ lệ tăng GDP ngành nông nghiệp bình quân 5,3%/nă</w:t>
      </w:r>
      <w:r w:rsidR="00C4433D" w:rsidRPr="001B3841">
        <w:rPr>
          <w:rFonts w:ascii="Times New Roman" w:hAnsi="Times New Roman"/>
          <w:color w:val="000000" w:themeColor="text1"/>
          <w:lang w:val="nl-NL"/>
        </w:rPr>
        <w:t xml:space="preserve">m, tỷ lệ tăng ngành công nghiệp </w:t>
      </w:r>
      <w:r w:rsidRPr="001B3841">
        <w:rPr>
          <w:rFonts w:ascii="Times New Roman" w:hAnsi="Times New Roman"/>
          <w:color w:val="000000" w:themeColor="text1"/>
          <w:lang w:val="nl-NL"/>
        </w:rPr>
        <w:t xml:space="preserve">14%/năm, khu vực thương mại - dịch vụ </w:t>
      </w:r>
      <w:r w:rsidR="001B0648" w:rsidRPr="001B3841">
        <w:rPr>
          <w:rFonts w:ascii="Times New Roman" w:hAnsi="Times New Roman"/>
          <w:color w:val="000000" w:themeColor="text1"/>
          <w:lang w:val="nl-NL"/>
        </w:rPr>
        <w:t xml:space="preserve">tăng </w:t>
      </w:r>
      <w:r w:rsidRPr="001B3841">
        <w:rPr>
          <w:rFonts w:ascii="Times New Roman" w:hAnsi="Times New Roman"/>
          <w:color w:val="000000" w:themeColor="text1"/>
          <w:lang w:val="nl-NL"/>
        </w:rPr>
        <w:t>13,6%/năm. Cơ cấu kinh tế chuyển dịch đúng hướng, giảm tỷ trọng khu vực I (Nông - Lâm - Thủy sản), tăng tỷ trọng khu vực II</w:t>
      </w:r>
      <w:r w:rsidR="001B0648">
        <w:rPr>
          <w:rFonts w:ascii="Times New Roman" w:hAnsi="Times New Roman"/>
          <w:color w:val="000000" w:themeColor="text1"/>
          <w:lang w:val="nl-NL"/>
        </w:rPr>
        <w:t xml:space="preserve"> (Công nghiệp -Xây dựng)</w:t>
      </w:r>
      <w:r w:rsidRPr="001B3841">
        <w:rPr>
          <w:rFonts w:ascii="Times New Roman" w:hAnsi="Times New Roman"/>
          <w:color w:val="000000" w:themeColor="text1"/>
          <w:lang w:val="nl-NL"/>
        </w:rPr>
        <w:t xml:space="preserve"> và khu vực III</w:t>
      </w:r>
      <w:r w:rsidR="001B0648">
        <w:rPr>
          <w:rFonts w:ascii="Times New Roman" w:hAnsi="Times New Roman"/>
          <w:color w:val="000000" w:themeColor="text1"/>
          <w:lang w:val="nl-NL"/>
        </w:rPr>
        <w:t xml:space="preserve"> (Thương mại-Dịch vụ)</w:t>
      </w:r>
      <w:r w:rsidR="00196829" w:rsidRPr="001B3841">
        <w:rPr>
          <w:rFonts w:ascii="Times New Roman" w:hAnsi="Times New Roman"/>
          <w:color w:val="000000" w:themeColor="text1"/>
          <w:lang w:val="nl-NL"/>
        </w:rPr>
        <w:t>.</w:t>
      </w:r>
    </w:p>
    <w:p w:rsidR="008731CD" w:rsidRPr="001B3841" w:rsidRDefault="001B0648" w:rsidP="00775E60">
      <w:pPr>
        <w:spacing w:before="120" w:after="120"/>
        <w:ind w:firstLine="709"/>
        <w:jc w:val="both"/>
        <w:rPr>
          <w:rFonts w:ascii="Times New Roman" w:hAnsi="Times New Roman"/>
          <w:bCs/>
          <w:color w:val="000000" w:themeColor="text1"/>
        </w:rPr>
      </w:pPr>
      <w:r>
        <w:rPr>
          <w:rFonts w:ascii="Times New Roman" w:hAnsi="Times New Roman"/>
          <w:bCs/>
          <w:color w:val="000000" w:themeColor="text1"/>
        </w:rPr>
        <w:t>Tổng kết  k</w:t>
      </w:r>
      <w:r w:rsidR="008731CD" w:rsidRPr="001B3841">
        <w:rPr>
          <w:rFonts w:ascii="Times New Roman" w:hAnsi="Times New Roman"/>
          <w:bCs/>
          <w:color w:val="000000" w:themeColor="text1"/>
        </w:rPr>
        <w:t>ế hoạch phát triển kinh tế - xã hội của huyện giai đoạn 2016-2020 đã đề ra 46 chỉ tiêu, đến năm 2020 thực hiện đạt và vượt 42/46 chỉ tiêu, chiếm 91,3%; không đạt 04/46 chỉ tiêu, chiếm 8,7%. Cụ thể</w:t>
      </w:r>
      <w:r>
        <w:rPr>
          <w:rFonts w:ascii="Times New Roman" w:hAnsi="Times New Roman"/>
          <w:bCs/>
          <w:color w:val="000000" w:themeColor="text1"/>
        </w:rPr>
        <w:t xml:space="preserve"> không đạt</w:t>
      </w:r>
      <w:r w:rsidR="008731CD" w:rsidRPr="001B3841">
        <w:rPr>
          <w:rFonts w:ascii="Times New Roman" w:hAnsi="Times New Roman"/>
          <w:bCs/>
          <w:color w:val="000000" w:themeColor="text1"/>
        </w:rPr>
        <w:t xml:space="preserve">: Chỉ tiêu số 2 (thu nhập bình quân đầu người), tiêu chí thành phần của chỉ tiêu số 12 (diện tích nuôi </w:t>
      </w:r>
      <w:r>
        <w:rPr>
          <w:rFonts w:ascii="Times New Roman" w:hAnsi="Times New Roman"/>
          <w:bCs/>
          <w:color w:val="000000" w:themeColor="text1"/>
        </w:rPr>
        <w:t>t</w:t>
      </w:r>
      <w:r w:rsidR="008731CD" w:rsidRPr="001B3841">
        <w:rPr>
          <w:rFonts w:ascii="Times New Roman" w:hAnsi="Times New Roman"/>
          <w:bCs/>
          <w:color w:val="000000" w:themeColor="text1"/>
        </w:rPr>
        <w:t xml:space="preserve">ôm càng xanh), tiêu chí thành phần chỉ tiêu số 14 (hoàn thành các dự án trọng điểm) và chỉ tiêu số 23 (tỷ lệ dân số tham gia Bảo hiểm y tế). </w:t>
      </w:r>
    </w:p>
    <w:p w:rsidR="009B19B3" w:rsidRPr="001B3841" w:rsidRDefault="001B0648" w:rsidP="00775E60">
      <w:pPr>
        <w:suppressAutoHyphens/>
        <w:spacing w:before="120" w:after="120"/>
        <w:ind w:firstLine="709"/>
        <w:jc w:val="both"/>
        <w:rPr>
          <w:rFonts w:ascii="Times New Roman" w:hAnsi="Times New Roman"/>
          <w:color w:val="000000" w:themeColor="text1"/>
          <w:lang w:val="nl-NL" w:eastAsia="zh-CN"/>
        </w:rPr>
      </w:pPr>
      <w:r>
        <w:rPr>
          <w:rFonts w:ascii="Times New Roman" w:hAnsi="Times New Roman"/>
          <w:color w:val="000000" w:themeColor="text1"/>
          <w:lang w:val="af-ZA" w:eastAsia="zh-CN"/>
        </w:rPr>
        <w:lastRenderedPageBreak/>
        <w:t>N</w:t>
      </w:r>
      <w:r w:rsidR="009B19B3" w:rsidRPr="001B3841">
        <w:rPr>
          <w:rFonts w:ascii="Times New Roman" w:hAnsi="Times New Roman"/>
          <w:color w:val="000000" w:themeColor="text1"/>
          <w:lang w:val="af-ZA" w:eastAsia="zh-CN"/>
        </w:rPr>
        <w:t>ăm 2020, giá trị sản xuất ngàn</w:t>
      </w:r>
      <w:r w:rsidR="00C4433D" w:rsidRPr="001B3841">
        <w:rPr>
          <w:rFonts w:ascii="Times New Roman" w:hAnsi="Times New Roman"/>
          <w:color w:val="000000" w:themeColor="text1"/>
          <w:lang w:val="af-ZA" w:eastAsia="zh-CN"/>
        </w:rPr>
        <w:t>h nông nghiệp đạt 4.800 tỷ đồng</w:t>
      </w:r>
      <w:r w:rsidR="009B19B3" w:rsidRPr="001B3841">
        <w:rPr>
          <w:rFonts w:ascii="Times New Roman" w:hAnsi="Times New Roman"/>
          <w:color w:val="000000" w:themeColor="text1"/>
          <w:lang w:val="af-ZA" w:eastAsia="zh-CN"/>
        </w:rPr>
        <w:t xml:space="preserve">; giá trị sản xuất công nghiệp đạt 2.605 tỷ; </w:t>
      </w:r>
      <w:r w:rsidR="009B19B3" w:rsidRPr="001B3841">
        <w:rPr>
          <w:rFonts w:ascii="Times New Roman" w:hAnsi="Times New Roman"/>
          <w:color w:val="000000" w:themeColor="text1"/>
          <w:lang w:val="nl-NL" w:eastAsia="zh-CN"/>
        </w:rPr>
        <w:t>giá trị sản xuất ngành xây dụng ước đạt 630 tỷ đồng</w:t>
      </w:r>
      <w:r w:rsidR="00C4433D" w:rsidRPr="001B3841">
        <w:rPr>
          <w:rFonts w:ascii="Times New Roman" w:hAnsi="Times New Roman"/>
          <w:color w:val="000000" w:themeColor="text1"/>
          <w:lang w:val="nl-NL" w:eastAsia="zh-CN"/>
        </w:rPr>
        <w:t>.</w:t>
      </w:r>
    </w:p>
    <w:p w:rsidR="004B4A8E" w:rsidRPr="001B3841" w:rsidRDefault="004B4A8E" w:rsidP="00775E60">
      <w:pPr>
        <w:pStyle w:val="FootnoteText"/>
        <w:spacing w:before="120" w:after="120"/>
        <w:ind w:firstLine="709"/>
        <w:rPr>
          <w:color w:val="000000" w:themeColor="text1"/>
          <w:spacing w:val="-2"/>
          <w:sz w:val="28"/>
          <w:szCs w:val="28"/>
        </w:rPr>
      </w:pPr>
      <w:r w:rsidRPr="001B3841">
        <w:rPr>
          <w:color w:val="000000" w:themeColor="text1"/>
          <w:sz w:val="28"/>
          <w:szCs w:val="28"/>
        </w:rPr>
        <w:t>Thu nhập bình quân đầu người cuối năm 2020 đạt 50 triệu đồng (theo giá thực tế), gấp 1,28 lần so năm 2015 (39 triệu đồng).</w:t>
      </w:r>
      <w:r w:rsidRPr="001B3841">
        <w:rPr>
          <w:color w:val="000000" w:themeColor="text1"/>
          <w:spacing w:val="-2"/>
          <w:sz w:val="28"/>
          <w:szCs w:val="28"/>
        </w:rPr>
        <w:t xml:space="preserve"> Đứng ở mức trung bình khá của tỉnh (thu nhập bình quân đầu người của </w:t>
      </w:r>
      <w:r w:rsidR="001B0648">
        <w:rPr>
          <w:color w:val="000000" w:themeColor="text1"/>
          <w:spacing w:val="-2"/>
          <w:sz w:val="28"/>
          <w:szCs w:val="28"/>
        </w:rPr>
        <w:t>t</w:t>
      </w:r>
      <w:r w:rsidRPr="001B3841">
        <w:rPr>
          <w:color w:val="000000" w:themeColor="text1"/>
          <w:spacing w:val="-2"/>
          <w:sz w:val="28"/>
          <w:szCs w:val="28"/>
        </w:rPr>
        <w:t>ỉnh đạt 55 triệu đồng/người/năm)</w:t>
      </w:r>
      <w:r w:rsidRPr="001B3841">
        <w:rPr>
          <w:color w:val="000000" w:themeColor="text1"/>
          <w:sz w:val="28"/>
          <w:szCs w:val="28"/>
        </w:rPr>
        <w:t>. Mặc dù thu nhập bình quân đầu người đạt khá nhưng đời sống của người dân vẫn còn gặp khó khăn do phụ thuộc vào sản xuất nông nghiệp là chính.</w:t>
      </w:r>
    </w:p>
    <w:p w:rsidR="00EB4890" w:rsidRPr="001B3841" w:rsidRDefault="00EB4890" w:rsidP="00775E60">
      <w:pPr>
        <w:spacing w:before="120" w:after="120"/>
        <w:ind w:firstLine="709"/>
        <w:jc w:val="both"/>
        <w:rPr>
          <w:rFonts w:ascii="Times New Roman" w:hAnsi="Times New Roman"/>
          <w:b/>
          <w:color w:val="000000" w:themeColor="text1"/>
          <w:lang w:val="af-ZA"/>
        </w:rPr>
      </w:pPr>
      <w:r w:rsidRPr="001B3841">
        <w:rPr>
          <w:rFonts w:ascii="Times New Roman" w:hAnsi="Times New Roman"/>
          <w:b/>
          <w:color w:val="000000" w:themeColor="text1"/>
          <w:lang w:val="af-ZA"/>
        </w:rPr>
        <w:t xml:space="preserve">b) Chuyển dịch cơ cấu kinh tế </w:t>
      </w:r>
    </w:p>
    <w:p w:rsidR="009B19B3" w:rsidRPr="001B3841" w:rsidRDefault="009B19B3" w:rsidP="00775E60">
      <w:pPr>
        <w:spacing w:before="120" w:after="120"/>
        <w:ind w:firstLine="709"/>
        <w:jc w:val="both"/>
        <w:rPr>
          <w:rFonts w:ascii="Times New Roman" w:hAnsi="Times New Roman"/>
          <w:color w:val="000000" w:themeColor="text1"/>
          <w:lang w:val="nl-NL"/>
        </w:rPr>
      </w:pPr>
      <w:bookmarkStart w:id="55" w:name="_Toc61846689"/>
      <w:r w:rsidRPr="001B3841">
        <w:rPr>
          <w:rFonts w:ascii="Times New Roman" w:hAnsi="Times New Roman"/>
          <w:color w:val="000000" w:themeColor="text1"/>
          <w:lang w:val="nl-NL"/>
        </w:rPr>
        <w:t>Chuyển dịch cơ cấu kinh tế đi đúng hướng, giảm dần tỷ trọng khu vực Nông - Lâm - Thủy sản, tăng dần t</w:t>
      </w:r>
      <w:r w:rsidR="001B0648">
        <w:rPr>
          <w:rFonts w:ascii="Times New Roman" w:hAnsi="Times New Roman"/>
          <w:color w:val="000000" w:themeColor="text1"/>
          <w:lang w:val="nl-NL"/>
        </w:rPr>
        <w:t>ỷ trọng Công nghiệp - Xây dựng và Thương mại- D</w:t>
      </w:r>
      <w:r w:rsidRPr="001B3841">
        <w:rPr>
          <w:rFonts w:ascii="Times New Roman" w:hAnsi="Times New Roman"/>
          <w:color w:val="000000" w:themeColor="text1"/>
          <w:lang w:val="nl-NL"/>
        </w:rPr>
        <w:t xml:space="preserve">ịch vụ. Đến nay cơ cấu kinh tế của huyện là Thương mại - Dịch vụ; </w:t>
      </w:r>
      <w:r w:rsidR="001B0648" w:rsidRPr="001B3841">
        <w:rPr>
          <w:rFonts w:ascii="Times New Roman" w:hAnsi="Times New Roman"/>
          <w:color w:val="000000" w:themeColor="text1"/>
          <w:lang w:val="nl-NL"/>
        </w:rPr>
        <w:t>Nông - Lâm - Thủy sản</w:t>
      </w:r>
      <w:r w:rsidRPr="001B3841">
        <w:rPr>
          <w:rFonts w:ascii="Times New Roman" w:hAnsi="Times New Roman"/>
          <w:color w:val="000000" w:themeColor="text1"/>
          <w:lang w:val="nl-NL"/>
        </w:rPr>
        <w:t xml:space="preserve">; </w:t>
      </w:r>
      <w:r w:rsidR="001B0648">
        <w:rPr>
          <w:rFonts w:ascii="Times New Roman" w:hAnsi="Times New Roman"/>
          <w:color w:val="000000" w:themeColor="text1"/>
          <w:lang w:val="nl-NL"/>
        </w:rPr>
        <w:t>Công nghiệp - Xây dựng</w:t>
      </w:r>
      <w:r w:rsidRPr="001B3841">
        <w:rPr>
          <w:rFonts w:ascii="Times New Roman" w:hAnsi="Times New Roman"/>
          <w:color w:val="000000" w:themeColor="text1"/>
          <w:lang w:val="nl-NL"/>
        </w:rPr>
        <w:t>. Trong đó khu vực</w:t>
      </w:r>
      <w:r w:rsidR="00E438E3"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Nông - Lâm - Thủy sản chiếm 34,99%; khu vực Công nghiệp - Xây dựng chiếm 22,80% và lĩnh vực Thương mại - Dịch vụ chiếm 42,22%.</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Xuất phát điểm là một huyện thuần nông, nền kinh tế của Tam Nông dựa vào sản xuất nông nghiệp là chủ yếu. Trong giai đoạn vừa qua kinh tế xã hội huyện có bước phát triển đúng hướng, cơ cấu kinh tế chuyển dịch theo hướng tăng tỷ trọng công nghiệp, thương mại, dịch vụ, các chỉ tiêu đạt khá, sản xuất tiếp tục phát triển, văn hoá xã hội có nhiều tiến bộ, xây dựng cơ sở hạ tầng phục vụ phát triển kinh tế - xã hội đạt cao, quốc phòng - an ninh được ổn định và giữ vững.</w:t>
      </w:r>
    </w:p>
    <w:p w:rsidR="00EB4890" w:rsidRPr="001B3841" w:rsidRDefault="00EB4890" w:rsidP="00D65EC3">
      <w:pPr>
        <w:pStyle w:val="88"/>
        <w:rPr>
          <w:rStyle w:val="Tiu3"/>
          <w:b/>
          <w:bCs w:val="0"/>
          <w:sz w:val="28"/>
          <w:szCs w:val="28"/>
          <w:lang w:eastAsia="vi-VN"/>
        </w:rPr>
      </w:pPr>
      <w:bookmarkStart w:id="56" w:name="_Toc96288597"/>
      <w:bookmarkEnd w:id="55"/>
      <w:r w:rsidRPr="001B3841">
        <w:rPr>
          <w:rStyle w:val="Tiu3"/>
          <w:b/>
          <w:sz w:val="28"/>
          <w:szCs w:val="28"/>
          <w:lang w:eastAsia="vi-VN"/>
        </w:rPr>
        <w:t>2.2. Phân tích thực trạng phát triển các ngành, lĩnh vực</w:t>
      </w:r>
      <w:bookmarkEnd w:id="56"/>
    </w:p>
    <w:p w:rsidR="00EB4890" w:rsidRPr="001B3841" w:rsidRDefault="00EB4890" w:rsidP="00D65EC3">
      <w:pPr>
        <w:pStyle w:val="888"/>
      </w:pPr>
      <w:bookmarkStart w:id="57" w:name="_Toc61846588"/>
      <w:r w:rsidRPr="001B3841">
        <w:t>2.2.1.</w:t>
      </w:r>
      <w:r w:rsidRPr="001B3841">
        <w:rPr>
          <w:lang w:val="vi-VN"/>
        </w:rPr>
        <w:t xml:space="preserve"> </w:t>
      </w:r>
      <w:bookmarkEnd w:id="57"/>
      <w:r w:rsidRPr="001B3841">
        <w:t xml:space="preserve">Ngành </w:t>
      </w:r>
      <w:r w:rsidR="008D6FC0" w:rsidRPr="001B3841">
        <w:t>n</w:t>
      </w:r>
      <w:r w:rsidRPr="001B3841">
        <w:t>ông</w:t>
      </w:r>
      <w:r w:rsidR="00C25CCF" w:rsidRPr="001B3841">
        <w:t xml:space="preserve"> </w:t>
      </w:r>
      <w:r w:rsidRPr="001B3841">
        <w:t>nghiệp</w:t>
      </w:r>
    </w:p>
    <w:p w:rsidR="003B4182" w:rsidRPr="001B3841" w:rsidRDefault="003B4182"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a. Ngành nông nghiệp</w:t>
      </w:r>
    </w:p>
    <w:p w:rsidR="003B4182" w:rsidRPr="001B3841" w:rsidRDefault="003B4182" w:rsidP="00775E60">
      <w:pPr>
        <w:pStyle w:val="MyStyeleJ"/>
        <w:spacing w:before="120" w:after="120"/>
        <w:ind w:firstLine="709"/>
        <w:rPr>
          <w:rFonts w:ascii="Times New Roman" w:hAnsi="Times New Roman"/>
          <w:bCs/>
          <w:color w:val="000000" w:themeColor="text1"/>
          <w:szCs w:val="28"/>
        </w:rPr>
      </w:pPr>
      <w:r w:rsidRPr="001B3841">
        <w:rPr>
          <w:rFonts w:ascii="Times New Roman" w:hAnsi="Times New Roman"/>
          <w:bCs/>
          <w:color w:val="000000" w:themeColor="text1"/>
          <w:szCs w:val="28"/>
        </w:rPr>
        <w:t>Nông nghiệp tiếp tục phát triển nhanh, triển khai thực hiện có hiệu quả Đề án tái cơ cấu ngành nông nghiệp gắn với xây dựng nông thôn mới</w:t>
      </w:r>
      <w:r w:rsidR="005752CF" w:rsidRPr="001B3841">
        <w:rPr>
          <w:rFonts w:ascii="Times New Roman" w:hAnsi="Times New Roman"/>
          <w:bCs/>
          <w:color w:val="000000" w:themeColor="text1"/>
          <w:szCs w:val="28"/>
        </w:rPr>
        <w:t>.</w:t>
      </w:r>
    </w:p>
    <w:p w:rsidR="00B037CF"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Đây là ngành chiếm tỷ trọng lớn trong cơ cấu kinh tế huyện. Những năm qua ngành có bước tăng trưởng đáng kể. Sản xuất nông nghiệp tiếp tục phát triển, đã hình thành và nhân rộng nhiều mô hình sản xuất hiêu quả, góp phần bước đầu thực hiện đề án tái cơ cấu ngành nông nghiệp của tỉnh trên địa bàn huyện với ngành hàng</w:t>
      </w:r>
      <w:r w:rsidR="001B0648">
        <w:rPr>
          <w:rFonts w:ascii="Times New Roman" w:hAnsi="Times New Roman"/>
          <w:color w:val="000000" w:themeColor="text1"/>
          <w:lang w:val="nl-NL"/>
        </w:rPr>
        <w:t xml:space="preserve"> chủ đạo là </w:t>
      </w:r>
      <w:r w:rsidRPr="001B3841">
        <w:rPr>
          <w:rFonts w:ascii="Times New Roman" w:hAnsi="Times New Roman"/>
          <w:color w:val="000000" w:themeColor="text1"/>
          <w:lang w:val="nl-NL"/>
        </w:rPr>
        <w:t xml:space="preserve"> lúa gạo. </w:t>
      </w:r>
    </w:p>
    <w:p w:rsidR="005D3D98" w:rsidRPr="001B3841" w:rsidRDefault="00B037CF" w:rsidP="00775E60">
      <w:pPr>
        <w:pStyle w:val="FootnoteText"/>
        <w:spacing w:before="120" w:after="120"/>
        <w:ind w:firstLine="709"/>
        <w:rPr>
          <w:color w:val="000000" w:themeColor="text1"/>
          <w:sz w:val="28"/>
          <w:szCs w:val="28"/>
        </w:rPr>
      </w:pPr>
      <w:r w:rsidRPr="001B3841">
        <w:rPr>
          <w:color w:val="000000" w:themeColor="text1"/>
          <w:sz w:val="28"/>
          <w:szCs w:val="28"/>
        </w:rPr>
        <w:t>Sản xuất nông nghiệp từng bước đi vào chiều sâu, phát huy tiềm năng lợi thế tự nhiên; cơ cấu cây trồng, vật nuôi dần chuyển đổi theo hướng tích cực, giảm dần diện tích sản xuất lúa vụ 3; hỗ trợ nông dân ứng dụng khoa học kỹ thuật tiến bộ vào sản xuất, xây dựng và mở rộng diện tích thực hiện cánh đồng lớn, giảm giá thành; đổi mới các hình thức liên kết hợp tác, thu hút nguồn lực đầu tư, đẩy mạnh liên kết sản xuất và tiêu thụ theo hợp đồng giữa các HTX, nông dân với công ty, doanh nghiệp, góp phần tăng lợi nhuận cho nông dân, giúp nông dân an tâm sản xuất.</w:t>
      </w:r>
      <w:r w:rsidR="0077761A" w:rsidRPr="001B3841">
        <w:rPr>
          <w:color w:val="000000" w:themeColor="text1"/>
          <w:sz w:val="28"/>
          <w:szCs w:val="28"/>
        </w:rPr>
        <w:t xml:space="preserve"> Lao động trong lĩnh vực nông nghiệp chuyển </w:t>
      </w:r>
      <w:r w:rsidR="0077761A" w:rsidRPr="001B3841">
        <w:rPr>
          <w:color w:val="000000" w:themeColor="text1"/>
          <w:sz w:val="28"/>
          <w:szCs w:val="28"/>
        </w:rPr>
        <w:lastRenderedPageBreak/>
        <w:t>dần sang lĩnh vực phi nông nghiệp</w:t>
      </w:r>
      <w:r w:rsidR="005D3D98" w:rsidRPr="001B3841">
        <w:rPr>
          <w:color w:val="000000" w:themeColor="text1"/>
          <w:sz w:val="28"/>
          <w:szCs w:val="28"/>
        </w:rPr>
        <w:t>. Lao động trong lĩnh vực nông nghiệp năm 2016 chiếm 56,16%, đến năm 2020 đạt 46,1</w:t>
      </w:r>
      <w:r w:rsidR="001B0648">
        <w:rPr>
          <w:color w:val="000000" w:themeColor="text1"/>
          <w:sz w:val="28"/>
          <w:szCs w:val="28"/>
        </w:rPr>
        <w:t xml:space="preserve">0 </w:t>
      </w:r>
      <w:r w:rsidR="005D3D98" w:rsidRPr="001B3841">
        <w:rPr>
          <w:color w:val="000000" w:themeColor="text1"/>
          <w:sz w:val="28"/>
          <w:szCs w:val="28"/>
        </w:rPr>
        <w:t>% (giảm 10,06%).</w:t>
      </w:r>
    </w:p>
    <w:p w:rsidR="0077761A" w:rsidRPr="001B3841" w:rsidRDefault="0077761A" w:rsidP="00775E60">
      <w:pPr>
        <w:pStyle w:val="BodyText"/>
        <w:spacing w:before="120"/>
        <w:ind w:firstLine="709"/>
        <w:jc w:val="both"/>
        <w:rPr>
          <w:rFonts w:ascii="Times New Roman" w:hAnsi="Times New Roman"/>
          <w:color w:val="000000" w:themeColor="text1"/>
          <w:sz w:val="28"/>
          <w:szCs w:val="28"/>
        </w:rPr>
      </w:pPr>
      <w:r w:rsidRPr="001B3841">
        <w:rPr>
          <w:rFonts w:ascii="Times New Roman" w:hAnsi="Times New Roman"/>
          <w:i/>
          <w:color w:val="000000" w:themeColor="text1"/>
          <w:sz w:val="28"/>
          <w:szCs w:val="28"/>
          <w:lang w:val="fr-FR"/>
        </w:rPr>
        <w:t>Cây lúa:</w:t>
      </w:r>
      <w:r w:rsidR="001B0648">
        <w:rPr>
          <w:rFonts w:ascii="Times New Roman" w:hAnsi="Times New Roman"/>
          <w:color w:val="000000" w:themeColor="text1"/>
          <w:sz w:val="28"/>
          <w:szCs w:val="28"/>
          <w:lang w:val="fr-FR"/>
        </w:rPr>
        <w:t xml:space="preserve"> Đ</w:t>
      </w:r>
      <w:r w:rsidRPr="001B3841">
        <w:rPr>
          <w:rFonts w:ascii="Times New Roman" w:hAnsi="Times New Roman"/>
          <w:color w:val="000000" w:themeColor="text1"/>
          <w:sz w:val="28"/>
          <w:szCs w:val="28"/>
          <w:lang w:val="fr-FR"/>
        </w:rPr>
        <w:t xml:space="preserve">ến năm 2020 ước </w:t>
      </w:r>
      <w:r w:rsidRPr="001B3841">
        <w:rPr>
          <w:rFonts w:ascii="Times New Roman" w:hAnsi="Times New Roman"/>
          <w:color w:val="000000" w:themeColor="text1"/>
          <w:sz w:val="28"/>
          <w:szCs w:val="28"/>
        </w:rPr>
        <w:t>diện tích gieo trồng lúa đạt 71.700 ha, sản lượng đạt 466.000 tấn, tỷ lệ lúa chất lượng cao chiếm 90</w:t>
      </w:r>
      <w:r w:rsidR="001B0648">
        <w:rPr>
          <w:rFonts w:ascii="Times New Roman" w:hAnsi="Times New Roman"/>
          <w:color w:val="000000" w:themeColor="text1"/>
          <w:sz w:val="28"/>
          <w:szCs w:val="28"/>
        </w:rPr>
        <w:t xml:space="preserve"> </w:t>
      </w:r>
      <w:r w:rsidRPr="001B3841">
        <w:rPr>
          <w:rFonts w:ascii="Times New Roman" w:hAnsi="Times New Roman"/>
          <w:color w:val="000000" w:themeColor="text1"/>
          <w:sz w:val="28"/>
          <w:szCs w:val="28"/>
        </w:rPr>
        <w:t>%. Tiếp tục duy trì diện tích cách đồng lớn 54.000 ha, trong đó liên kết tiêu thụ sản phẩm là</w:t>
      </w:r>
      <w:r w:rsidRPr="001B3841">
        <w:rPr>
          <w:rFonts w:ascii="Times New Roman" w:hAnsi="Times New Roman"/>
          <w:i/>
          <w:color w:val="000000" w:themeColor="text1"/>
          <w:sz w:val="28"/>
          <w:szCs w:val="28"/>
        </w:rPr>
        <w:t xml:space="preserve"> </w:t>
      </w:r>
      <w:r w:rsidRPr="001B3841">
        <w:rPr>
          <w:rFonts w:ascii="Times New Roman" w:hAnsi="Times New Roman"/>
          <w:color w:val="000000" w:themeColor="text1"/>
          <w:sz w:val="28"/>
          <w:szCs w:val="28"/>
        </w:rPr>
        <w:t>16.130 ha. Diện tích sử dụng bơm điện đạt 95,7</w:t>
      </w:r>
      <w:r w:rsidR="001B0648">
        <w:rPr>
          <w:rFonts w:ascii="Times New Roman" w:hAnsi="Times New Roman"/>
          <w:color w:val="000000" w:themeColor="text1"/>
          <w:sz w:val="28"/>
          <w:szCs w:val="28"/>
        </w:rPr>
        <w:t>0</w:t>
      </w:r>
      <w:r w:rsidRPr="001B3841">
        <w:rPr>
          <w:rFonts w:ascii="Times New Roman" w:hAnsi="Times New Roman"/>
          <w:color w:val="000000" w:themeColor="text1"/>
          <w:sz w:val="28"/>
          <w:szCs w:val="28"/>
        </w:rPr>
        <w:t>%. Diện tích sử dụng cơ giới hóa trong thu hoạch đạt 100% diện tích.</w:t>
      </w:r>
    </w:p>
    <w:p w:rsidR="0077761A" w:rsidRPr="001B3841" w:rsidRDefault="0077761A" w:rsidP="00775E60">
      <w:pPr>
        <w:pStyle w:val="BodyText"/>
        <w:spacing w:before="120"/>
        <w:ind w:firstLine="709"/>
        <w:jc w:val="both"/>
        <w:rPr>
          <w:rFonts w:ascii="Times New Roman" w:hAnsi="Times New Roman"/>
          <w:b/>
          <w:bCs/>
          <w:color w:val="000000" w:themeColor="text1"/>
          <w:sz w:val="28"/>
          <w:szCs w:val="28"/>
        </w:rPr>
      </w:pPr>
      <w:r w:rsidRPr="001B3841">
        <w:rPr>
          <w:rFonts w:ascii="Times New Roman" w:hAnsi="Times New Roman"/>
          <w:i/>
          <w:color w:val="000000" w:themeColor="text1"/>
          <w:sz w:val="28"/>
          <w:szCs w:val="28"/>
          <w:lang w:val="fr-FR"/>
        </w:rPr>
        <w:t>Cây màu:</w:t>
      </w:r>
      <w:r w:rsidRPr="001B3841">
        <w:rPr>
          <w:rFonts w:ascii="Times New Roman" w:hAnsi="Times New Roman"/>
          <w:color w:val="000000" w:themeColor="text1"/>
          <w:sz w:val="28"/>
          <w:szCs w:val="28"/>
          <w:lang w:val="fr-FR"/>
        </w:rPr>
        <w:t xml:space="preserve"> tiếp tục duy trì d</w:t>
      </w:r>
      <w:r w:rsidRPr="001B3841">
        <w:rPr>
          <w:rFonts w:ascii="Times New Roman" w:hAnsi="Times New Roman"/>
          <w:color w:val="000000" w:themeColor="text1"/>
          <w:sz w:val="28"/>
          <w:szCs w:val="28"/>
        </w:rPr>
        <w:t>iện tích sản xuất khoảng 1.316 ha</w:t>
      </w:r>
      <w:r w:rsidRPr="001B3841">
        <w:rPr>
          <w:rFonts w:ascii="Times New Roman" w:hAnsi="Times New Roman"/>
          <w:b/>
          <w:color w:val="000000" w:themeColor="text1"/>
          <w:sz w:val="28"/>
          <w:szCs w:val="28"/>
        </w:rPr>
        <w:t xml:space="preserve"> </w:t>
      </w:r>
      <w:r w:rsidRPr="001B3841">
        <w:rPr>
          <w:rFonts w:ascii="Times New Roman" w:hAnsi="Times New Roman"/>
          <w:color w:val="000000" w:themeColor="text1"/>
          <w:sz w:val="28"/>
          <w:szCs w:val="28"/>
        </w:rPr>
        <w:t>bao gồm: Dưa hấu, khoai môn, ớt, bắp và một số loại hoa màu khác.</w:t>
      </w:r>
    </w:p>
    <w:p w:rsidR="005D3D98" w:rsidRPr="001B3841" w:rsidRDefault="005D3D98" w:rsidP="00775E60">
      <w:pPr>
        <w:pStyle w:val="FootnoteText"/>
        <w:spacing w:before="120" w:after="120"/>
        <w:ind w:firstLine="709"/>
        <w:rPr>
          <w:color w:val="000000" w:themeColor="text1"/>
          <w:sz w:val="28"/>
          <w:szCs w:val="28"/>
        </w:rPr>
      </w:pPr>
      <w:r w:rsidRPr="001B3841">
        <w:rPr>
          <w:bCs/>
          <w:color w:val="000000" w:themeColor="text1"/>
          <w:sz w:val="28"/>
          <w:szCs w:val="28"/>
          <w:lang w:val="it-IT"/>
        </w:rPr>
        <w:t xml:space="preserve">Đến cuối năm 2020, </w:t>
      </w:r>
      <w:r w:rsidRPr="001B3841">
        <w:rPr>
          <w:color w:val="000000" w:themeColor="text1"/>
          <w:sz w:val="28"/>
          <w:szCs w:val="28"/>
        </w:rPr>
        <w:t>diện tích thực hiện cánh đồng lớn chiếm trên 70</w:t>
      </w:r>
      <w:r w:rsidR="001B0648">
        <w:rPr>
          <w:color w:val="000000" w:themeColor="text1"/>
          <w:sz w:val="28"/>
          <w:szCs w:val="28"/>
        </w:rPr>
        <w:t xml:space="preserve"> </w:t>
      </w:r>
      <w:r w:rsidRPr="001B3841">
        <w:rPr>
          <w:color w:val="000000" w:themeColor="text1"/>
          <w:sz w:val="28"/>
          <w:szCs w:val="28"/>
        </w:rPr>
        <w:t xml:space="preserve">%; </w:t>
      </w:r>
      <w:r w:rsidRPr="001B3841">
        <w:rPr>
          <w:bCs/>
          <w:color w:val="000000" w:themeColor="text1"/>
          <w:sz w:val="28"/>
          <w:szCs w:val="28"/>
          <w:lang w:val="vi-VN"/>
        </w:rPr>
        <w:t xml:space="preserve">diện </w:t>
      </w:r>
      <w:r w:rsidRPr="001B3841">
        <w:rPr>
          <w:bCs/>
          <w:color w:val="000000" w:themeColor="text1"/>
          <w:sz w:val="28"/>
          <w:szCs w:val="28"/>
          <w:lang w:val="af-ZA"/>
        </w:rPr>
        <w:t xml:space="preserve">tích </w:t>
      </w:r>
      <w:r w:rsidRPr="001B3841">
        <w:rPr>
          <w:iCs/>
          <w:color w:val="000000" w:themeColor="text1"/>
          <w:sz w:val="28"/>
          <w:szCs w:val="28"/>
          <w:lang w:val="it-IT"/>
        </w:rPr>
        <w:t xml:space="preserve">giảm giá thành sản xuất lúa, áp dụng phương pháp bón vùi </w:t>
      </w:r>
      <w:r w:rsidRPr="001B3841">
        <w:rPr>
          <w:color w:val="000000" w:themeColor="text1"/>
          <w:sz w:val="28"/>
          <w:szCs w:val="28"/>
          <w:lang w:val="af-ZA"/>
        </w:rPr>
        <w:t>phân trước khi gieo sạ trên 2.000 ha</w:t>
      </w:r>
      <w:r w:rsidRPr="001B3841">
        <w:rPr>
          <w:color w:val="000000" w:themeColor="text1"/>
          <w:sz w:val="28"/>
          <w:szCs w:val="28"/>
          <w:lang w:val="it-IT"/>
        </w:rPr>
        <w:t xml:space="preserve">. Đồng thời triển khai thực hiện nhiều mô hình trong nông nghiệp để nhân rộng sau khi đánh giá có hiệu quả, cụ thể: </w:t>
      </w:r>
      <w:r w:rsidRPr="001B3841">
        <w:rPr>
          <w:color w:val="000000" w:themeColor="text1"/>
          <w:sz w:val="28"/>
          <w:szCs w:val="28"/>
          <w:lang w:val="af-ZA"/>
        </w:rPr>
        <w:t xml:space="preserve">Mô hình trồng cây Thanh Long ruột đỏ tại xã Phú Đức và thị trấn Tràm Chim, </w:t>
      </w:r>
      <w:r w:rsidR="001B0648">
        <w:rPr>
          <w:color w:val="000000" w:themeColor="text1"/>
          <w:sz w:val="28"/>
          <w:szCs w:val="28"/>
          <w:lang w:val="af-ZA"/>
        </w:rPr>
        <w:t>m</w:t>
      </w:r>
      <w:r w:rsidRPr="001B3841">
        <w:rPr>
          <w:color w:val="000000" w:themeColor="text1"/>
          <w:sz w:val="28"/>
          <w:szCs w:val="28"/>
          <w:lang w:val="af-ZA"/>
        </w:rPr>
        <w:t xml:space="preserve">ô hình nuôi cá chạch lấu kết hợp cá heo tại xã Phú Thọ, </w:t>
      </w:r>
      <w:r w:rsidR="001B0648">
        <w:rPr>
          <w:color w:val="000000" w:themeColor="text1"/>
          <w:sz w:val="28"/>
          <w:szCs w:val="28"/>
        </w:rPr>
        <w:t>m</w:t>
      </w:r>
      <w:r w:rsidRPr="001B3841">
        <w:rPr>
          <w:color w:val="000000" w:themeColor="text1"/>
          <w:sz w:val="28"/>
          <w:szCs w:val="28"/>
        </w:rPr>
        <w:t xml:space="preserve">ô hình trồng đậu nành rau tại xã Phú Đức và Phú Thành B, </w:t>
      </w:r>
      <w:r w:rsidR="001B0648">
        <w:rPr>
          <w:color w:val="000000" w:themeColor="text1"/>
          <w:sz w:val="28"/>
          <w:szCs w:val="28"/>
          <w:lang w:val="it-IT"/>
        </w:rPr>
        <w:t>m</w:t>
      </w:r>
      <w:r w:rsidRPr="001B3841">
        <w:rPr>
          <w:color w:val="000000" w:themeColor="text1"/>
          <w:sz w:val="28"/>
          <w:szCs w:val="28"/>
          <w:lang w:val="it-IT"/>
        </w:rPr>
        <w:t>ô hình sử dụng phân bón thông minh,</w:t>
      </w:r>
      <w:r w:rsidRPr="001B3841">
        <w:rPr>
          <w:color w:val="000000" w:themeColor="text1"/>
          <w:sz w:val="28"/>
          <w:szCs w:val="28"/>
        </w:rPr>
        <w:t xml:space="preserve"> </w:t>
      </w:r>
      <w:r w:rsidR="001B0648">
        <w:rPr>
          <w:color w:val="000000" w:themeColor="text1"/>
          <w:sz w:val="28"/>
          <w:szCs w:val="28"/>
        </w:rPr>
        <w:t>m</w:t>
      </w:r>
      <w:r w:rsidRPr="001B3841">
        <w:rPr>
          <w:color w:val="000000" w:themeColor="text1"/>
          <w:sz w:val="28"/>
          <w:szCs w:val="28"/>
        </w:rPr>
        <w:t xml:space="preserve">ô hình trồng </w:t>
      </w:r>
      <w:r w:rsidR="001B0648">
        <w:rPr>
          <w:color w:val="000000" w:themeColor="text1"/>
          <w:sz w:val="28"/>
          <w:szCs w:val="28"/>
        </w:rPr>
        <w:t>n</w:t>
      </w:r>
      <w:r w:rsidRPr="001B3841">
        <w:rPr>
          <w:color w:val="000000" w:themeColor="text1"/>
          <w:sz w:val="28"/>
          <w:szCs w:val="28"/>
        </w:rPr>
        <w:t xml:space="preserve">ấm rơm trong nhà, </w:t>
      </w:r>
      <w:r w:rsidR="001B0648">
        <w:rPr>
          <w:color w:val="000000" w:themeColor="text1"/>
          <w:sz w:val="28"/>
          <w:szCs w:val="28"/>
          <w:lang w:val="af-ZA"/>
        </w:rPr>
        <w:t>m</w:t>
      </w:r>
      <w:r w:rsidRPr="001B3841">
        <w:rPr>
          <w:color w:val="000000" w:themeColor="text1"/>
          <w:sz w:val="28"/>
          <w:szCs w:val="28"/>
          <w:lang w:val="af-ZA"/>
        </w:rPr>
        <w:t xml:space="preserve">ô hình nuôi </w:t>
      </w:r>
      <w:r w:rsidR="001B0648">
        <w:rPr>
          <w:color w:val="000000" w:themeColor="text1"/>
          <w:sz w:val="28"/>
          <w:szCs w:val="28"/>
          <w:lang w:val="af-ZA"/>
        </w:rPr>
        <w:t>v</w:t>
      </w:r>
      <w:r w:rsidRPr="001B3841">
        <w:rPr>
          <w:color w:val="000000" w:themeColor="text1"/>
          <w:sz w:val="28"/>
          <w:szCs w:val="28"/>
          <w:lang w:val="af-ZA"/>
        </w:rPr>
        <w:t xml:space="preserve">ịt rọ, </w:t>
      </w:r>
      <w:r w:rsidR="001B0648">
        <w:rPr>
          <w:color w:val="000000" w:themeColor="text1"/>
          <w:sz w:val="28"/>
          <w:szCs w:val="28"/>
          <w:lang w:val="af-ZA"/>
        </w:rPr>
        <w:t>m</w:t>
      </w:r>
      <w:r w:rsidRPr="001B3841">
        <w:rPr>
          <w:color w:val="000000" w:themeColor="text1"/>
          <w:sz w:val="28"/>
          <w:szCs w:val="28"/>
          <w:lang w:val="af-ZA"/>
        </w:rPr>
        <w:t xml:space="preserve">ô hình sản xuất lúa huyết rồng, </w:t>
      </w:r>
      <w:r w:rsidR="001B0648">
        <w:rPr>
          <w:color w:val="000000" w:themeColor="text1"/>
          <w:sz w:val="28"/>
          <w:szCs w:val="28"/>
          <w:lang w:val="af-ZA"/>
        </w:rPr>
        <w:t>c</w:t>
      </w:r>
      <w:r w:rsidRPr="001B3841">
        <w:rPr>
          <w:color w:val="000000" w:themeColor="text1"/>
          <w:sz w:val="28"/>
          <w:szCs w:val="28"/>
          <w:lang w:val="af-ZA"/>
        </w:rPr>
        <w:t xml:space="preserve">ải tạo vườn tạp,.... Trong đó mô hình </w:t>
      </w:r>
      <w:r w:rsidRPr="001B3841">
        <w:rPr>
          <w:color w:val="000000" w:themeColor="text1"/>
          <w:sz w:val="28"/>
          <w:szCs w:val="28"/>
          <w:lang w:val="sv-SE" w:eastAsia="zh-CN"/>
        </w:rPr>
        <w:t xml:space="preserve">nuôi cá chạch lấu kết hợp với cá heo </w:t>
      </w:r>
      <w:r w:rsidRPr="001B3841">
        <w:rPr>
          <w:color w:val="000000" w:themeColor="text1"/>
          <w:sz w:val="28"/>
          <w:szCs w:val="28"/>
          <w:lang w:val="af-ZA"/>
        </w:rPr>
        <w:t>đã nhân rộng được 20,5 ha/13 hộ, lợi nhuận bình quân từ 550 triệu đồng đến 1,8 tỷ đồng/ha/năm.</w:t>
      </w:r>
    </w:p>
    <w:p w:rsidR="005D3D98" w:rsidRPr="001B3841" w:rsidRDefault="005D3D98" w:rsidP="00775E60">
      <w:pPr>
        <w:spacing w:before="120" w:after="120"/>
        <w:ind w:firstLine="709"/>
        <w:jc w:val="both"/>
        <w:rPr>
          <w:rFonts w:ascii="Times New Roman" w:hAnsi="Times New Roman"/>
          <w:iCs/>
          <w:color w:val="000000" w:themeColor="text1"/>
        </w:rPr>
      </w:pPr>
      <w:r w:rsidRPr="001B3841">
        <w:rPr>
          <w:rFonts w:ascii="Times New Roman" w:hAnsi="Times New Roman"/>
          <w:color w:val="000000" w:themeColor="text1"/>
          <w:lang w:val="af-ZA"/>
        </w:rPr>
        <w:t xml:space="preserve">Bên cạnh đó, </w:t>
      </w:r>
      <w:r w:rsidR="001B0648">
        <w:rPr>
          <w:rFonts w:ascii="Times New Roman" w:hAnsi="Times New Roman"/>
          <w:color w:val="000000" w:themeColor="text1"/>
          <w:lang w:val="af-ZA"/>
        </w:rPr>
        <w:t xml:space="preserve">huyện đã  </w:t>
      </w:r>
      <w:r w:rsidRPr="001B3841">
        <w:rPr>
          <w:rFonts w:ascii="Times New Roman" w:hAnsi="Times New Roman"/>
          <w:color w:val="000000" w:themeColor="text1"/>
          <w:lang w:val="af-ZA"/>
        </w:rPr>
        <w:t>phối hợp triển khai thực hiện tốt</w:t>
      </w:r>
      <w:r w:rsidRPr="001B3841">
        <w:rPr>
          <w:rFonts w:ascii="Times New Roman" w:hAnsi="Times New Roman"/>
          <w:color w:val="000000" w:themeColor="text1"/>
        </w:rPr>
        <w:t xml:space="preserve"> </w:t>
      </w:r>
      <w:r w:rsidRPr="001B3841">
        <w:rPr>
          <w:rFonts w:ascii="Times New Roman" w:hAnsi="Times New Roman"/>
          <w:iCs/>
          <w:color w:val="000000" w:themeColor="text1"/>
        </w:rPr>
        <w:t xml:space="preserve">Dự án </w:t>
      </w:r>
      <w:r w:rsidR="001B0648">
        <w:rPr>
          <w:rFonts w:ascii="Times New Roman" w:hAnsi="Times New Roman"/>
          <w:iCs/>
          <w:color w:val="000000" w:themeColor="text1"/>
        </w:rPr>
        <w:t>c</w:t>
      </w:r>
      <w:r w:rsidRPr="001B3841">
        <w:rPr>
          <w:rFonts w:ascii="Times New Roman" w:hAnsi="Times New Roman"/>
          <w:iCs/>
          <w:color w:val="000000" w:themeColor="text1"/>
        </w:rPr>
        <w:t>huyển đổi nông nghiệp bền vững (</w:t>
      </w:r>
      <w:r w:rsidRPr="001B3841">
        <w:rPr>
          <w:rFonts w:ascii="Times New Roman" w:hAnsi="Times New Roman"/>
          <w:iCs/>
          <w:color w:val="000000" w:themeColor="text1"/>
          <w:lang w:val="sv-SE"/>
        </w:rPr>
        <w:t xml:space="preserve">VnSAT) </w:t>
      </w:r>
      <w:r w:rsidRPr="001B3841">
        <w:rPr>
          <w:rFonts w:ascii="Times New Roman" w:hAnsi="Times New Roman"/>
          <w:color w:val="000000" w:themeColor="text1"/>
        </w:rPr>
        <w:t xml:space="preserve">triển khai thực hiện ở các xã: Phú Cường, Phú Đức và Phú Hiệp. Dự án </w:t>
      </w:r>
      <w:r w:rsidR="001B0648">
        <w:rPr>
          <w:rFonts w:ascii="Times New Roman" w:hAnsi="Times New Roman"/>
          <w:color w:val="000000" w:themeColor="text1"/>
        </w:rPr>
        <w:t xml:space="preserve">đã </w:t>
      </w:r>
      <w:r w:rsidRPr="001B3841">
        <w:rPr>
          <w:rFonts w:ascii="Times New Roman" w:hAnsi="Times New Roman"/>
          <w:color w:val="000000" w:themeColor="text1"/>
        </w:rPr>
        <w:t xml:space="preserve">hỗ trợ đầu tư các hạng mục công trình như: Đường dây trung thế, trạm biến áp bờ Đông kênh Phú Đức; Trạm biến áp bờ Tây kênh Phú Đức; Trạm biến áp bờ Nam kênh An Bình; </w:t>
      </w:r>
      <w:r w:rsidR="001B0648">
        <w:rPr>
          <w:rFonts w:ascii="Times New Roman" w:hAnsi="Times New Roman"/>
          <w:color w:val="000000" w:themeColor="text1"/>
        </w:rPr>
        <w:t>k</w:t>
      </w:r>
      <w:r w:rsidRPr="001B3841">
        <w:rPr>
          <w:rFonts w:ascii="Times New Roman" w:hAnsi="Times New Roman"/>
          <w:color w:val="000000" w:themeColor="text1"/>
        </w:rPr>
        <w:t xml:space="preserve">iên cố hóa đường nước ô bao 25; </w:t>
      </w:r>
      <w:r w:rsidR="001B0648">
        <w:rPr>
          <w:rFonts w:ascii="Times New Roman" w:hAnsi="Times New Roman"/>
          <w:color w:val="000000" w:themeColor="text1"/>
        </w:rPr>
        <w:t>đ</w:t>
      </w:r>
      <w:r w:rsidRPr="001B3841">
        <w:rPr>
          <w:rFonts w:ascii="Times New Roman" w:hAnsi="Times New Roman"/>
          <w:color w:val="000000" w:themeColor="text1"/>
        </w:rPr>
        <w:t xml:space="preserve">ường giao thông nội đồng đường cộ Dũng Gáo ô bao 26; Đường giao thông nông thôn bờ Tây kênh Phú Đức và </w:t>
      </w:r>
      <w:r w:rsidR="001B0648">
        <w:rPr>
          <w:rFonts w:ascii="Times New Roman" w:hAnsi="Times New Roman"/>
          <w:color w:val="000000" w:themeColor="text1"/>
        </w:rPr>
        <w:t>c</w:t>
      </w:r>
      <w:r w:rsidRPr="001B3841">
        <w:rPr>
          <w:rFonts w:ascii="Times New Roman" w:hAnsi="Times New Roman"/>
          <w:color w:val="000000" w:themeColor="text1"/>
        </w:rPr>
        <w:t xml:space="preserve">ầu giao thông nông thôn kênh An Bình. Đồng thời, </w:t>
      </w:r>
      <w:r w:rsidRPr="001B3841">
        <w:rPr>
          <w:rFonts w:ascii="Times New Roman" w:hAnsi="Times New Roman"/>
          <w:iCs/>
          <w:color w:val="000000" w:themeColor="text1"/>
        </w:rPr>
        <w:t xml:space="preserve">tổ chức </w:t>
      </w:r>
      <w:r w:rsidRPr="001B3841">
        <w:rPr>
          <w:rFonts w:ascii="Times New Roman" w:hAnsi="Times New Roman"/>
          <w:bCs/>
          <w:color w:val="000000" w:themeColor="text1"/>
          <w:lang w:val="nl-NL"/>
        </w:rPr>
        <w:t>tập huấn về quy trình “3 giảm 3 tăng”, “1 phải 5 giảm” trong sản xuất lúa</w:t>
      </w:r>
      <w:r w:rsidRPr="001B3841">
        <w:rPr>
          <w:rFonts w:ascii="Times New Roman" w:hAnsi="Times New Roman"/>
          <w:color w:val="000000" w:themeColor="text1"/>
        </w:rPr>
        <w:t xml:space="preserve">. </w:t>
      </w:r>
      <w:r w:rsidRPr="001B3841">
        <w:rPr>
          <w:rFonts w:ascii="Times New Roman" w:hAnsi="Times New Roman"/>
          <w:iCs/>
          <w:color w:val="000000" w:themeColor="text1"/>
        </w:rPr>
        <w:t xml:space="preserve">Dự án “Nâng cao khả năng thoát lũ và phát triển sinh kế bền vững, thích ứng với khí hậu cho vùng Đồng Tháp Mười” </w:t>
      </w:r>
      <w:r w:rsidRPr="001B3841">
        <w:rPr>
          <w:rFonts w:ascii="Times New Roman" w:hAnsi="Times New Roman"/>
          <w:iCs/>
          <w:color w:val="000000" w:themeColor="text1"/>
          <w:lang w:val="nl-NL"/>
        </w:rPr>
        <w:t>(Dự án WB9)</w:t>
      </w:r>
      <w:r w:rsidRPr="001B3841">
        <w:rPr>
          <w:rFonts w:ascii="Times New Roman" w:hAnsi="Times New Roman"/>
          <w:i/>
          <w:iCs/>
          <w:color w:val="000000" w:themeColor="text1"/>
          <w:lang w:val="nl-NL"/>
        </w:rPr>
        <w:t xml:space="preserve"> </w:t>
      </w:r>
      <w:r w:rsidRPr="001B3841">
        <w:rPr>
          <w:rFonts w:ascii="Times New Roman" w:hAnsi="Times New Roman"/>
          <w:iCs/>
          <w:color w:val="000000" w:themeColor="text1"/>
          <w:lang w:val="nl-NL"/>
        </w:rPr>
        <w:t>với 02 m</w:t>
      </w:r>
      <w:r w:rsidRPr="001B3841">
        <w:rPr>
          <w:rFonts w:ascii="Times New Roman" w:hAnsi="Times New Roman"/>
          <w:color w:val="000000" w:themeColor="text1"/>
          <w:lang w:val="af-ZA"/>
        </w:rPr>
        <w:t xml:space="preserve">ô hình sinh kế gồm: Mô hình 02 Lúa - Cá tự nhiên và </w:t>
      </w:r>
      <w:r w:rsidR="001B0648">
        <w:rPr>
          <w:rFonts w:ascii="Times New Roman" w:hAnsi="Times New Roman"/>
          <w:color w:val="000000" w:themeColor="text1"/>
          <w:lang w:val="af-ZA"/>
        </w:rPr>
        <w:t>m</w:t>
      </w:r>
      <w:r w:rsidRPr="001B3841">
        <w:rPr>
          <w:rFonts w:ascii="Times New Roman" w:hAnsi="Times New Roman"/>
          <w:color w:val="000000" w:themeColor="text1"/>
          <w:lang w:val="af-ZA"/>
        </w:rPr>
        <w:t>ô hình 2 Lúa - Vịt - Cá tự nhiên</w:t>
      </w:r>
      <w:r w:rsidRPr="001B3841">
        <w:rPr>
          <w:rFonts w:ascii="Times New Roman" w:hAnsi="Times New Roman"/>
          <w:color w:val="000000" w:themeColor="text1"/>
        </w:rPr>
        <w:t xml:space="preserve">. Dự án triển khai các mô hình sinh kế và đầu tư hạ tầng đi qua các xã: An Hoà, An Long, Phú Ninh, Phú Thành A, Phú Thọ và Phú Thành B. Dự án </w:t>
      </w:r>
      <w:r w:rsidR="001B0648">
        <w:rPr>
          <w:rFonts w:ascii="Times New Roman" w:hAnsi="Times New Roman"/>
          <w:color w:val="000000" w:themeColor="text1"/>
        </w:rPr>
        <w:t>đã</w:t>
      </w:r>
      <w:r w:rsidRPr="001B3841">
        <w:rPr>
          <w:rFonts w:ascii="Times New Roman" w:hAnsi="Times New Roman"/>
          <w:color w:val="000000" w:themeColor="text1"/>
        </w:rPr>
        <w:t xml:space="preserve"> </w:t>
      </w:r>
      <w:r w:rsidRPr="001B3841">
        <w:rPr>
          <w:rFonts w:ascii="Times New Roman" w:hAnsi="Times New Roman"/>
          <w:color w:val="000000" w:themeColor="text1"/>
          <w:lang w:val="af-ZA"/>
        </w:rPr>
        <w:t>đầu tư xây dựng các công trình hạ tầng như: 03 tuyến đường giao thông nông thôn, nạo vét kênh Kháng Chiến, xây dựng 07 công trình cống kết hợp trạm bơm điện</w:t>
      </w:r>
      <w:r w:rsidR="00711845" w:rsidRPr="001B3841">
        <w:rPr>
          <w:rFonts w:ascii="Times New Roman" w:hAnsi="Times New Roman"/>
          <w:color w:val="000000" w:themeColor="text1"/>
          <w:lang w:val="af-ZA"/>
        </w:rPr>
        <w:t>.</w:t>
      </w:r>
    </w:p>
    <w:p w:rsidR="009B19B3" w:rsidRPr="001B3841" w:rsidRDefault="009B19B3"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color w:val="000000" w:themeColor="text1"/>
          <w:lang w:val="nl-NL"/>
        </w:rPr>
        <w:t xml:space="preserve">b. </w:t>
      </w:r>
      <w:r w:rsidRPr="001B3841">
        <w:rPr>
          <w:rFonts w:ascii="Times New Roman" w:hAnsi="Times New Roman"/>
          <w:b/>
          <w:bCs/>
          <w:color w:val="000000" w:themeColor="text1"/>
          <w:lang w:val="nl-NL"/>
        </w:rPr>
        <w:t>Ngành lâm nghiệp</w:t>
      </w:r>
    </w:p>
    <w:p w:rsidR="009B19B3" w:rsidRPr="001B3841" w:rsidRDefault="001B0648" w:rsidP="00775E60">
      <w:pPr>
        <w:spacing w:before="120" w:after="120"/>
        <w:ind w:firstLine="709"/>
        <w:jc w:val="both"/>
        <w:rPr>
          <w:rFonts w:ascii="Times New Roman" w:hAnsi="Times New Roman"/>
          <w:color w:val="000000" w:themeColor="text1"/>
          <w:lang w:val="nl-NL"/>
        </w:rPr>
      </w:pPr>
      <w:r>
        <w:rPr>
          <w:rFonts w:ascii="Times New Roman" w:hAnsi="Times New Roman"/>
          <w:color w:val="000000" w:themeColor="text1"/>
          <w:lang w:val="nl-NL"/>
        </w:rPr>
        <w:t>H</w:t>
      </w:r>
      <w:r w:rsidR="009B19B3" w:rsidRPr="001B3841">
        <w:rPr>
          <w:rFonts w:ascii="Times New Roman" w:hAnsi="Times New Roman"/>
          <w:color w:val="000000" w:themeColor="text1"/>
          <w:lang w:val="nl-NL"/>
        </w:rPr>
        <w:t xml:space="preserve">uyện có </w:t>
      </w:r>
      <w:r w:rsidR="009B19B3" w:rsidRPr="001B3841">
        <w:rPr>
          <w:rFonts w:ascii="Times New Roman" w:hAnsi="Times New Roman"/>
          <w:color w:val="000000" w:themeColor="text1"/>
          <w:lang w:val="af-ZA"/>
        </w:rPr>
        <w:t xml:space="preserve">7.502,10 </w:t>
      </w:r>
      <w:r w:rsidR="009B19B3" w:rsidRPr="001B3841">
        <w:rPr>
          <w:rFonts w:ascii="Times New Roman" w:hAnsi="Times New Roman"/>
          <w:color w:val="000000" w:themeColor="text1"/>
          <w:lang w:val="nl-NL"/>
        </w:rPr>
        <w:t>ha rừng có ý ngh</w:t>
      </w:r>
      <w:r w:rsidR="00132A51">
        <w:rPr>
          <w:rFonts w:ascii="Times New Roman" w:hAnsi="Times New Roman"/>
          <w:color w:val="000000" w:themeColor="text1"/>
          <w:lang w:val="nl-NL"/>
        </w:rPr>
        <w:t>ĩa lớn trong bảo vệ môi trường</w:t>
      </w:r>
      <w:r w:rsidR="009B19B3" w:rsidRPr="001B3841">
        <w:rPr>
          <w:rFonts w:ascii="Times New Roman" w:hAnsi="Times New Roman"/>
          <w:color w:val="000000" w:themeColor="text1"/>
          <w:lang w:val="nl-NL"/>
        </w:rPr>
        <w:t xml:space="preserve">, trong đó </w:t>
      </w:r>
      <w:r w:rsidR="009B19B3" w:rsidRPr="001B3841">
        <w:rPr>
          <w:rFonts w:ascii="Times New Roman" w:hAnsi="Times New Roman"/>
          <w:bCs/>
          <w:color w:val="000000" w:themeColor="text1"/>
          <w:lang w:val="af-ZA"/>
        </w:rPr>
        <w:t xml:space="preserve">có 7.313,03 </w:t>
      </w:r>
      <w:r w:rsidR="009B19B3" w:rsidRPr="001B3841">
        <w:rPr>
          <w:rFonts w:ascii="Times New Roman" w:hAnsi="Times New Roman"/>
          <w:color w:val="000000" w:themeColor="text1"/>
          <w:lang w:val="nl-NL"/>
        </w:rPr>
        <w:t xml:space="preserve">ha rừng đặc dụng </w:t>
      </w:r>
      <w:r w:rsidRPr="001B3841">
        <w:rPr>
          <w:rFonts w:ascii="Times New Roman" w:hAnsi="Times New Roman"/>
          <w:color w:val="000000" w:themeColor="text1"/>
          <w:lang w:val="nl-NL"/>
        </w:rPr>
        <w:t xml:space="preserve">Vườn Quốc gia Tràm Chim </w:t>
      </w:r>
      <w:r w:rsidR="009B19B3" w:rsidRPr="001B3841">
        <w:rPr>
          <w:rFonts w:ascii="Times New Roman" w:hAnsi="Times New Roman"/>
          <w:color w:val="000000" w:themeColor="text1"/>
          <w:lang w:val="nl-NL"/>
        </w:rPr>
        <w:t>cần bảo vệ nghiêm ngặt.</w:t>
      </w:r>
      <w:r w:rsidR="009B19B3" w:rsidRPr="001B3841">
        <w:rPr>
          <w:rFonts w:ascii="Times New Roman" w:hAnsi="Times New Roman"/>
          <w:color w:val="000000" w:themeColor="text1"/>
          <w:lang w:val="af-ZA"/>
        </w:rPr>
        <w:t xml:space="preserve"> </w:t>
      </w:r>
      <w:r w:rsidR="008D6FC0" w:rsidRPr="001B3841">
        <w:rPr>
          <w:rFonts w:ascii="Times New Roman" w:hAnsi="Times New Roman"/>
          <w:color w:val="000000" w:themeColor="text1"/>
          <w:lang w:val="nl-NL"/>
        </w:rPr>
        <w:t xml:space="preserve">Ngoài ra </w:t>
      </w:r>
      <w:r w:rsidR="005D3D98" w:rsidRPr="001B3841">
        <w:rPr>
          <w:rFonts w:ascii="Times New Roman" w:hAnsi="Times New Roman"/>
          <w:color w:val="000000" w:themeColor="text1"/>
          <w:lang w:val="nl-NL"/>
        </w:rPr>
        <w:t xml:space="preserve">trên địa bàn các xã </w:t>
      </w:r>
      <w:r w:rsidR="008D6FC0" w:rsidRPr="001B3841">
        <w:rPr>
          <w:rFonts w:ascii="Times New Roman" w:hAnsi="Times New Roman"/>
          <w:color w:val="000000" w:themeColor="text1"/>
          <w:lang w:val="nl-NL"/>
        </w:rPr>
        <w:t>còn</w:t>
      </w:r>
      <w:r>
        <w:rPr>
          <w:rFonts w:ascii="Times New Roman" w:hAnsi="Times New Roman"/>
          <w:color w:val="000000" w:themeColor="text1"/>
          <w:lang w:val="nl-NL"/>
        </w:rPr>
        <w:t xml:space="preserve"> trồng </w:t>
      </w:r>
      <w:r w:rsidR="008D6FC0" w:rsidRPr="001B3841">
        <w:rPr>
          <w:rFonts w:ascii="Times New Roman" w:hAnsi="Times New Roman"/>
          <w:color w:val="000000" w:themeColor="text1"/>
          <w:lang w:val="nl-NL"/>
        </w:rPr>
        <w:t xml:space="preserve"> </w:t>
      </w:r>
      <w:r w:rsidR="009B19B3" w:rsidRPr="001B3841">
        <w:rPr>
          <w:rFonts w:ascii="Times New Roman" w:hAnsi="Times New Roman"/>
          <w:color w:val="000000" w:themeColor="text1"/>
          <w:lang w:val="nl-NL"/>
        </w:rPr>
        <w:t xml:space="preserve">cây </w:t>
      </w:r>
      <w:r w:rsidR="008D6FC0" w:rsidRPr="001B3841">
        <w:rPr>
          <w:rFonts w:ascii="Times New Roman" w:hAnsi="Times New Roman"/>
          <w:color w:val="000000" w:themeColor="text1"/>
          <w:lang w:val="nl-NL"/>
        </w:rPr>
        <w:t xml:space="preserve">lâu năm </w:t>
      </w:r>
      <w:r w:rsidR="009B19B3" w:rsidRPr="001B3841">
        <w:rPr>
          <w:rFonts w:ascii="Times New Roman" w:hAnsi="Times New Roman"/>
          <w:color w:val="000000" w:themeColor="text1"/>
          <w:lang w:val="nl-NL"/>
        </w:rPr>
        <w:t>như câ</w:t>
      </w:r>
      <w:r>
        <w:rPr>
          <w:rFonts w:ascii="Times New Roman" w:hAnsi="Times New Roman"/>
          <w:color w:val="000000" w:themeColor="text1"/>
          <w:lang w:val="nl-NL"/>
        </w:rPr>
        <w:t xml:space="preserve">y bạch đàn, dầu, </w:t>
      </w:r>
      <w:r>
        <w:rPr>
          <w:rFonts w:ascii="Times New Roman" w:hAnsi="Times New Roman"/>
          <w:color w:val="000000" w:themeColor="text1"/>
          <w:lang w:val="nl-NL"/>
        </w:rPr>
        <w:lastRenderedPageBreak/>
        <w:t>sao, tràm…</w:t>
      </w:r>
      <w:r w:rsidR="009B19B3" w:rsidRPr="001B3841">
        <w:rPr>
          <w:rFonts w:ascii="Times New Roman" w:hAnsi="Times New Roman"/>
          <w:color w:val="000000" w:themeColor="text1"/>
          <w:lang w:val="nl-NL"/>
        </w:rPr>
        <w:t xml:space="preserve"> dọc theo các tuyến dân cư, sông, rạc</w:t>
      </w:r>
      <w:r>
        <w:rPr>
          <w:rFonts w:ascii="Times New Roman" w:hAnsi="Times New Roman"/>
          <w:color w:val="000000" w:themeColor="text1"/>
          <w:lang w:val="nl-NL"/>
        </w:rPr>
        <w:t xml:space="preserve">h chủ yếu là để che chắn gió, </w:t>
      </w:r>
      <w:r w:rsidR="009B19B3" w:rsidRPr="001B3841">
        <w:rPr>
          <w:rFonts w:ascii="Times New Roman" w:hAnsi="Times New Roman"/>
          <w:color w:val="000000" w:themeColor="text1"/>
          <w:lang w:val="nl-NL"/>
        </w:rPr>
        <w:t xml:space="preserve"> bảo vệ </w:t>
      </w:r>
      <w:r>
        <w:rPr>
          <w:rFonts w:ascii="Times New Roman" w:hAnsi="Times New Roman"/>
          <w:color w:val="000000" w:themeColor="text1"/>
          <w:lang w:val="nl-NL"/>
        </w:rPr>
        <w:t xml:space="preserve">sinh thái </w:t>
      </w:r>
      <w:r w:rsidR="009B19B3" w:rsidRPr="001B3841">
        <w:rPr>
          <w:rFonts w:ascii="Times New Roman" w:hAnsi="Times New Roman"/>
          <w:color w:val="000000" w:themeColor="text1"/>
          <w:lang w:val="nl-NL"/>
        </w:rPr>
        <w:t>môi trường.</w:t>
      </w:r>
    </w:p>
    <w:p w:rsidR="009B19B3" w:rsidRPr="001B3841" w:rsidRDefault="009B19B3"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c. Ngành thuỷ sản</w:t>
      </w:r>
    </w:p>
    <w:p w:rsidR="009B19B3" w:rsidRPr="001B3841" w:rsidRDefault="009B19B3" w:rsidP="00775E60">
      <w:pPr>
        <w:suppressAutoHyphens/>
        <w:spacing w:before="120" w:after="120"/>
        <w:ind w:firstLine="709"/>
        <w:jc w:val="both"/>
        <w:rPr>
          <w:rFonts w:ascii="Times New Roman" w:hAnsi="Times New Roman"/>
          <w:color w:val="000000" w:themeColor="text1"/>
          <w:lang w:val="x-none" w:eastAsia="zh-CN"/>
        </w:rPr>
      </w:pPr>
      <w:r w:rsidRPr="001B3841">
        <w:rPr>
          <w:rFonts w:ascii="Times New Roman" w:hAnsi="Times New Roman"/>
          <w:color w:val="000000" w:themeColor="text1"/>
          <w:lang w:val="af-ZA"/>
        </w:rPr>
        <w:t>Diện tích đang nuôi tôm thẻ chân trắng 273 ha;</w:t>
      </w:r>
      <w:r w:rsidRPr="001B3841">
        <w:rPr>
          <w:rFonts w:ascii="Times New Roman" w:hAnsi="Times New Roman"/>
          <w:color w:val="000000" w:themeColor="text1"/>
          <w:lang w:val="sv-SE" w:eastAsia="zh-CN"/>
        </w:rPr>
        <w:t xml:space="preserve"> d</w:t>
      </w:r>
      <w:r w:rsidRPr="001B3841">
        <w:rPr>
          <w:rFonts w:ascii="Times New Roman" w:hAnsi="Times New Roman"/>
          <w:color w:val="000000" w:themeColor="text1"/>
          <w:lang w:val="af-ZA" w:eastAsia="zh-CN"/>
        </w:rPr>
        <w:t xml:space="preserve">iện tích nuôi </w:t>
      </w:r>
      <w:r w:rsidRPr="001B3841">
        <w:rPr>
          <w:rFonts w:ascii="Times New Roman" w:hAnsi="Times New Roman"/>
          <w:color w:val="000000" w:themeColor="text1"/>
          <w:lang w:val="x-none" w:eastAsia="zh-CN"/>
        </w:rPr>
        <w:t xml:space="preserve">cá tra </w:t>
      </w:r>
      <w:r w:rsidRPr="001B3841">
        <w:rPr>
          <w:rFonts w:ascii="Times New Roman" w:hAnsi="Times New Roman"/>
          <w:color w:val="000000" w:themeColor="text1"/>
          <w:lang w:eastAsia="zh-CN"/>
        </w:rPr>
        <w:t>758</w:t>
      </w:r>
      <w:r w:rsidRPr="001B3841">
        <w:rPr>
          <w:rFonts w:ascii="Times New Roman" w:hAnsi="Times New Roman"/>
          <w:color w:val="000000" w:themeColor="text1"/>
          <w:lang w:val="x-none" w:eastAsia="zh-CN"/>
        </w:rPr>
        <w:t xml:space="preserve"> ha, cá lóc </w:t>
      </w:r>
      <w:r w:rsidRPr="001B3841">
        <w:rPr>
          <w:rFonts w:ascii="Times New Roman" w:hAnsi="Times New Roman"/>
          <w:color w:val="000000" w:themeColor="text1"/>
          <w:lang w:eastAsia="zh-CN"/>
        </w:rPr>
        <w:t>11</w:t>
      </w:r>
      <w:r w:rsidRPr="001B3841">
        <w:rPr>
          <w:rFonts w:ascii="Times New Roman" w:hAnsi="Times New Roman"/>
          <w:color w:val="000000" w:themeColor="text1"/>
          <w:lang w:val="x-none" w:eastAsia="zh-CN"/>
        </w:rPr>
        <w:t xml:space="preserve"> ha, diện tích nuôi khác </w:t>
      </w:r>
      <w:r w:rsidRPr="001B3841">
        <w:rPr>
          <w:rFonts w:ascii="Times New Roman" w:hAnsi="Times New Roman"/>
          <w:color w:val="000000" w:themeColor="text1"/>
          <w:lang w:eastAsia="zh-CN"/>
        </w:rPr>
        <w:t>(lươn, cá chạch lấu…) 623</w:t>
      </w:r>
      <w:r w:rsidRPr="001B3841">
        <w:rPr>
          <w:rFonts w:ascii="Times New Roman" w:hAnsi="Times New Roman"/>
          <w:color w:val="000000" w:themeColor="text1"/>
          <w:lang w:val="x-none" w:eastAsia="zh-CN"/>
        </w:rPr>
        <w:t xml:space="preserve"> ha.</w:t>
      </w:r>
    </w:p>
    <w:p w:rsidR="009B19B3" w:rsidRPr="001B3841" w:rsidRDefault="009B19B3" w:rsidP="00775E60">
      <w:pPr>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d. Kinh tế tập thể</w:t>
      </w:r>
    </w:p>
    <w:p w:rsidR="003B4182" w:rsidRPr="001B3841" w:rsidRDefault="003B4182" w:rsidP="00775E60">
      <w:pPr>
        <w:pStyle w:val="NormalWeb"/>
        <w:spacing w:before="120" w:beforeAutospacing="0" w:after="120" w:afterAutospacing="0"/>
        <w:ind w:firstLine="709"/>
        <w:jc w:val="both"/>
        <w:rPr>
          <w:rFonts w:ascii="Times New Roman" w:hAnsi="Times New Roman"/>
          <w:color w:val="000000" w:themeColor="text1"/>
          <w:sz w:val="28"/>
          <w:szCs w:val="28"/>
          <w:lang w:val="af-ZA"/>
        </w:rPr>
      </w:pPr>
      <w:r w:rsidRPr="001B3841">
        <w:rPr>
          <w:rFonts w:ascii="Times New Roman" w:hAnsi="Times New Roman"/>
          <w:color w:val="000000" w:themeColor="text1"/>
          <w:sz w:val="28"/>
          <w:szCs w:val="28"/>
        </w:rPr>
        <w:t>Đến nay, đ</w:t>
      </w:r>
      <w:r w:rsidRPr="001B3841">
        <w:rPr>
          <w:rFonts w:ascii="Times New Roman" w:hAnsi="Times New Roman"/>
          <w:color w:val="000000" w:themeColor="text1"/>
          <w:sz w:val="28"/>
          <w:szCs w:val="28"/>
          <w:lang w:val="sv-SE"/>
        </w:rPr>
        <w:t>ã</w:t>
      </w:r>
      <w:r w:rsidRPr="001B3841">
        <w:rPr>
          <w:rFonts w:ascii="Times New Roman" w:hAnsi="Times New Roman"/>
          <w:color w:val="000000" w:themeColor="text1"/>
          <w:sz w:val="28"/>
          <w:szCs w:val="28"/>
          <w:lang w:val="af-ZA"/>
        </w:rPr>
        <w:t xml:space="preserve"> chuyển đổi hoạt động 31/31 hợp tác xã dịch vụ nông nghiệp và 04/04 HTX phi nông nghiệp theo Luật HTX năm 2012. Nhìn chung, các HTX sau chuyển đổi hoạt động ổn định</w:t>
      </w:r>
      <w:r w:rsidRPr="001B3841">
        <w:rPr>
          <w:rFonts w:ascii="Times New Roman" w:hAnsi="Times New Roman"/>
          <w:color w:val="000000" w:themeColor="text1"/>
          <w:sz w:val="28"/>
          <w:szCs w:val="28"/>
          <w:lang w:val="nl-NL"/>
        </w:rPr>
        <w:t>; vốn, quỹ của HTX không ngừng tăng lên, đáp ứng tốt hơn nhu cầu sản xuất, kinh doanh, dịch vụ của thành viên, phát huy quyền tự chủ, tự quyết và tự chịu trách nhiệm toàn bộ về kết quả sản xuất, kinh doanh</w:t>
      </w:r>
      <w:r w:rsidR="00A64902" w:rsidRPr="001B3841">
        <w:rPr>
          <w:rFonts w:ascii="Times New Roman" w:hAnsi="Times New Roman"/>
          <w:color w:val="000000" w:themeColor="text1"/>
          <w:sz w:val="28"/>
          <w:szCs w:val="28"/>
          <w:lang w:val="nl-NL"/>
        </w:rPr>
        <w:t>.</w:t>
      </w:r>
    </w:p>
    <w:p w:rsidR="00BF655C" w:rsidRPr="001B3841" w:rsidRDefault="009B19B3" w:rsidP="00775E60">
      <w:pPr>
        <w:pStyle w:val="NormalWeb"/>
        <w:spacing w:before="120" w:beforeAutospacing="0" w:after="120" w:afterAutospacing="0"/>
        <w:ind w:firstLine="709"/>
        <w:jc w:val="both"/>
        <w:rPr>
          <w:rFonts w:ascii="Times New Roman" w:hAnsi="Times New Roman"/>
          <w:b/>
          <w:bCs/>
          <w:color w:val="000000" w:themeColor="text1"/>
          <w:sz w:val="28"/>
          <w:szCs w:val="28"/>
          <w:lang w:val="nl-NL"/>
        </w:rPr>
      </w:pPr>
      <w:r w:rsidRPr="001B3841">
        <w:rPr>
          <w:rFonts w:ascii="Times New Roman" w:hAnsi="Times New Roman"/>
          <w:b/>
          <w:bCs/>
          <w:color w:val="000000" w:themeColor="text1"/>
          <w:sz w:val="28"/>
          <w:szCs w:val="28"/>
          <w:lang w:val="nl-NL"/>
        </w:rPr>
        <w:t>e. Công tác xây dựng nông thôn mới</w:t>
      </w:r>
    </w:p>
    <w:p w:rsidR="00BF655C" w:rsidRPr="001B3841" w:rsidRDefault="00BF655C" w:rsidP="00775E60">
      <w:pPr>
        <w:pStyle w:val="FootnoteText"/>
        <w:spacing w:before="120" w:after="120"/>
        <w:ind w:firstLine="709"/>
        <w:rPr>
          <w:b/>
          <w:color w:val="000000" w:themeColor="text1"/>
          <w:sz w:val="28"/>
          <w:szCs w:val="28"/>
        </w:rPr>
      </w:pPr>
      <w:r w:rsidRPr="001B3841">
        <w:rPr>
          <w:color w:val="000000" w:themeColor="text1"/>
          <w:sz w:val="28"/>
          <w:szCs w:val="28"/>
        </w:rPr>
        <w:t>Chương trình mục tiêu quốc gia xây dựng nông thôn mới giai đoạn 2016 - 2020 đã huy động được nhiều nguồn lực đầu tư thực hiện, bộ mặt nông thôn của huyện có nhiều chuyển biến tích cực. Từ năm 2016 đến nay, tổng kinh phí huy động đầu tư cho chương trình là 388.834 triệu đồng, trong đó vốn trực tiếp xây dựng nông thôn mới là 62.756 triệu đồng, vốn lồng ghép là 314.590 triệu đồng và vốn dân đóng góp là 11.488 triệu đồng.</w:t>
      </w:r>
    </w:p>
    <w:p w:rsidR="00BF655C" w:rsidRPr="001B3841" w:rsidRDefault="00BF655C" w:rsidP="00775E60">
      <w:pPr>
        <w:pStyle w:val="NormalWeb"/>
        <w:spacing w:before="120" w:beforeAutospacing="0" w:after="120" w:afterAutospacing="0"/>
        <w:ind w:firstLine="709"/>
        <w:jc w:val="both"/>
        <w:rPr>
          <w:rFonts w:ascii="Times New Roman" w:hAnsi="Times New Roman"/>
          <w:b/>
          <w:bCs/>
          <w:color w:val="000000" w:themeColor="text1"/>
          <w:sz w:val="28"/>
          <w:szCs w:val="28"/>
          <w:lang w:val="nl-NL"/>
        </w:rPr>
      </w:pPr>
      <w:r w:rsidRPr="001B3841">
        <w:rPr>
          <w:rFonts w:ascii="Times New Roman" w:hAnsi="Times New Roman"/>
          <w:color w:val="000000" w:themeColor="text1"/>
          <w:sz w:val="28"/>
          <w:szCs w:val="28"/>
        </w:rPr>
        <w:t xml:space="preserve">Hệ thống đường giao thông nông thôn được nâng cấp, cứng hoá, cùng với hệ thống đèn chiếu sáng, cổng, ngỏ được xây dựng, bộ mặt nông thôn khang trang, sạch đẹp hơn; hệ thống thuỷ lợi được nâng cấp, tạo điều kiện thuận lợi để đẩy mạnh phát triển sản xuất; nhiều ngôi nhà kiên cố được xây dựng thay thế nhà tạm bợ. Đời sống vật chất, tinh thần của người dân được nâng lên. Lao động nhàn rỗi, lao động trẻ được đào tạo nghề và tiếp cận với việc làm để tăng thêm thu nhập cho gia đình. </w:t>
      </w:r>
      <w:r w:rsidRPr="001B3841">
        <w:rPr>
          <w:rFonts w:ascii="Times New Roman" w:hAnsi="Times New Roman"/>
          <w:color w:val="000000" w:themeColor="text1"/>
          <w:sz w:val="28"/>
          <w:szCs w:val="28"/>
          <w:lang w:val="sv-SE"/>
        </w:rPr>
        <w:t>Đến cuối năm 2020, có 06 xã đạt chuẩn nông thôn mới gồm: Phú Cường, An Hoà, Hoà Bình, Phú Đức, Phú Thọ và Tân Công Sính,</w:t>
      </w:r>
      <w:r w:rsidRPr="001B3841">
        <w:rPr>
          <w:rFonts w:ascii="Times New Roman" w:hAnsi="Times New Roman"/>
          <w:color w:val="000000" w:themeColor="text1"/>
          <w:sz w:val="28"/>
          <w:szCs w:val="28"/>
        </w:rPr>
        <w:t xml:space="preserve"> 05 xã còn lại đạt từ 16 tiêu chí trở lên.</w:t>
      </w:r>
    </w:p>
    <w:p w:rsidR="00EB4890" w:rsidRPr="001B3841" w:rsidRDefault="00EB4890" w:rsidP="00D65EC3">
      <w:pPr>
        <w:pStyle w:val="888"/>
      </w:pPr>
      <w:r w:rsidRPr="001B3841">
        <w:t>2.2.2.</w:t>
      </w:r>
      <w:r w:rsidRPr="001B3841">
        <w:rPr>
          <w:lang w:val="vi-VN"/>
        </w:rPr>
        <w:t xml:space="preserve"> </w:t>
      </w:r>
      <w:r w:rsidR="00C57363" w:rsidRPr="001B3841">
        <w:t>Ngành c</w:t>
      </w:r>
      <w:r w:rsidRPr="001B3841">
        <w:t xml:space="preserve">ông nghiệp - </w:t>
      </w:r>
      <w:r w:rsidR="00C57363" w:rsidRPr="001B3841">
        <w:t>x</w:t>
      </w:r>
      <w:r w:rsidRPr="001B3841">
        <w:t>ây dựng</w:t>
      </w:r>
    </w:p>
    <w:p w:rsidR="003B4182" w:rsidRPr="001B3841" w:rsidRDefault="003B4182" w:rsidP="00775E60">
      <w:pPr>
        <w:spacing w:before="120" w:after="120"/>
        <w:ind w:firstLine="709"/>
        <w:jc w:val="both"/>
        <w:rPr>
          <w:rFonts w:ascii="Times New Roman" w:hAnsi="Times New Roman"/>
          <w:bCs/>
          <w:color w:val="000000" w:themeColor="text1"/>
        </w:rPr>
      </w:pPr>
      <w:r w:rsidRPr="001B3841">
        <w:rPr>
          <w:rFonts w:ascii="Times New Roman" w:hAnsi="Times New Roman"/>
          <w:bCs/>
          <w:color w:val="000000" w:themeColor="text1"/>
        </w:rPr>
        <w:t>Công nghi</w:t>
      </w:r>
      <w:r w:rsidRPr="001B3841">
        <w:rPr>
          <w:rFonts w:ascii="Times New Roman" w:hAnsi="Times New Roman"/>
          <w:bCs/>
          <w:color w:val="000000" w:themeColor="text1"/>
          <w:lang w:val="ar-SA"/>
        </w:rPr>
        <w:t>ệ</w:t>
      </w:r>
      <w:r w:rsidRPr="001B3841">
        <w:rPr>
          <w:rFonts w:ascii="Times New Roman" w:hAnsi="Times New Roman"/>
          <w:bCs/>
          <w:color w:val="000000" w:themeColor="text1"/>
        </w:rPr>
        <w:t xml:space="preserve">p, tiểu thủ công nghiệp tiếp tục phát triển mạnh, </w:t>
      </w:r>
      <w:r w:rsidRPr="001B3841">
        <w:rPr>
          <w:rFonts w:ascii="Times New Roman" w:hAnsi="Times New Roman"/>
          <w:iCs/>
          <w:color w:val="000000" w:themeColor="text1"/>
          <w:lang w:val="en-GB"/>
        </w:rPr>
        <w:t xml:space="preserve">môi trường đầu tư, kinh doanh </w:t>
      </w:r>
      <w:r w:rsidRPr="001B3841">
        <w:rPr>
          <w:rFonts w:ascii="Times New Roman" w:hAnsi="Times New Roman"/>
          <w:color w:val="000000" w:themeColor="text1"/>
          <w:lang w:val="en-GB"/>
        </w:rPr>
        <w:t>được cải thiện, gó</w:t>
      </w:r>
      <w:r w:rsidRPr="001B3841">
        <w:rPr>
          <w:rFonts w:ascii="Times New Roman" w:hAnsi="Times New Roman"/>
          <w:bCs/>
          <w:color w:val="000000" w:themeColor="text1"/>
        </w:rPr>
        <w:t>p</w:t>
      </w:r>
      <w:r w:rsidRPr="001B3841">
        <w:rPr>
          <w:rFonts w:ascii="Times New Roman" w:hAnsi="Times New Roman"/>
          <w:color w:val="000000" w:themeColor="text1"/>
          <w:lang w:val="en-GB"/>
        </w:rPr>
        <w:t xml:space="preserve"> </w:t>
      </w:r>
      <w:r w:rsidRPr="001B3841">
        <w:rPr>
          <w:rFonts w:ascii="Times New Roman" w:hAnsi="Times New Roman"/>
          <w:bCs/>
          <w:color w:val="000000" w:themeColor="text1"/>
        </w:rPr>
        <w:t>p</w:t>
      </w:r>
      <w:r w:rsidRPr="001B3841">
        <w:rPr>
          <w:rFonts w:ascii="Times New Roman" w:hAnsi="Times New Roman"/>
          <w:color w:val="000000" w:themeColor="text1"/>
          <w:lang w:val="en-GB"/>
        </w:rPr>
        <w:t xml:space="preserve">hần </w:t>
      </w:r>
      <w:r w:rsidRPr="001B3841">
        <w:rPr>
          <w:rFonts w:ascii="Times New Roman" w:hAnsi="Times New Roman"/>
          <w:bCs/>
          <w:color w:val="000000" w:themeColor="text1"/>
        </w:rPr>
        <w:t xml:space="preserve">thúc đẩy tăng trưởng chung của huyện </w:t>
      </w:r>
    </w:p>
    <w:p w:rsidR="003B4182" w:rsidRPr="001B3841" w:rsidRDefault="003B4182" w:rsidP="00775E60">
      <w:pPr>
        <w:pStyle w:val="Vnbnnidung10"/>
        <w:shd w:val="clear" w:color="auto" w:fill="auto"/>
        <w:spacing w:after="120" w:line="240" w:lineRule="auto"/>
        <w:ind w:right="2" w:firstLine="709"/>
        <w:rPr>
          <w:bCs/>
          <w:color w:val="000000" w:themeColor="text1"/>
        </w:rPr>
      </w:pPr>
      <w:r w:rsidRPr="001B3841">
        <w:rPr>
          <w:bCs/>
          <w:color w:val="000000" w:themeColor="text1"/>
        </w:rPr>
        <w:t xml:space="preserve">Môi trường đầu tư, kinh doanh thuận lợi cùng với nhiều chính sách hỗ trợ doanh nghiệp phát triển đã tạo điều kiện thuận lợi cho doanh nghiệp vượt qua khó khăn, ổn định và phát triển; </w:t>
      </w:r>
      <w:r w:rsidRPr="001B3841">
        <w:rPr>
          <w:color w:val="000000" w:themeColor="text1"/>
          <w:shd w:val="clear" w:color="auto" w:fill="FFFFFF"/>
        </w:rPr>
        <w:t>thực hiện cải cách hành chính, giảm thời gian và chi phí cho doanh nghiệp.</w:t>
      </w:r>
      <w:r w:rsidRPr="001B3841">
        <w:rPr>
          <w:bCs/>
          <w:color w:val="000000" w:themeColor="text1"/>
        </w:rPr>
        <w:t xml:space="preserve"> Tiếp tục thu hút được nhiều dự án đầu tư mới trên địa bàn, tạo ra năng lực mới cho tăng trưởng công nghiệp trong giai đoạn 2016 - 2020 và giai đoạn tiếp theo.</w:t>
      </w:r>
    </w:p>
    <w:p w:rsidR="003B4182" w:rsidRPr="001B3841" w:rsidRDefault="003B4182" w:rsidP="00775E60">
      <w:pPr>
        <w:spacing w:before="120" w:after="120"/>
        <w:ind w:firstLine="709"/>
        <w:jc w:val="both"/>
        <w:rPr>
          <w:rFonts w:ascii="Times New Roman" w:hAnsi="Times New Roman"/>
          <w:color w:val="000000" w:themeColor="text1"/>
          <w:lang w:val="vi-VN"/>
        </w:rPr>
      </w:pPr>
      <w:r w:rsidRPr="001B3841">
        <w:rPr>
          <w:rFonts w:ascii="Times New Roman" w:hAnsi="Times New Roman"/>
          <w:color w:val="000000" w:themeColor="text1"/>
          <w:lang w:val="nb-NO"/>
        </w:rPr>
        <w:t xml:space="preserve">Các doanh nghiệp, cơ sở sản xuất tiếp tục duy trì tốt hoạt động sản xuất, theo đó giá trị sản xuất công nghiệp có bước tăng trưởng khá, cụ thể đạt 1.722 tỷ </w:t>
      </w:r>
      <w:r w:rsidRPr="001B3841">
        <w:rPr>
          <w:rFonts w:ascii="Times New Roman" w:hAnsi="Times New Roman"/>
          <w:color w:val="000000" w:themeColor="text1"/>
          <w:lang w:val="nb-NO"/>
        </w:rPr>
        <w:lastRenderedPageBreak/>
        <w:t xml:space="preserve">đồng năm 2015 lên 3.069 tỷ đồng năm 2020, bình quân tăng 12,25% so với năm 2015, </w:t>
      </w:r>
      <w:r w:rsidRPr="001B3841">
        <w:rPr>
          <w:rFonts w:ascii="Times New Roman" w:hAnsi="Times New Roman"/>
          <w:color w:val="000000" w:themeColor="text1"/>
          <w:lang w:val="vi-VN"/>
        </w:rPr>
        <w:t xml:space="preserve">chủ yếu là chế biến thủy sản, thức ăn thủy sản, quần áo may sẵn, thịt gia súc giết mổ, ướp lạnh, gạo xay xát lau bóng, gỗ xẻ các loại... </w:t>
      </w:r>
    </w:p>
    <w:p w:rsidR="003B4182" w:rsidRPr="001B3841" w:rsidRDefault="003B4182" w:rsidP="00775E60">
      <w:pPr>
        <w:pStyle w:val="Vnbnnidung10"/>
        <w:shd w:val="clear" w:color="auto" w:fill="auto"/>
        <w:spacing w:after="120" w:line="240" w:lineRule="auto"/>
        <w:ind w:right="2" w:firstLine="709"/>
        <w:rPr>
          <w:b/>
          <w:bCs/>
          <w:color w:val="000000" w:themeColor="text1"/>
          <w:lang w:val="en-US"/>
        </w:rPr>
      </w:pPr>
      <w:r w:rsidRPr="001B3841">
        <w:rPr>
          <w:color w:val="000000" w:themeColor="text1"/>
        </w:rPr>
        <w:t xml:space="preserve">Công tác xúc tiến đầu tư luôn được quan tâm, theo đó đã </w:t>
      </w:r>
      <w:r w:rsidRPr="001B3841">
        <w:rPr>
          <w:color w:val="000000" w:themeColor="text1"/>
          <w:lang w:val="vi-VN"/>
        </w:rPr>
        <w:t>ban hành sổ tay kêu gọi đầu tư với 12 dự án trên địa bàn</w:t>
      </w:r>
      <w:r w:rsidRPr="001B3841">
        <w:rPr>
          <w:color w:val="000000" w:themeColor="text1"/>
        </w:rPr>
        <w:t xml:space="preserve">; </w:t>
      </w:r>
      <w:r w:rsidRPr="001B3841">
        <w:rPr>
          <w:color w:val="000000" w:themeColor="text1"/>
          <w:lang w:val="vi-VN"/>
        </w:rPr>
        <w:t>giai đoạn 2016</w:t>
      </w:r>
      <w:r w:rsidRPr="001B3841">
        <w:rPr>
          <w:color w:val="000000" w:themeColor="text1"/>
        </w:rPr>
        <w:t>-</w:t>
      </w:r>
      <w:r w:rsidRPr="001B3841">
        <w:rPr>
          <w:color w:val="000000" w:themeColor="text1"/>
          <w:lang w:val="vi-VN"/>
        </w:rPr>
        <w:t>2020</w:t>
      </w:r>
      <w:r w:rsidRPr="001B3841">
        <w:rPr>
          <w:color w:val="000000" w:themeColor="text1"/>
        </w:rPr>
        <w:t xml:space="preserve"> đã </w:t>
      </w:r>
      <w:r w:rsidRPr="001B3841">
        <w:rPr>
          <w:color w:val="000000" w:themeColor="text1"/>
          <w:lang w:val="vi-VN"/>
        </w:rPr>
        <w:t xml:space="preserve">kêu gọi đầu tư </w:t>
      </w:r>
      <w:r w:rsidRPr="001B3841">
        <w:rPr>
          <w:color w:val="000000" w:themeColor="text1"/>
        </w:rPr>
        <w:t>được</w:t>
      </w:r>
      <w:r w:rsidRPr="001B3841">
        <w:rPr>
          <w:color w:val="000000" w:themeColor="text1"/>
          <w:lang w:val="vi-VN"/>
        </w:rPr>
        <w:t xml:space="preserve"> 0</w:t>
      </w:r>
      <w:r w:rsidRPr="001B3841">
        <w:rPr>
          <w:color w:val="000000" w:themeColor="text1"/>
        </w:rPr>
        <w:t>7</w:t>
      </w:r>
      <w:r w:rsidRPr="001B3841">
        <w:rPr>
          <w:color w:val="000000" w:themeColor="text1"/>
          <w:lang w:val="vi-VN"/>
        </w:rPr>
        <w:t xml:space="preserve"> dự án</w:t>
      </w:r>
      <w:r w:rsidR="008718A6" w:rsidRPr="001B3841">
        <w:rPr>
          <w:color w:val="000000" w:themeColor="text1"/>
          <w:lang w:val="en-US"/>
        </w:rPr>
        <w:t>.</w:t>
      </w:r>
    </w:p>
    <w:p w:rsidR="003B4182" w:rsidRPr="001B3841" w:rsidRDefault="009E3914" w:rsidP="00775E60">
      <w:pPr>
        <w:pStyle w:val="Vnbnnidung10"/>
        <w:shd w:val="clear" w:color="auto" w:fill="auto"/>
        <w:spacing w:after="120" w:line="240" w:lineRule="auto"/>
        <w:ind w:right="2" w:firstLine="709"/>
        <w:rPr>
          <w:b/>
          <w:bCs/>
          <w:color w:val="000000" w:themeColor="text1"/>
          <w:lang w:val="nl-NL"/>
        </w:rPr>
      </w:pPr>
      <w:r w:rsidRPr="001B3841">
        <w:rPr>
          <w:color w:val="000000" w:themeColor="text1"/>
          <w:lang w:val="en-US"/>
        </w:rPr>
        <w:t>Năm 2016 toàn huyện có 164 công ty, doanh nghiệp hoạt động, vốn đăng ký trên 491 tỷ đồng, giải quyết việc làm cho 6.130 lao động đến năm 2020 có 171 công ty, doanh nghiệp, vốn đăng ký trên 1.148 tỷ đồng, giải quyết việc làm trên 9.000 lao động.</w:t>
      </w:r>
    </w:p>
    <w:p w:rsidR="009B19B3" w:rsidRPr="001B3841" w:rsidRDefault="009B19B3" w:rsidP="00775E60">
      <w:pPr>
        <w:spacing w:before="120" w:after="120"/>
        <w:ind w:firstLine="709"/>
        <w:jc w:val="both"/>
        <w:rPr>
          <w:rFonts w:ascii="Times New Roman" w:hAnsi="Times New Roman"/>
          <w:color w:val="000000" w:themeColor="text1"/>
          <w:lang w:val="af-ZA" w:eastAsia="zh-CN"/>
        </w:rPr>
      </w:pPr>
      <w:r w:rsidRPr="001B3841">
        <w:rPr>
          <w:rFonts w:ascii="Times New Roman" w:hAnsi="Times New Roman"/>
          <w:color w:val="000000" w:themeColor="text1"/>
          <w:lang w:val="af-ZA" w:eastAsia="zh-CN"/>
        </w:rPr>
        <w:t xml:space="preserve">Tiếp tục thực hiện Chương trình phát triển thị trấn Tràm Chim theo tiêu chí đô thị loại IV và Trung tâm xã An Long lên đô thị loại V. Tiếp tục thực hiện hồ sơ chuẩn bị đầu tư các dự án theo đề án được duyệt. </w:t>
      </w:r>
    </w:p>
    <w:p w:rsidR="00EB4890" w:rsidRPr="001B3841" w:rsidRDefault="00EB4890" w:rsidP="00D65EC3">
      <w:pPr>
        <w:pStyle w:val="888"/>
      </w:pPr>
      <w:r w:rsidRPr="001B3841">
        <w:t>2.2.3.</w:t>
      </w:r>
      <w:r w:rsidRPr="001B3841">
        <w:rPr>
          <w:lang w:val="vi-VN"/>
        </w:rPr>
        <w:t xml:space="preserve"> </w:t>
      </w:r>
      <w:r w:rsidRPr="001B3841">
        <w:t xml:space="preserve">Ngành </w:t>
      </w:r>
      <w:r w:rsidR="00C57363" w:rsidRPr="001B3841">
        <w:t>t</w:t>
      </w:r>
      <w:r w:rsidRPr="001B3841">
        <w:t xml:space="preserve">hương mại - </w:t>
      </w:r>
      <w:r w:rsidR="00C57363" w:rsidRPr="001B3841">
        <w:t>d</w:t>
      </w:r>
      <w:r w:rsidRPr="001B3841">
        <w:t>ịch vụ</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Thương mại - dịch vụ là ngành đứng thứ hai trong cơ cấu kinh tế huyện. </w:t>
      </w:r>
      <w:r w:rsidR="00C57363" w:rsidRPr="001B3841">
        <w:rPr>
          <w:rFonts w:ascii="Times New Roman" w:hAnsi="Times New Roman"/>
          <w:color w:val="000000" w:themeColor="text1"/>
          <w:lang w:val="nl-NL"/>
        </w:rPr>
        <w:t>Trong những năm qua l</w:t>
      </w:r>
      <w:r w:rsidRPr="001B3841">
        <w:rPr>
          <w:rFonts w:ascii="Times New Roman" w:hAnsi="Times New Roman"/>
          <w:color w:val="000000" w:themeColor="text1"/>
          <w:lang w:val="nl-NL"/>
        </w:rPr>
        <w:t xml:space="preserve">ĩnh vực thương mại </w:t>
      </w:r>
      <w:r w:rsidR="008718A6"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dịch vụ có nhiều chuyển biến tích cực, tổng mức luân chuyển hàng hoá hàng năm đều tăng, hệ thống các chợ được đầu tư nâng cấp đáp ứng nhu cầu mua bán của </w:t>
      </w:r>
      <w:r w:rsidR="00C57363" w:rsidRPr="001B3841">
        <w:rPr>
          <w:rFonts w:ascii="Times New Roman" w:hAnsi="Times New Roman"/>
          <w:color w:val="000000" w:themeColor="text1"/>
          <w:lang w:val="nl-NL"/>
        </w:rPr>
        <w:t>n</w:t>
      </w:r>
      <w:r w:rsidRPr="001B3841">
        <w:rPr>
          <w:rFonts w:ascii="Times New Roman" w:hAnsi="Times New Roman"/>
          <w:color w:val="000000" w:themeColor="text1"/>
          <w:lang w:val="nl-NL"/>
        </w:rPr>
        <w:t>hân dân, tình hình giá cả các mặt hàng tiêu dùng tương đối ổn định, không biến động lớn.</w:t>
      </w:r>
    </w:p>
    <w:p w:rsidR="00A87F24" w:rsidRPr="001B3841" w:rsidRDefault="00262C06"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Hạ tầng thương mại - dịch vụ tiếp tục được quan tâm đầu tư, hệ thống các chợ được cải tạo, nâng cấp, sắp xếp ổn định việc kinh doanh mua bán của các hộ tiểu thương, việc phân phối hàng hoá ngày càng mở rộng và đa dạng, phục vụ tốt nhu cầu của người tiêu dùng. </w:t>
      </w:r>
      <w:r w:rsidR="00A87F24" w:rsidRPr="001B3841">
        <w:rPr>
          <w:rFonts w:ascii="Times New Roman" w:hAnsi="Times New Roman"/>
          <w:bCs/>
          <w:color w:val="000000" w:themeColor="text1"/>
          <w:lang w:val="af-ZA"/>
        </w:rPr>
        <w:t>Mời gọi xã hội hoá đầu tư xây dựng và khai thác được 02 chợ nông thôn trên địa bàn gồm chợ Phú Hiệp và chợ Hòa Bình, góp phần hoàn thành tiêu chí về hạ tầng thương mại. Đồng thời, xây dựng mới chợ An Hòa, chợ Tân Công Sính, cải tạo chợ Tràm Chim, chợ An Long, chợ Phú Thọ và chợ Phú Xuân từ nguồn ngân sách huyện.</w:t>
      </w:r>
      <w:r w:rsidR="00A87F24" w:rsidRPr="001B3841">
        <w:rPr>
          <w:rFonts w:ascii="Times New Roman" w:hAnsi="Times New Roman"/>
          <w:color w:val="000000" w:themeColor="text1"/>
        </w:rPr>
        <w:t xml:space="preserve">Toàn huyện có 9 chợ và 3 cửa hàng Bách hoá xanh; các cửa hàng điện máy như: </w:t>
      </w:r>
      <w:r w:rsidR="00A87F24" w:rsidRPr="001B3841">
        <w:rPr>
          <w:rFonts w:ascii="Times New Roman" w:hAnsi="Times New Roman"/>
          <w:color w:val="000000" w:themeColor="text1"/>
          <w:lang w:val="da-DK"/>
        </w:rPr>
        <w:t>Điện máy xanh, Thế giới di động, Viettel, FPT cũng được đầu tư trên địa bàn huyện.</w:t>
      </w:r>
    </w:p>
    <w:p w:rsidR="009E3914" w:rsidRPr="001B3841" w:rsidRDefault="009E3914"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Hoạt động mua bán, dịch vụ </w:t>
      </w:r>
      <w:r w:rsidRPr="001B3841">
        <w:rPr>
          <w:rFonts w:ascii="Times New Roman" w:hAnsi="Times New Roman"/>
          <w:color w:val="000000" w:themeColor="text1"/>
          <w:shd w:val="clear" w:color="auto" w:fill="FFFFFF"/>
        </w:rPr>
        <w:t>diễn ra sôi động, nhu cầu mua sắm của người dân tăng lên.</w:t>
      </w:r>
      <w:r w:rsidRPr="001B3841">
        <w:rPr>
          <w:rFonts w:ascii="Times New Roman" w:hAnsi="Times New Roman"/>
          <w:color w:val="000000" w:themeColor="text1"/>
        </w:rPr>
        <w:t xml:space="preserve"> Theo đó, ước tổng mức bán lẻ hàng hóa và dịch vụ đến năm 2020 đạt 7.451 tỷ đồng, bình quân tăng 11,4</w:t>
      </w:r>
      <w:r w:rsidR="0091348F">
        <w:rPr>
          <w:rFonts w:ascii="Times New Roman" w:hAnsi="Times New Roman"/>
          <w:color w:val="000000" w:themeColor="text1"/>
        </w:rPr>
        <w:t xml:space="preserve">0 </w:t>
      </w:r>
      <w:r w:rsidRPr="001B3841">
        <w:rPr>
          <w:rFonts w:ascii="Times New Roman" w:hAnsi="Times New Roman"/>
          <w:color w:val="000000" w:themeColor="text1"/>
        </w:rPr>
        <w:t>% so với năm 2015 (4.337 tỷ đồng).</w:t>
      </w:r>
      <w:r w:rsidRPr="001B3841">
        <w:rPr>
          <w:rFonts w:ascii="Times New Roman" w:hAnsi="Times New Roman"/>
          <w:color w:val="000000" w:themeColor="text1"/>
          <w:lang w:val="vi-VN"/>
        </w:rPr>
        <w:t xml:space="preserve">   </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Triển khai kế hoạch thực hiện đề án phát triển du lịch và đề án tạo dựng hình ảnh Đồng Tháp trên địa bàn huyện. Gặp gỡ các hộ kinh doanh, dịch vụ du lịch để trao đổi, định hướng về hoạt động sản xuất kinh doanh, về giá cả, chất lượng hàng hóa dịch vụ, an toàn vệ sinh thực phẩm, cách ứng xử giao tiếp,... để phục vụ du khách theo hướng thân thiện, mang tính chuyên nghiệp, tạo ấn tượng đẹp khi đến tham quan du lịch trên địa bàn huyện.</w:t>
      </w:r>
    </w:p>
    <w:p w:rsidR="009B19B3" w:rsidRPr="001B3841" w:rsidRDefault="00262C06" w:rsidP="00775E60">
      <w:pPr>
        <w:pStyle w:val="BodyText"/>
        <w:spacing w:before="120"/>
        <w:ind w:firstLine="709"/>
        <w:jc w:val="both"/>
        <w:rPr>
          <w:rFonts w:ascii="Times New Roman" w:hAnsi="Times New Roman"/>
          <w:bCs/>
          <w:color w:val="000000" w:themeColor="text1"/>
          <w:sz w:val="28"/>
          <w:szCs w:val="28"/>
        </w:rPr>
      </w:pPr>
      <w:r w:rsidRPr="001B3841">
        <w:rPr>
          <w:rFonts w:ascii="Times New Roman" w:hAnsi="Times New Roman"/>
          <w:bCs/>
          <w:color w:val="000000" w:themeColor="text1"/>
          <w:sz w:val="28"/>
          <w:szCs w:val="28"/>
        </w:rPr>
        <w:t>Phát tri</w:t>
      </w:r>
      <w:r w:rsidRPr="001B3841">
        <w:rPr>
          <w:rFonts w:ascii="Times New Roman" w:hAnsi="Times New Roman"/>
          <w:bCs/>
          <w:color w:val="000000" w:themeColor="text1"/>
          <w:sz w:val="28"/>
          <w:szCs w:val="28"/>
          <w:lang w:val="ar-SA"/>
        </w:rPr>
        <w:t>ể</w:t>
      </w:r>
      <w:r w:rsidRPr="001B3841">
        <w:rPr>
          <w:rFonts w:ascii="Times New Roman" w:hAnsi="Times New Roman"/>
          <w:bCs/>
          <w:color w:val="000000" w:themeColor="text1"/>
          <w:sz w:val="28"/>
          <w:szCs w:val="28"/>
        </w:rPr>
        <w:t>n du l</w:t>
      </w:r>
      <w:r w:rsidRPr="001B3841">
        <w:rPr>
          <w:rFonts w:ascii="Times New Roman" w:hAnsi="Times New Roman"/>
          <w:bCs/>
          <w:color w:val="000000" w:themeColor="text1"/>
          <w:sz w:val="28"/>
          <w:szCs w:val="28"/>
          <w:lang w:val="ar-SA"/>
        </w:rPr>
        <w:t>ị</w:t>
      </w:r>
      <w:r w:rsidRPr="001B3841">
        <w:rPr>
          <w:rFonts w:ascii="Times New Roman" w:hAnsi="Times New Roman"/>
          <w:bCs/>
          <w:color w:val="000000" w:themeColor="text1"/>
          <w:sz w:val="28"/>
          <w:szCs w:val="28"/>
        </w:rPr>
        <w:t>ch có nhiều bước tiến đáng kể, du lịch cộng đồng từng bước hình thành, gắn với các lợi thế về nông nghiệp</w:t>
      </w:r>
      <w:r w:rsidR="00C57363" w:rsidRPr="001B3841">
        <w:rPr>
          <w:rFonts w:ascii="Times New Roman" w:hAnsi="Times New Roman"/>
          <w:bCs/>
          <w:color w:val="000000" w:themeColor="text1"/>
          <w:sz w:val="28"/>
          <w:szCs w:val="28"/>
        </w:rPr>
        <w:t xml:space="preserve">. </w:t>
      </w:r>
      <w:r w:rsidR="009B19B3" w:rsidRPr="001B3841">
        <w:rPr>
          <w:rFonts w:ascii="Times New Roman" w:hAnsi="Times New Roman"/>
          <w:color w:val="000000" w:themeColor="text1"/>
          <w:sz w:val="28"/>
          <w:szCs w:val="28"/>
          <w:lang w:val="nl-NL"/>
        </w:rPr>
        <w:t xml:space="preserve">Hoạt động du lịch có bước </w:t>
      </w:r>
      <w:r w:rsidR="009B19B3" w:rsidRPr="001B3841">
        <w:rPr>
          <w:rFonts w:ascii="Times New Roman" w:hAnsi="Times New Roman"/>
          <w:color w:val="000000" w:themeColor="text1"/>
          <w:sz w:val="28"/>
          <w:szCs w:val="28"/>
          <w:lang w:val="nl-NL"/>
        </w:rPr>
        <w:lastRenderedPageBreak/>
        <w:t xml:space="preserve">phát triển, được </w:t>
      </w:r>
      <w:r w:rsidR="00C57363" w:rsidRPr="001B3841">
        <w:rPr>
          <w:rFonts w:ascii="Times New Roman" w:hAnsi="Times New Roman"/>
          <w:color w:val="000000" w:themeColor="text1"/>
          <w:sz w:val="28"/>
          <w:szCs w:val="28"/>
          <w:lang w:val="nl-NL"/>
        </w:rPr>
        <w:t xml:space="preserve">tổ chức theo hướng khai thác du </w:t>
      </w:r>
      <w:r w:rsidR="009B19B3" w:rsidRPr="001B3841">
        <w:rPr>
          <w:rFonts w:ascii="Times New Roman" w:hAnsi="Times New Roman"/>
          <w:color w:val="000000" w:themeColor="text1"/>
          <w:sz w:val="28"/>
          <w:szCs w:val="28"/>
          <w:lang w:val="nl-NL"/>
        </w:rPr>
        <w:t xml:space="preserve">lịch sinh thái kết hợp du khảo sinh thái ngập nước tại Vườn Quốc gia Tràm Chim. </w:t>
      </w:r>
    </w:p>
    <w:p w:rsidR="009B19B3" w:rsidRPr="001B3841" w:rsidRDefault="009B19B3" w:rsidP="00775E60">
      <w:pPr>
        <w:suppressAutoHyphens/>
        <w:spacing w:before="120" w:after="120"/>
        <w:ind w:firstLine="709"/>
        <w:jc w:val="both"/>
        <w:rPr>
          <w:rFonts w:ascii="Times New Roman" w:hAnsi="Times New Roman"/>
          <w:iCs/>
          <w:color w:val="000000" w:themeColor="text1"/>
          <w:lang w:val="nl-NL" w:eastAsia="zh-CN"/>
        </w:rPr>
      </w:pPr>
      <w:r w:rsidRPr="001B3841">
        <w:rPr>
          <w:rFonts w:ascii="Times New Roman" w:hAnsi="Times New Roman"/>
          <w:iCs/>
          <w:color w:val="000000" w:themeColor="text1"/>
          <w:lang w:val="nl-NL" w:eastAsia="zh-CN"/>
        </w:rPr>
        <w:t xml:space="preserve">Trong dịp Lễ, tết các hoạt động đón, tiếp khách du lịch tập trung vào công tác tuyên truyền, quảng bá hình ảnh Đồng Tháp nói chung và du lịch Tràm Chim nói riêng, từ đầu năm đến nay có </w:t>
      </w:r>
      <w:r w:rsidR="0091348F">
        <w:rPr>
          <w:rFonts w:ascii="Times New Roman" w:hAnsi="Times New Roman"/>
          <w:iCs/>
          <w:color w:val="000000" w:themeColor="text1"/>
          <w:lang w:val="nl-NL" w:eastAsia="zh-CN"/>
        </w:rPr>
        <w:t xml:space="preserve">trên 58.424/160.000 lượt khách </w:t>
      </w:r>
      <w:r w:rsidRPr="001B3841">
        <w:rPr>
          <w:rFonts w:ascii="Times New Roman" w:hAnsi="Times New Roman"/>
          <w:iCs/>
          <w:color w:val="000000" w:themeColor="text1"/>
          <w:lang w:val="nl-NL" w:eastAsia="zh-CN"/>
        </w:rPr>
        <w:t xml:space="preserve">(trong đó có 142 lượt khách quốc tế) đến tham quan các điểm du lịch trên địa bàn huyện. Số lượng khách và doanh thu giảm nhiều so với cùng kỳ năm 2019 do ảnh hưởng của dịch Covid-19, các điểm du lịch, homestay trên địa bàn chỉ mới hoạt động trở lại từ đầu tháng 5 năm 2020. </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Toàn huyện có </w:t>
      </w:r>
      <w:r w:rsidRPr="001B3841">
        <w:rPr>
          <w:rFonts w:ascii="Times New Roman" w:hAnsi="Times New Roman"/>
          <w:bCs/>
          <w:color w:val="000000" w:themeColor="text1"/>
          <w:lang w:val="nl-NL"/>
        </w:rPr>
        <w:t xml:space="preserve">6.802 </w:t>
      </w:r>
      <w:r w:rsidRPr="001B3841">
        <w:rPr>
          <w:rFonts w:ascii="Times New Roman" w:hAnsi="Times New Roman"/>
          <w:color w:val="000000" w:themeColor="text1"/>
          <w:lang w:val="nl-NL"/>
        </w:rPr>
        <w:t>cơ sở sản xuất kinh doanh trong đó 3.063 cơ sở thương mại, 1.550 cơ sở dịch vụ và khách sạn nhà hàng là 2.189 cơ sở. Các cơ sở này chủ yếu là ngoài tập thể.</w:t>
      </w:r>
      <w:r w:rsidR="00360BBF"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 xml:space="preserve">Tổng doanh thu dịch vụ và bán lẻ tăng đều qua các năm đến nay đạt trên 6.000 triệu đồng. Số người lao động trong ngành thương mại dịch vụ là </w:t>
      </w:r>
      <w:r w:rsidRPr="001B3841">
        <w:rPr>
          <w:rFonts w:ascii="Times New Roman" w:hAnsi="Times New Roman"/>
          <w:bCs/>
          <w:color w:val="000000" w:themeColor="text1"/>
          <w:lang w:val="nl-NL"/>
        </w:rPr>
        <w:t xml:space="preserve">11.688 </w:t>
      </w:r>
      <w:r w:rsidRPr="001B3841">
        <w:rPr>
          <w:rFonts w:ascii="Times New Roman" w:hAnsi="Times New Roman"/>
          <w:color w:val="000000" w:themeColor="text1"/>
          <w:lang w:val="nl-NL"/>
        </w:rPr>
        <w:t>người.</w:t>
      </w:r>
    </w:p>
    <w:p w:rsidR="00EB4890" w:rsidRPr="001B3841" w:rsidRDefault="00EB4890" w:rsidP="00D65EC3">
      <w:pPr>
        <w:pStyle w:val="88"/>
        <w:rPr>
          <w:rStyle w:val="Tiu3"/>
          <w:b/>
          <w:bCs w:val="0"/>
          <w:sz w:val="28"/>
          <w:szCs w:val="28"/>
          <w:lang w:eastAsia="vi-VN"/>
        </w:rPr>
      </w:pPr>
      <w:bookmarkStart w:id="58" w:name="_Toc96288598"/>
      <w:r w:rsidRPr="001B3841">
        <w:rPr>
          <w:rStyle w:val="Tiu3"/>
          <w:b/>
          <w:sz w:val="28"/>
          <w:szCs w:val="28"/>
          <w:lang w:eastAsia="vi-VN"/>
        </w:rPr>
        <w:t>2.3. Phân tích tình hình dân số, lao động, việc làm và thu nhập, tập quán có liên quan đến sử dụng đất</w:t>
      </w:r>
      <w:bookmarkEnd w:id="58"/>
    </w:p>
    <w:p w:rsidR="00EB4890" w:rsidRPr="001B3841" w:rsidRDefault="00EB4890" w:rsidP="00775E60">
      <w:pPr>
        <w:spacing w:before="120" w:after="120"/>
        <w:ind w:firstLine="720"/>
        <w:jc w:val="both"/>
        <w:rPr>
          <w:rFonts w:ascii="Times New Roman" w:hAnsi="Times New Roman"/>
          <w:b/>
          <w:color w:val="000000" w:themeColor="text1"/>
          <w:lang w:val="af-ZA"/>
        </w:rPr>
      </w:pPr>
      <w:bookmarkStart w:id="59" w:name="_Toc440528523"/>
      <w:r w:rsidRPr="001B3841">
        <w:rPr>
          <w:rFonts w:ascii="Times New Roman" w:hAnsi="Times New Roman"/>
          <w:b/>
          <w:color w:val="000000" w:themeColor="text1"/>
          <w:lang w:val="af-ZA"/>
        </w:rPr>
        <w:t>a) Dân số</w:t>
      </w:r>
      <w:bookmarkEnd w:id="59"/>
    </w:p>
    <w:p w:rsidR="009B19B3" w:rsidRPr="001B3841" w:rsidRDefault="009B19B3" w:rsidP="00775E60">
      <w:pPr>
        <w:widowControl w:val="0"/>
        <w:spacing w:before="120" w:after="120"/>
        <w:ind w:firstLine="720"/>
        <w:jc w:val="both"/>
        <w:rPr>
          <w:rFonts w:ascii="Times New Roman" w:hAnsi="Times New Roman"/>
          <w:color w:val="000000" w:themeColor="text1"/>
          <w:lang w:val="nl-NL"/>
        </w:rPr>
      </w:pPr>
      <w:bookmarkStart w:id="60" w:name="_Toc440528524"/>
      <w:r w:rsidRPr="001B3841">
        <w:rPr>
          <w:rFonts w:ascii="Times New Roman" w:hAnsi="Times New Roman"/>
          <w:color w:val="000000" w:themeColor="text1"/>
          <w:lang w:val="nl-NL"/>
        </w:rPr>
        <w:t>Theo</w:t>
      </w:r>
      <w:r w:rsidR="0091348F">
        <w:rPr>
          <w:rFonts w:ascii="Times New Roman" w:hAnsi="Times New Roman"/>
          <w:color w:val="000000" w:themeColor="text1"/>
          <w:lang w:val="nl-NL"/>
        </w:rPr>
        <w:t xml:space="preserve"> niên giám</w:t>
      </w:r>
      <w:r w:rsidRPr="001B3841">
        <w:rPr>
          <w:rFonts w:ascii="Times New Roman" w:hAnsi="Times New Roman"/>
          <w:color w:val="000000" w:themeColor="text1"/>
          <w:lang w:val="nl-NL"/>
        </w:rPr>
        <w:t xml:space="preserve"> thống kê, dân số toàn huyện</w:t>
      </w:r>
      <w:r w:rsidR="0091348F">
        <w:rPr>
          <w:rFonts w:ascii="Times New Roman" w:hAnsi="Times New Roman"/>
          <w:color w:val="000000" w:themeColor="text1"/>
          <w:lang w:val="nl-NL"/>
        </w:rPr>
        <w:t xml:space="preserve"> hiện nay </w:t>
      </w:r>
      <w:r w:rsidRPr="001B3841">
        <w:rPr>
          <w:rFonts w:ascii="Times New Roman" w:hAnsi="Times New Roman"/>
          <w:color w:val="000000" w:themeColor="text1"/>
          <w:lang w:val="nl-NL"/>
        </w:rPr>
        <w:t xml:space="preserve"> là </w:t>
      </w:r>
      <w:r w:rsidRPr="001B3841">
        <w:rPr>
          <w:rFonts w:ascii="Times New Roman" w:hAnsi="Times New Roman"/>
          <w:bCs/>
          <w:color w:val="000000" w:themeColor="text1"/>
          <w:lang w:val="vi-VN"/>
        </w:rPr>
        <w:t>100.</w:t>
      </w:r>
      <w:r w:rsidR="0068675B" w:rsidRPr="001B3841">
        <w:rPr>
          <w:rFonts w:ascii="Times New Roman" w:hAnsi="Times New Roman"/>
          <w:bCs/>
          <w:color w:val="000000" w:themeColor="text1"/>
        </w:rPr>
        <w:t xml:space="preserve">019 </w:t>
      </w:r>
      <w:r w:rsidRPr="001B3841">
        <w:rPr>
          <w:rFonts w:ascii="Times New Roman" w:hAnsi="Times New Roman"/>
          <w:bCs/>
          <w:color w:val="000000" w:themeColor="text1"/>
          <w:lang w:val="vi-VN"/>
        </w:rPr>
        <w:t xml:space="preserve"> </w:t>
      </w:r>
      <w:r w:rsidRPr="001B3841">
        <w:rPr>
          <w:rFonts w:ascii="Times New Roman" w:hAnsi="Times New Roman"/>
          <w:color w:val="000000" w:themeColor="text1"/>
          <w:lang w:val="nl-NL"/>
        </w:rPr>
        <w:t xml:space="preserve">người, </w:t>
      </w:r>
      <w:r w:rsidRPr="001B3841">
        <w:rPr>
          <w:rFonts w:ascii="Times New Roman" w:hAnsi="Times New Roman"/>
          <w:bCs/>
          <w:color w:val="000000" w:themeColor="text1"/>
          <w:lang w:val="vi-VN"/>
        </w:rPr>
        <w:t>28.</w:t>
      </w:r>
      <w:r w:rsidRPr="001B3841">
        <w:rPr>
          <w:rFonts w:ascii="Times New Roman" w:hAnsi="Times New Roman"/>
          <w:bCs/>
          <w:color w:val="000000" w:themeColor="text1"/>
        </w:rPr>
        <w:t>300</w:t>
      </w:r>
      <w:r w:rsidRPr="001B3841">
        <w:rPr>
          <w:rFonts w:ascii="Times New Roman" w:hAnsi="Times New Roman"/>
          <w:bCs/>
          <w:color w:val="000000" w:themeColor="text1"/>
          <w:lang w:val="vi-VN"/>
        </w:rPr>
        <w:t xml:space="preserve"> </w:t>
      </w:r>
      <w:r w:rsidRPr="001B3841">
        <w:rPr>
          <w:rFonts w:ascii="Times New Roman" w:hAnsi="Times New Roman"/>
          <w:color w:val="000000" w:themeColor="text1"/>
          <w:lang w:val="nl-NL"/>
        </w:rPr>
        <w:t xml:space="preserve">hộ phân bố trên địa bàn 11 xã, </w:t>
      </w:r>
      <w:r w:rsidR="003455E7" w:rsidRPr="001B3841">
        <w:rPr>
          <w:rFonts w:ascii="Times New Roman" w:hAnsi="Times New Roman"/>
          <w:color w:val="000000" w:themeColor="text1"/>
          <w:lang w:val="nl-NL"/>
        </w:rPr>
        <w:t>0</w:t>
      </w:r>
      <w:r w:rsidRPr="001B3841">
        <w:rPr>
          <w:rFonts w:ascii="Times New Roman" w:hAnsi="Times New Roman"/>
          <w:color w:val="000000" w:themeColor="text1"/>
          <w:lang w:val="nl-NL"/>
        </w:rPr>
        <w:t xml:space="preserve">1 thị trấn, 58 ấp, trong vòng 5 năm dân số không có biến động lớn. </w:t>
      </w:r>
      <w:bookmarkStart w:id="61" w:name="_Toc532936247"/>
      <w:bookmarkStart w:id="62" w:name="_Toc536744501"/>
      <w:bookmarkStart w:id="63" w:name="_Toc536744614"/>
    </w:p>
    <w:p w:rsidR="009B19B3" w:rsidRPr="001B3841" w:rsidRDefault="009B19B3" w:rsidP="00D65EC3">
      <w:pPr>
        <w:pStyle w:val="8bbb"/>
      </w:pPr>
      <w:bookmarkStart w:id="64" w:name="_Toc28104782"/>
      <w:bookmarkStart w:id="65" w:name="_Toc28104895"/>
      <w:bookmarkStart w:id="66" w:name="_Toc62498490"/>
      <w:bookmarkStart w:id="67" w:name="_Toc96288800"/>
      <w:r w:rsidRPr="001B3841">
        <w:t>Bảng 1: Hiện trạng dân số của huyện qua một số năm</w:t>
      </w:r>
      <w:bookmarkEnd w:id="61"/>
      <w:bookmarkEnd w:id="62"/>
      <w:bookmarkEnd w:id="63"/>
      <w:bookmarkEnd w:id="64"/>
      <w:bookmarkEnd w:id="65"/>
      <w:bookmarkEnd w:id="66"/>
      <w:bookmarkEnd w:id="67"/>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441"/>
        <w:gridCol w:w="1701"/>
        <w:gridCol w:w="1839"/>
        <w:gridCol w:w="1481"/>
        <w:gridCol w:w="1300"/>
      </w:tblGrid>
      <w:tr w:rsidR="00764C89" w:rsidRPr="001B3841" w:rsidTr="0051511D">
        <w:trPr>
          <w:trHeight w:val="442"/>
          <w:jc w:val="center"/>
        </w:trPr>
        <w:tc>
          <w:tcPr>
            <w:tcW w:w="1431" w:type="dxa"/>
            <w:vMerge w:val="restart"/>
            <w:shd w:val="clear" w:color="auto" w:fill="auto"/>
            <w:vAlign w:val="center"/>
            <w:hideMark/>
          </w:tcPr>
          <w:p w:rsidR="009B19B3" w:rsidRPr="001B3841" w:rsidRDefault="009B19B3" w:rsidP="00775E60">
            <w:pPr>
              <w:spacing w:before="120" w:after="120"/>
              <w:ind w:firstLine="406"/>
              <w:jc w:val="center"/>
              <w:rPr>
                <w:rFonts w:ascii="Times New Roman" w:hAnsi="Times New Roman"/>
                <w:b/>
                <w:color w:val="000000" w:themeColor="text1"/>
                <w:lang w:val="en-AU" w:eastAsia="en-AU"/>
              </w:rPr>
            </w:pPr>
            <w:r w:rsidRPr="001B3841">
              <w:rPr>
                <w:rFonts w:ascii="Times New Roman" w:hAnsi="Times New Roman"/>
                <w:b/>
                <w:color w:val="000000" w:themeColor="text1"/>
                <w:lang w:val="en-AU" w:eastAsia="en-AU"/>
              </w:rPr>
              <w:t>Năm</w:t>
            </w:r>
          </w:p>
        </w:tc>
        <w:tc>
          <w:tcPr>
            <w:tcW w:w="1441" w:type="dxa"/>
            <w:vMerge w:val="restart"/>
            <w:shd w:val="clear" w:color="auto" w:fill="auto"/>
            <w:vAlign w:val="center"/>
            <w:hideMark/>
          </w:tcPr>
          <w:p w:rsidR="009B19B3" w:rsidRPr="001B3841" w:rsidRDefault="009B19B3" w:rsidP="00775E60">
            <w:pPr>
              <w:spacing w:before="120" w:after="120"/>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Diện tích</w:t>
            </w:r>
          </w:p>
          <w:p w:rsidR="009B19B3" w:rsidRPr="001B3841" w:rsidRDefault="009B19B3" w:rsidP="00775E60">
            <w:pPr>
              <w:spacing w:before="120" w:after="120"/>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(km</w:t>
            </w:r>
            <w:r w:rsidRPr="001B3841">
              <w:rPr>
                <w:rFonts w:ascii="Times New Roman" w:hAnsi="Times New Roman"/>
                <w:b/>
                <w:bCs/>
                <w:color w:val="000000" w:themeColor="text1"/>
                <w:vertAlign w:val="superscript"/>
                <w:lang w:val="en-AU" w:eastAsia="en-AU"/>
              </w:rPr>
              <w:t>2</w:t>
            </w:r>
            <w:r w:rsidRPr="001B3841">
              <w:rPr>
                <w:rFonts w:ascii="Times New Roman" w:hAnsi="Times New Roman"/>
                <w:b/>
                <w:bCs/>
                <w:color w:val="000000" w:themeColor="text1"/>
                <w:lang w:val="en-AU" w:eastAsia="en-AU"/>
              </w:rPr>
              <w:t>)</w:t>
            </w:r>
          </w:p>
        </w:tc>
        <w:tc>
          <w:tcPr>
            <w:tcW w:w="1701" w:type="dxa"/>
            <w:vMerge w:val="restart"/>
            <w:shd w:val="clear" w:color="auto" w:fill="auto"/>
            <w:vAlign w:val="center"/>
            <w:hideMark/>
          </w:tcPr>
          <w:p w:rsidR="009B19B3" w:rsidRPr="001B3841" w:rsidRDefault="009B19B3" w:rsidP="00775E60">
            <w:pPr>
              <w:spacing w:before="120" w:after="120"/>
              <w:ind w:firstLine="12"/>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Dân số trung bình (người)</w:t>
            </w:r>
          </w:p>
        </w:tc>
        <w:tc>
          <w:tcPr>
            <w:tcW w:w="1839" w:type="dxa"/>
            <w:vMerge w:val="restart"/>
            <w:shd w:val="clear" w:color="auto" w:fill="auto"/>
            <w:vAlign w:val="center"/>
            <w:hideMark/>
          </w:tcPr>
          <w:p w:rsidR="009B19B3" w:rsidRPr="001B3841" w:rsidRDefault="009B19B3" w:rsidP="00775E60">
            <w:pPr>
              <w:spacing w:before="120" w:after="120"/>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Mật độ dân số (người/ km2)</w:t>
            </w:r>
          </w:p>
        </w:tc>
        <w:tc>
          <w:tcPr>
            <w:tcW w:w="1481" w:type="dxa"/>
            <w:vMerge w:val="restart"/>
            <w:shd w:val="clear" w:color="auto" w:fill="auto"/>
            <w:vAlign w:val="center"/>
            <w:hideMark/>
          </w:tcPr>
          <w:p w:rsidR="009B19B3" w:rsidRPr="001B3841" w:rsidRDefault="009B19B3" w:rsidP="00775E60">
            <w:pPr>
              <w:spacing w:before="120" w:after="120"/>
              <w:ind w:left="-73" w:hanging="15"/>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Số khóm, ấp</w:t>
            </w:r>
          </w:p>
        </w:tc>
        <w:tc>
          <w:tcPr>
            <w:tcW w:w="1300" w:type="dxa"/>
            <w:vMerge w:val="restart"/>
            <w:shd w:val="clear" w:color="auto" w:fill="auto"/>
            <w:vAlign w:val="center"/>
            <w:hideMark/>
          </w:tcPr>
          <w:p w:rsidR="009B19B3" w:rsidRPr="001B3841" w:rsidRDefault="009B19B3" w:rsidP="00775E60">
            <w:pPr>
              <w:spacing w:before="120" w:after="120"/>
              <w:jc w:val="center"/>
              <w:rPr>
                <w:rFonts w:ascii="Times New Roman" w:hAnsi="Times New Roman"/>
                <w:b/>
                <w:bCs/>
                <w:color w:val="000000" w:themeColor="text1"/>
                <w:lang w:val="en-AU" w:eastAsia="en-AU"/>
              </w:rPr>
            </w:pPr>
            <w:r w:rsidRPr="001B3841">
              <w:rPr>
                <w:rFonts w:ascii="Times New Roman" w:hAnsi="Times New Roman"/>
                <w:b/>
                <w:bCs/>
                <w:color w:val="000000" w:themeColor="text1"/>
                <w:lang w:val="en-AU" w:eastAsia="en-AU"/>
              </w:rPr>
              <w:t>Số hộ</w:t>
            </w:r>
          </w:p>
        </w:tc>
      </w:tr>
      <w:tr w:rsidR="00764C89" w:rsidRPr="001B3841" w:rsidTr="0051511D">
        <w:trPr>
          <w:trHeight w:val="562"/>
          <w:jc w:val="center"/>
        </w:trPr>
        <w:tc>
          <w:tcPr>
            <w:tcW w:w="1431" w:type="dxa"/>
            <w:vMerge/>
            <w:tcBorders>
              <w:bottom w:val="single" w:sz="4" w:space="0" w:color="auto"/>
            </w:tcBorders>
            <w:vAlign w:val="center"/>
            <w:hideMark/>
          </w:tcPr>
          <w:p w:rsidR="009B19B3" w:rsidRPr="001B3841" w:rsidRDefault="009B19B3" w:rsidP="00775E60">
            <w:pPr>
              <w:spacing w:before="120" w:after="120"/>
              <w:ind w:firstLine="630"/>
              <w:rPr>
                <w:rFonts w:ascii="Times New Roman" w:hAnsi="Times New Roman"/>
                <w:color w:val="000000" w:themeColor="text1"/>
                <w:lang w:val="en-AU" w:eastAsia="en-AU"/>
              </w:rPr>
            </w:pPr>
          </w:p>
        </w:tc>
        <w:tc>
          <w:tcPr>
            <w:tcW w:w="1441" w:type="dxa"/>
            <w:vMerge/>
            <w:tcBorders>
              <w:bottom w:val="single" w:sz="4" w:space="0" w:color="auto"/>
            </w:tcBorders>
            <w:vAlign w:val="center"/>
            <w:hideMark/>
          </w:tcPr>
          <w:p w:rsidR="009B19B3" w:rsidRPr="001B3841" w:rsidRDefault="009B19B3" w:rsidP="00775E60">
            <w:pPr>
              <w:spacing w:before="120" w:after="120"/>
              <w:ind w:firstLine="630"/>
              <w:jc w:val="center"/>
              <w:rPr>
                <w:rFonts w:ascii="Times New Roman" w:hAnsi="Times New Roman"/>
                <w:b/>
                <w:bCs/>
                <w:color w:val="000000" w:themeColor="text1"/>
                <w:lang w:val="en-AU" w:eastAsia="en-AU"/>
              </w:rPr>
            </w:pPr>
          </w:p>
        </w:tc>
        <w:tc>
          <w:tcPr>
            <w:tcW w:w="1701" w:type="dxa"/>
            <w:vMerge/>
            <w:tcBorders>
              <w:bottom w:val="single" w:sz="4" w:space="0" w:color="auto"/>
            </w:tcBorders>
            <w:vAlign w:val="center"/>
            <w:hideMark/>
          </w:tcPr>
          <w:p w:rsidR="009B19B3" w:rsidRPr="001B3841" w:rsidRDefault="009B19B3" w:rsidP="00775E60">
            <w:pPr>
              <w:spacing w:before="120" w:after="120"/>
              <w:ind w:firstLine="630"/>
              <w:rPr>
                <w:rFonts w:ascii="Times New Roman" w:hAnsi="Times New Roman"/>
                <w:b/>
                <w:bCs/>
                <w:color w:val="000000" w:themeColor="text1"/>
                <w:lang w:val="en-AU" w:eastAsia="en-AU"/>
              </w:rPr>
            </w:pPr>
          </w:p>
        </w:tc>
        <w:tc>
          <w:tcPr>
            <w:tcW w:w="1839" w:type="dxa"/>
            <w:vMerge/>
            <w:tcBorders>
              <w:bottom w:val="single" w:sz="4" w:space="0" w:color="auto"/>
            </w:tcBorders>
            <w:vAlign w:val="center"/>
            <w:hideMark/>
          </w:tcPr>
          <w:p w:rsidR="009B19B3" w:rsidRPr="001B3841" w:rsidRDefault="009B19B3" w:rsidP="00775E60">
            <w:pPr>
              <w:spacing w:before="120" w:after="120"/>
              <w:ind w:firstLine="630"/>
              <w:rPr>
                <w:rFonts w:ascii="Times New Roman" w:hAnsi="Times New Roman"/>
                <w:b/>
                <w:bCs/>
                <w:color w:val="000000" w:themeColor="text1"/>
                <w:lang w:val="en-AU" w:eastAsia="en-AU"/>
              </w:rPr>
            </w:pPr>
          </w:p>
        </w:tc>
        <w:tc>
          <w:tcPr>
            <w:tcW w:w="1481" w:type="dxa"/>
            <w:vMerge/>
            <w:tcBorders>
              <w:bottom w:val="single" w:sz="4" w:space="0" w:color="auto"/>
            </w:tcBorders>
            <w:vAlign w:val="center"/>
            <w:hideMark/>
          </w:tcPr>
          <w:p w:rsidR="009B19B3" w:rsidRPr="001B3841" w:rsidRDefault="009B19B3" w:rsidP="00775E60">
            <w:pPr>
              <w:spacing w:before="120" w:after="120"/>
              <w:ind w:firstLine="630"/>
              <w:rPr>
                <w:rFonts w:ascii="Times New Roman" w:hAnsi="Times New Roman"/>
                <w:b/>
                <w:bCs/>
                <w:color w:val="000000" w:themeColor="text1"/>
                <w:lang w:val="en-AU" w:eastAsia="en-AU"/>
              </w:rPr>
            </w:pPr>
          </w:p>
        </w:tc>
        <w:tc>
          <w:tcPr>
            <w:tcW w:w="1300" w:type="dxa"/>
            <w:vMerge/>
            <w:tcBorders>
              <w:bottom w:val="single" w:sz="4" w:space="0" w:color="auto"/>
            </w:tcBorders>
            <w:vAlign w:val="center"/>
            <w:hideMark/>
          </w:tcPr>
          <w:p w:rsidR="009B19B3" w:rsidRPr="001B3841" w:rsidRDefault="009B19B3" w:rsidP="00775E60">
            <w:pPr>
              <w:spacing w:before="120" w:after="120"/>
              <w:ind w:firstLine="630"/>
              <w:rPr>
                <w:rFonts w:ascii="Times New Roman" w:hAnsi="Times New Roman"/>
                <w:b/>
                <w:bCs/>
                <w:color w:val="000000" w:themeColor="text1"/>
                <w:lang w:val="en-AU" w:eastAsia="en-AU"/>
              </w:rPr>
            </w:pPr>
          </w:p>
        </w:tc>
      </w:tr>
      <w:tr w:rsidR="00764C89" w:rsidRPr="001B3841" w:rsidTr="0051511D">
        <w:trPr>
          <w:trHeight w:val="397"/>
          <w:jc w:val="center"/>
        </w:trPr>
        <w:tc>
          <w:tcPr>
            <w:tcW w:w="143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2005</w:t>
            </w:r>
          </w:p>
        </w:tc>
        <w:tc>
          <w:tcPr>
            <w:tcW w:w="144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474,3</w:t>
            </w:r>
          </w:p>
        </w:tc>
        <w:tc>
          <w:tcPr>
            <w:tcW w:w="170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100.982</w:t>
            </w:r>
          </w:p>
        </w:tc>
        <w:tc>
          <w:tcPr>
            <w:tcW w:w="1839" w:type="dxa"/>
            <w:tcBorders>
              <w:top w:val="dotted" w:sz="4" w:space="0" w:color="auto"/>
              <w:bottom w:val="dotted" w:sz="4" w:space="0" w:color="auto"/>
            </w:tcBorders>
            <w:shd w:val="clear" w:color="auto" w:fill="auto"/>
            <w:noWrap/>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213</w:t>
            </w:r>
          </w:p>
        </w:tc>
        <w:tc>
          <w:tcPr>
            <w:tcW w:w="148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48</w:t>
            </w:r>
          </w:p>
        </w:tc>
        <w:tc>
          <w:tcPr>
            <w:tcW w:w="1300"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23.161</w:t>
            </w:r>
          </w:p>
        </w:tc>
      </w:tr>
      <w:tr w:rsidR="00764C89" w:rsidRPr="001B3841" w:rsidTr="0051511D">
        <w:trPr>
          <w:trHeight w:val="397"/>
          <w:jc w:val="center"/>
        </w:trPr>
        <w:tc>
          <w:tcPr>
            <w:tcW w:w="143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2010</w:t>
            </w:r>
          </w:p>
        </w:tc>
        <w:tc>
          <w:tcPr>
            <w:tcW w:w="144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474,3</w:t>
            </w:r>
          </w:p>
        </w:tc>
        <w:tc>
          <w:tcPr>
            <w:tcW w:w="170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104.429</w:t>
            </w:r>
          </w:p>
        </w:tc>
        <w:tc>
          <w:tcPr>
            <w:tcW w:w="1839"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214</w:t>
            </w:r>
          </w:p>
        </w:tc>
        <w:tc>
          <w:tcPr>
            <w:tcW w:w="1481"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53</w:t>
            </w:r>
          </w:p>
        </w:tc>
        <w:tc>
          <w:tcPr>
            <w:tcW w:w="1300" w:type="dxa"/>
            <w:tcBorders>
              <w:top w:val="dotted" w:sz="4" w:space="0" w:color="auto"/>
              <w:bottom w:val="dotted" w:sz="4" w:space="0" w:color="auto"/>
            </w:tcBorders>
            <w:shd w:val="clear" w:color="auto" w:fill="auto"/>
            <w:vAlign w:val="center"/>
            <w:hideMark/>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26.583</w:t>
            </w:r>
          </w:p>
        </w:tc>
      </w:tr>
      <w:tr w:rsidR="00764C89" w:rsidRPr="001B3841" w:rsidTr="0051511D">
        <w:trPr>
          <w:trHeight w:val="397"/>
          <w:jc w:val="center"/>
        </w:trPr>
        <w:tc>
          <w:tcPr>
            <w:tcW w:w="1431"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2015</w:t>
            </w:r>
          </w:p>
        </w:tc>
        <w:tc>
          <w:tcPr>
            <w:tcW w:w="1441"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474,3</w:t>
            </w:r>
          </w:p>
        </w:tc>
        <w:tc>
          <w:tcPr>
            <w:tcW w:w="1701"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101.951</w:t>
            </w:r>
          </w:p>
        </w:tc>
        <w:tc>
          <w:tcPr>
            <w:tcW w:w="1839"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213</w:t>
            </w:r>
          </w:p>
        </w:tc>
        <w:tc>
          <w:tcPr>
            <w:tcW w:w="1481"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58</w:t>
            </w:r>
          </w:p>
        </w:tc>
        <w:tc>
          <w:tcPr>
            <w:tcW w:w="1300" w:type="dxa"/>
            <w:tcBorders>
              <w:top w:val="dotted" w:sz="4" w:space="0" w:color="auto"/>
              <w:bottom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26.952</w:t>
            </w:r>
          </w:p>
        </w:tc>
      </w:tr>
      <w:tr w:rsidR="00764C89" w:rsidRPr="001B3841" w:rsidTr="0051511D">
        <w:trPr>
          <w:trHeight w:val="397"/>
          <w:jc w:val="center"/>
        </w:trPr>
        <w:tc>
          <w:tcPr>
            <w:tcW w:w="1431"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20</w:t>
            </w:r>
            <w:r w:rsidR="0068675B" w:rsidRPr="001B3841">
              <w:rPr>
                <w:rFonts w:ascii="Times New Roman" w:hAnsi="Times New Roman"/>
                <w:color w:val="000000" w:themeColor="text1"/>
                <w:lang w:val="en-AU" w:eastAsia="en-AU"/>
              </w:rPr>
              <w:t>20</w:t>
            </w:r>
          </w:p>
        </w:tc>
        <w:tc>
          <w:tcPr>
            <w:tcW w:w="1441"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474,3</w:t>
            </w:r>
          </w:p>
        </w:tc>
        <w:tc>
          <w:tcPr>
            <w:tcW w:w="1701"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bCs/>
                <w:color w:val="000000" w:themeColor="text1"/>
              </w:rPr>
              <w:t>100.</w:t>
            </w:r>
            <w:r w:rsidR="0068675B" w:rsidRPr="001B3841">
              <w:rPr>
                <w:rFonts w:ascii="Times New Roman" w:hAnsi="Times New Roman"/>
                <w:bCs/>
                <w:color w:val="000000" w:themeColor="text1"/>
              </w:rPr>
              <w:t>019</w:t>
            </w:r>
          </w:p>
        </w:tc>
        <w:tc>
          <w:tcPr>
            <w:tcW w:w="1839"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21</w:t>
            </w:r>
            <w:r w:rsidR="0068675B" w:rsidRPr="001B3841">
              <w:rPr>
                <w:rFonts w:ascii="Times New Roman" w:hAnsi="Times New Roman"/>
                <w:color w:val="000000" w:themeColor="text1"/>
              </w:rPr>
              <w:t>1</w:t>
            </w:r>
          </w:p>
        </w:tc>
        <w:tc>
          <w:tcPr>
            <w:tcW w:w="1481"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color w:val="000000" w:themeColor="text1"/>
              </w:rPr>
            </w:pPr>
            <w:r w:rsidRPr="001B3841">
              <w:rPr>
                <w:rFonts w:ascii="Times New Roman" w:hAnsi="Times New Roman"/>
                <w:color w:val="000000" w:themeColor="text1"/>
              </w:rPr>
              <w:t>58</w:t>
            </w:r>
          </w:p>
        </w:tc>
        <w:tc>
          <w:tcPr>
            <w:tcW w:w="1300" w:type="dxa"/>
            <w:tcBorders>
              <w:top w:val="dotted" w:sz="4" w:space="0" w:color="auto"/>
            </w:tcBorders>
            <w:shd w:val="clear" w:color="auto" w:fill="auto"/>
            <w:vAlign w:val="center"/>
          </w:tcPr>
          <w:p w:rsidR="009B19B3" w:rsidRPr="001B3841" w:rsidRDefault="009B19B3" w:rsidP="00775E60">
            <w:pPr>
              <w:spacing w:before="120" w:after="120"/>
              <w:jc w:val="center"/>
              <w:rPr>
                <w:rFonts w:ascii="Times New Roman" w:hAnsi="Times New Roman"/>
                <w:bCs/>
                <w:color w:val="000000" w:themeColor="text1"/>
              </w:rPr>
            </w:pPr>
            <w:r w:rsidRPr="001B3841">
              <w:rPr>
                <w:rFonts w:ascii="Times New Roman" w:hAnsi="Times New Roman"/>
                <w:bCs/>
                <w:color w:val="000000" w:themeColor="text1"/>
              </w:rPr>
              <w:t>28.300</w:t>
            </w:r>
          </w:p>
        </w:tc>
      </w:tr>
    </w:tbl>
    <w:p w:rsidR="009B19B3" w:rsidRPr="001B3841" w:rsidRDefault="009B19B3" w:rsidP="00775E60">
      <w:pPr>
        <w:tabs>
          <w:tab w:val="left" w:pos="180"/>
          <w:tab w:val="left" w:pos="360"/>
        </w:tabs>
        <w:spacing w:before="120" w:after="120"/>
        <w:ind w:firstLine="709"/>
        <w:jc w:val="center"/>
        <w:rPr>
          <w:rFonts w:ascii="Times New Roman" w:hAnsi="Times New Roman"/>
          <w:i/>
          <w:color w:val="000000" w:themeColor="text1"/>
          <w:shd w:val="clear" w:color="auto" w:fill="FFFFFF"/>
        </w:rPr>
      </w:pPr>
      <w:r w:rsidRPr="001B3841">
        <w:rPr>
          <w:rFonts w:ascii="Times New Roman" w:hAnsi="Times New Roman"/>
          <w:i/>
          <w:color w:val="000000" w:themeColor="text1"/>
          <w:shd w:val="clear" w:color="auto" w:fill="FFFFFF"/>
        </w:rPr>
        <w:t>(Nguồn: Niên giám thống kê huyện Tam Nông năm 20</w:t>
      </w:r>
      <w:r w:rsidR="0068675B" w:rsidRPr="001B3841">
        <w:rPr>
          <w:rFonts w:ascii="Times New Roman" w:hAnsi="Times New Roman"/>
          <w:i/>
          <w:color w:val="000000" w:themeColor="text1"/>
          <w:shd w:val="clear" w:color="auto" w:fill="FFFFFF"/>
        </w:rPr>
        <w:t>20</w:t>
      </w:r>
      <w:r w:rsidRPr="001B3841">
        <w:rPr>
          <w:rFonts w:ascii="Times New Roman" w:hAnsi="Times New Roman"/>
          <w:i/>
          <w:color w:val="000000" w:themeColor="text1"/>
          <w:shd w:val="clear" w:color="auto" w:fill="FFFFFF"/>
        </w:rPr>
        <w:t>)</w:t>
      </w:r>
    </w:p>
    <w:p w:rsidR="009B19B3" w:rsidRPr="001B3841" w:rsidRDefault="009B19B3"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Mật độ dân số bình quân đầu người thấp chỉ 21</w:t>
      </w:r>
      <w:r w:rsidR="0068675B" w:rsidRPr="001B3841">
        <w:rPr>
          <w:rFonts w:ascii="Times New Roman" w:hAnsi="Times New Roman"/>
          <w:color w:val="000000" w:themeColor="text1"/>
          <w:lang w:val="nl-NL"/>
        </w:rPr>
        <w:t>1</w:t>
      </w:r>
      <w:r w:rsidR="00D61FD8" w:rsidRPr="001B3841">
        <w:rPr>
          <w:rFonts w:ascii="Times New Roman" w:hAnsi="Times New Roman"/>
          <w:color w:val="000000" w:themeColor="text1"/>
          <w:lang w:val="nl-NL"/>
        </w:rPr>
        <w:t xml:space="preserve"> người/</w:t>
      </w:r>
      <w:r w:rsidR="0091348F">
        <w:rPr>
          <w:rFonts w:ascii="Times New Roman" w:hAnsi="Times New Roman"/>
          <w:color w:val="000000" w:themeColor="text1"/>
          <w:lang w:val="nl-NL"/>
        </w:rPr>
        <w:t xml:space="preserve"> </w:t>
      </w:r>
      <w:r w:rsidRPr="001B3841">
        <w:rPr>
          <w:rFonts w:ascii="Times New Roman" w:hAnsi="Times New Roman"/>
          <w:color w:val="000000" w:themeColor="text1"/>
          <w:lang w:val="nl-NL"/>
        </w:rPr>
        <w:t>km</w:t>
      </w:r>
      <w:r w:rsidRPr="001B3841">
        <w:rPr>
          <w:rFonts w:ascii="Times New Roman" w:hAnsi="Times New Roman"/>
          <w:color w:val="000000" w:themeColor="text1"/>
          <w:vertAlign w:val="superscript"/>
          <w:lang w:val="nl-NL"/>
        </w:rPr>
        <w:t>2</w:t>
      </w:r>
      <w:r w:rsidRPr="001B3841">
        <w:rPr>
          <w:rFonts w:ascii="Times New Roman" w:hAnsi="Times New Roman"/>
          <w:color w:val="000000" w:themeColor="text1"/>
          <w:lang w:val="nl-NL"/>
        </w:rPr>
        <w:t xml:space="preserve">, chỉ đứng trên huyện Tháp Mười. Mật độ dân số cao nhất tập trung ở </w:t>
      </w:r>
      <w:r w:rsidR="00D61FD8" w:rsidRPr="001B3841">
        <w:rPr>
          <w:rFonts w:ascii="Times New Roman" w:hAnsi="Times New Roman"/>
          <w:color w:val="000000" w:themeColor="text1"/>
          <w:lang w:val="nl-NL"/>
        </w:rPr>
        <w:t>t</w:t>
      </w:r>
      <w:r w:rsidRPr="001B3841">
        <w:rPr>
          <w:rFonts w:ascii="Times New Roman" w:hAnsi="Times New Roman"/>
          <w:color w:val="000000" w:themeColor="text1"/>
          <w:lang w:val="nl-NL"/>
        </w:rPr>
        <w:t>hị trấn Tràm Chim tiếp theo là xã An Long, Phú Ninh, Phú Thành, thấp nhất là xã Tân Công Sính và Tân Thành B. Dân số tập trung chủ yếu dọc theo các tuyến đường giao thông và kênh rạch thuận lợi cho đi lại và sản xuất, một bộ phận còn lại phân bố rãi rác, không thuận lợi cho việc xây dựng kết cấu hạ tầng nông thôn.</w:t>
      </w:r>
      <w:bookmarkStart w:id="68" w:name="_Toc270807400"/>
      <w:bookmarkStart w:id="69" w:name="_Toc406607074"/>
      <w:bookmarkStart w:id="70" w:name="_Toc532936248"/>
      <w:bookmarkStart w:id="71" w:name="_Toc536744502"/>
      <w:bookmarkStart w:id="72" w:name="_Toc536744615"/>
      <w:bookmarkStart w:id="73" w:name="_Toc28104783"/>
      <w:bookmarkStart w:id="74" w:name="_Toc28104896"/>
    </w:p>
    <w:p w:rsidR="00764C89" w:rsidRPr="001B3841" w:rsidRDefault="00764C89" w:rsidP="00775E60">
      <w:pPr>
        <w:spacing w:before="120" w:after="120"/>
        <w:rPr>
          <w:rFonts w:ascii="Times New Roman" w:hAnsi="Times New Roman"/>
          <w:b/>
          <w:color w:val="000000" w:themeColor="text1"/>
          <w:lang w:val="nl-NL"/>
        </w:rPr>
      </w:pPr>
      <w:bookmarkStart w:id="75" w:name="_Toc62498491"/>
      <w:r w:rsidRPr="001B3841">
        <w:rPr>
          <w:color w:val="000000" w:themeColor="text1"/>
          <w:lang w:val="nl-NL"/>
        </w:rPr>
        <w:br w:type="page"/>
      </w:r>
    </w:p>
    <w:p w:rsidR="009B19B3" w:rsidRPr="001B3841" w:rsidRDefault="009B19B3" w:rsidP="00B84682">
      <w:pPr>
        <w:pStyle w:val="8bbb"/>
      </w:pPr>
      <w:bookmarkStart w:id="76" w:name="_Toc96288801"/>
      <w:r w:rsidRPr="001B3841">
        <w:lastRenderedPageBreak/>
        <w:t xml:space="preserve">Bảng 2: </w:t>
      </w:r>
      <w:bookmarkEnd w:id="68"/>
      <w:bookmarkEnd w:id="69"/>
      <w:bookmarkEnd w:id="70"/>
      <w:bookmarkEnd w:id="71"/>
      <w:bookmarkEnd w:id="72"/>
      <w:bookmarkEnd w:id="73"/>
      <w:bookmarkEnd w:id="74"/>
      <w:bookmarkEnd w:id="75"/>
      <w:r w:rsidR="0068675B" w:rsidRPr="001B3841">
        <w:t>Dân số trung bình phân theo các xã</w:t>
      </w:r>
      <w:bookmarkEnd w:id="76"/>
    </w:p>
    <w:tbl>
      <w:tblPr>
        <w:tblW w:w="10495" w:type="dxa"/>
        <w:jc w:val="center"/>
        <w:tblLook w:val="04A0" w:firstRow="1" w:lastRow="0" w:firstColumn="1" w:lastColumn="0" w:noHBand="0" w:noVBand="1"/>
      </w:tblPr>
      <w:tblGrid>
        <w:gridCol w:w="2609"/>
        <w:gridCol w:w="1126"/>
        <w:gridCol w:w="1126"/>
        <w:gridCol w:w="1126"/>
        <w:gridCol w:w="1126"/>
        <w:gridCol w:w="1126"/>
        <w:gridCol w:w="1130"/>
        <w:gridCol w:w="1126"/>
      </w:tblGrid>
      <w:tr w:rsidR="00764C89" w:rsidRPr="001B3841" w:rsidTr="0091348F">
        <w:trPr>
          <w:trHeight w:val="780"/>
          <w:jc w:val="center"/>
        </w:trPr>
        <w:tc>
          <w:tcPr>
            <w:tcW w:w="26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675B" w:rsidRPr="001B3841" w:rsidRDefault="0068675B" w:rsidP="00D65EC3">
            <w:pPr>
              <w:spacing w:before="120" w:after="120"/>
              <w:jc w:val="center"/>
              <w:rPr>
                <w:rFonts w:ascii="Times New Roman" w:hAnsi="Times New Roman"/>
                <w:color w:val="000000" w:themeColor="text1"/>
              </w:rPr>
            </w:pPr>
            <w:r w:rsidRPr="001B3841">
              <w:rPr>
                <w:rFonts w:ascii="Times New Roman" w:hAnsi="Times New Roman"/>
                <w:color w:val="000000" w:themeColor="text1"/>
              </w:rPr>
              <w:t> </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 xml:space="preserve">Năm </w:t>
            </w:r>
            <w:r w:rsidRPr="001B3841">
              <w:rPr>
                <w:rFonts w:ascii="Times New Roman" w:hAnsi="Times New Roman"/>
                <w:b/>
                <w:bCs/>
                <w:color w:val="000000" w:themeColor="text1"/>
              </w:rPr>
              <w:br/>
              <w:t>2010</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Năm</w:t>
            </w:r>
            <w:r w:rsidRPr="001B3841">
              <w:rPr>
                <w:rFonts w:ascii="Times New Roman" w:hAnsi="Times New Roman"/>
                <w:b/>
                <w:bCs/>
                <w:color w:val="000000" w:themeColor="text1"/>
              </w:rPr>
              <w:br/>
              <w:t xml:space="preserve"> 2015</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Năm</w:t>
            </w:r>
            <w:r w:rsidRPr="001B3841">
              <w:rPr>
                <w:rFonts w:ascii="Times New Roman" w:hAnsi="Times New Roman"/>
                <w:b/>
                <w:bCs/>
                <w:color w:val="000000" w:themeColor="text1"/>
              </w:rPr>
              <w:br/>
              <w:t xml:space="preserve"> 2016</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Năm</w:t>
            </w:r>
            <w:r w:rsidRPr="001B3841">
              <w:rPr>
                <w:rFonts w:ascii="Times New Roman" w:hAnsi="Times New Roman"/>
                <w:b/>
                <w:bCs/>
                <w:color w:val="000000" w:themeColor="text1"/>
              </w:rPr>
              <w:br/>
              <w:t xml:space="preserve"> 2017</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Năm</w:t>
            </w:r>
            <w:r w:rsidRPr="001B3841">
              <w:rPr>
                <w:rFonts w:ascii="Times New Roman" w:hAnsi="Times New Roman"/>
                <w:b/>
                <w:bCs/>
                <w:color w:val="000000" w:themeColor="text1"/>
              </w:rPr>
              <w:br/>
              <w:t xml:space="preserve"> 2018</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Năm</w:t>
            </w:r>
            <w:r w:rsidRPr="001B3841">
              <w:rPr>
                <w:rFonts w:ascii="Times New Roman" w:hAnsi="Times New Roman"/>
                <w:b/>
                <w:bCs/>
                <w:color w:val="000000" w:themeColor="text1"/>
              </w:rPr>
              <w:br/>
              <w:t xml:space="preserve"> 2019</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 xml:space="preserve">Năm </w:t>
            </w:r>
            <w:r w:rsidRPr="001B3841">
              <w:rPr>
                <w:rFonts w:ascii="Times New Roman" w:hAnsi="Times New Roman"/>
                <w:b/>
                <w:bCs/>
                <w:color w:val="000000" w:themeColor="text1"/>
              </w:rPr>
              <w:br/>
              <w:t>2020</w:t>
            </w:r>
          </w:p>
        </w:tc>
      </w:tr>
      <w:tr w:rsidR="00764C89" w:rsidRPr="001B3841" w:rsidTr="0091348F">
        <w:trPr>
          <w:trHeight w:val="615"/>
          <w:jc w:val="center"/>
        </w:trPr>
        <w:tc>
          <w:tcPr>
            <w:tcW w:w="2609" w:type="dxa"/>
            <w:tcBorders>
              <w:top w:val="nil"/>
              <w:left w:val="single" w:sz="4" w:space="0" w:color="auto"/>
              <w:bottom w:val="single" w:sz="4" w:space="0" w:color="auto"/>
              <w:right w:val="single" w:sz="4" w:space="0" w:color="auto"/>
            </w:tcBorders>
            <w:shd w:val="clear" w:color="auto" w:fill="auto"/>
            <w:noWrap/>
            <w:vAlign w:val="center"/>
            <w:hideMark/>
          </w:tcPr>
          <w:p w:rsidR="0068675B" w:rsidRPr="001B3841" w:rsidRDefault="0068675B" w:rsidP="00D65EC3">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 xml:space="preserve">TỔNG SỐ </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104.429</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101.951</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101.462</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100.976</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100.493</w:t>
            </w:r>
          </w:p>
        </w:tc>
        <w:tc>
          <w:tcPr>
            <w:tcW w:w="1130"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99.948</w:t>
            </w:r>
          </w:p>
        </w:tc>
        <w:tc>
          <w:tcPr>
            <w:tcW w:w="1126" w:type="dxa"/>
            <w:tcBorders>
              <w:top w:val="nil"/>
              <w:left w:val="nil"/>
              <w:bottom w:val="single" w:sz="4" w:space="0" w:color="auto"/>
              <w:right w:val="single" w:sz="4" w:space="0" w:color="auto"/>
            </w:tcBorders>
            <w:shd w:val="clear" w:color="auto" w:fill="auto"/>
            <w:noWrap/>
            <w:vAlign w:val="center"/>
            <w:hideMark/>
          </w:tcPr>
          <w:p w:rsidR="0068675B" w:rsidRPr="001B3841" w:rsidRDefault="0068675B" w:rsidP="0091348F">
            <w:pPr>
              <w:spacing w:before="120" w:after="120"/>
              <w:jc w:val="center"/>
              <w:rPr>
                <w:rFonts w:ascii="Times New Roman" w:hAnsi="Times New Roman"/>
                <w:b/>
                <w:bCs/>
                <w:color w:val="000000" w:themeColor="text1"/>
              </w:rPr>
            </w:pPr>
            <w:r w:rsidRPr="001B3841">
              <w:rPr>
                <w:rFonts w:ascii="Times New Roman" w:hAnsi="Times New Roman"/>
                <w:b/>
                <w:bCs/>
                <w:color w:val="000000" w:themeColor="text1"/>
              </w:rPr>
              <w:t>100.019</w:t>
            </w:r>
          </w:p>
        </w:tc>
      </w:tr>
      <w:tr w:rsidR="00764C89" w:rsidRPr="001B3841" w:rsidTr="0091348F">
        <w:trPr>
          <w:trHeight w:val="494"/>
          <w:jc w:val="center"/>
        </w:trPr>
        <w:tc>
          <w:tcPr>
            <w:tcW w:w="2609"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Thị trấn Tràm Chim</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11.238</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10.972</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10.919</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10.867</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10.814</w:t>
            </w:r>
          </w:p>
        </w:tc>
        <w:tc>
          <w:tcPr>
            <w:tcW w:w="1130" w:type="dxa"/>
            <w:tcBorders>
              <w:top w:val="single" w:sz="4" w:space="0" w:color="auto"/>
              <w:left w:val="nil"/>
              <w:bottom w:val="dotted" w:sz="4" w:space="0" w:color="auto"/>
              <w:right w:val="single" w:sz="4" w:space="0" w:color="auto"/>
            </w:tcBorders>
            <w:shd w:val="clear" w:color="auto" w:fill="auto"/>
            <w:noWrap/>
            <w:vAlign w:val="center"/>
            <w:hideMark/>
          </w:tcPr>
          <w:p w:rsidR="0091348F" w:rsidRDefault="0091348F" w:rsidP="0091348F">
            <w:pPr>
              <w:spacing w:before="120" w:after="120"/>
              <w:rPr>
                <w:rFonts w:ascii="Times New Roman" w:hAnsi="Times New Roman"/>
                <w:color w:val="000000" w:themeColor="text1"/>
              </w:rPr>
            </w:pPr>
          </w:p>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10.827</w:t>
            </w:r>
          </w:p>
        </w:tc>
        <w:tc>
          <w:tcPr>
            <w:tcW w:w="1126" w:type="dxa"/>
            <w:tcBorders>
              <w:top w:val="single"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rPr>
                <w:rFonts w:ascii="Times New Roman" w:hAnsi="Times New Roman"/>
                <w:color w:val="000000" w:themeColor="text1"/>
              </w:rPr>
            </w:pPr>
            <w:r w:rsidRPr="001B3841">
              <w:rPr>
                <w:rFonts w:ascii="Times New Roman" w:hAnsi="Times New Roman"/>
                <w:color w:val="000000" w:themeColor="text1"/>
              </w:rPr>
              <w:t>10.766</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Hoà Bình</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5.010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4.891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4.867</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4.844</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4.821</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4791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4.799</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Tân Công Sính</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6.076</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5.932</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5.903</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5.875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5.847</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5810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5.820</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Hiệp</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7.879</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7.692</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7.655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7.618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7.582</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7534</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7.545</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Đức</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7.282</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7.109</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7.075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7.041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7.008</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6964</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6.975</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Thành B</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4.518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4.411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4.389</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4.368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4.348</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4321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4.329</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An Hòa</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9.536</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9.310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9.265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9.221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9.176</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9120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9.132</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An Long</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13.864</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13.535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13.470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13.405</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13.341</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13258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13.274</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Cường</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10.426</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10.178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10.130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10.081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10.033</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9970</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9.988</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Ninh</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7.434</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7.257</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7.222</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7.188</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7.153</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7109</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7.119</w:t>
            </w:r>
          </w:p>
        </w:tc>
      </w:tr>
      <w:tr w:rsidR="00764C89" w:rsidRPr="001B3841" w:rsidTr="0091348F">
        <w:trPr>
          <w:trHeight w:val="439"/>
          <w:jc w:val="center"/>
        </w:trPr>
        <w:tc>
          <w:tcPr>
            <w:tcW w:w="2609"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Thọ</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10.583</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10.332</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10.283</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10.233</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10.184</w:t>
            </w:r>
          </w:p>
        </w:tc>
        <w:tc>
          <w:tcPr>
            <w:tcW w:w="1130"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10121</w:t>
            </w:r>
          </w:p>
        </w:tc>
        <w:tc>
          <w:tcPr>
            <w:tcW w:w="1126" w:type="dxa"/>
            <w:tcBorders>
              <w:top w:val="dotted" w:sz="4" w:space="0" w:color="auto"/>
              <w:left w:val="nil"/>
              <w:bottom w:val="dotted"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10.134</w:t>
            </w:r>
          </w:p>
        </w:tc>
      </w:tr>
      <w:tr w:rsidR="00764C89" w:rsidRPr="001B3841" w:rsidTr="0091348F">
        <w:trPr>
          <w:trHeight w:val="439"/>
          <w:jc w:val="center"/>
        </w:trPr>
        <w:tc>
          <w:tcPr>
            <w:tcW w:w="2609"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68675B" w:rsidRPr="001B3841" w:rsidRDefault="0068675B" w:rsidP="00D65EC3">
            <w:pPr>
              <w:spacing w:before="120" w:after="120"/>
              <w:rPr>
                <w:rFonts w:ascii="Times New Roman" w:hAnsi="Times New Roman"/>
                <w:color w:val="000000" w:themeColor="text1"/>
              </w:rPr>
            </w:pPr>
            <w:r w:rsidRPr="001B3841">
              <w:rPr>
                <w:rFonts w:ascii="Times New Roman" w:hAnsi="Times New Roman"/>
                <w:color w:val="000000" w:themeColor="text1"/>
              </w:rPr>
              <w:t>Xã Phú Thành A</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10.584</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10.333</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10.284</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10.234</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10.185</w:t>
            </w:r>
          </w:p>
        </w:tc>
        <w:tc>
          <w:tcPr>
            <w:tcW w:w="1130"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10123</w:t>
            </w:r>
          </w:p>
        </w:tc>
        <w:tc>
          <w:tcPr>
            <w:tcW w:w="1126" w:type="dxa"/>
            <w:tcBorders>
              <w:top w:val="dotted" w:sz="4" w:space="0" w:color="auto"/>
              <w:left w:val="nil"/>
              <w:bottom w:val="single" w:sz="4" w:space="0" w:color="auto"/>
              <w:right w:val="single" w:sz="4" w:space="0" w:color="auto"/>
            </w:tcBorders>
            <w:shd w:val="clear" w:color="auto" w:fill="auto"/>
            <w:noWrap/>
            <w:vAlign w:val="bottom"/>
            <w:hideMark/>
          </w:tcPr>
          <w:p w:rsidR="0068675B" w:rsidRPr="001B3841" w:rsidRDefault="0068675B" w:rsidP="0091348F">
            <w:pPr>
              <w:spacing w:before="120" w:after="120"/>
              <w:jc w:val="center"/>
              <w:rPr>
                <w:rFonts w:ascii="Times New Roman" w:hAnsi="Times New Roman"/>
                <w:color w:val="000000" w:themeColor="text1"/>
              </w:rPr>
            </w:pPr>
            <w:r w:rsidRPr="001B3841">
              <w:rPr>
                <w:rFonts w:ascii="Times New Roman" w:hAnsi="Times New Roman"/>
                <w:color w:val="000000" w:themeColor="text1"/>
              </w:rPr>
              <w:t>10.138</w:t>
            </w:r>
          </w:p>
        </w:tc>
      </w:tr>
    </w:tbl>
    <w:p w:rsidR="00D128B0" w:rsidRPr="001B3841" w:rsidRDefault="009B19B3" w:rsidP="00775E60">
      <w:pPr>
        <w:tabs>
          <w:tab w:val="left" w:pos="-5954"/>
        </w:tabs>
        <w:spacing w:before="120" w:after="120"/>
        <w:ind w:firstLine="709"/>
        <w:jc w:val="center"/>
        <w:rPr>
          <w:rFonts w:ascii="Times New Roman" w:hAnsi="Times New Roman"/>
          <w:i/>
          <w:color w:val="000000" w:themeColor="text1"/>
          <w:shd w:val="clear" w:color="auto" w:fill="FFFFFF"/>
        </w:rPr>
      </w:pPr>
      <w:r w:rsidRPr="001B3841">
        <w:rPr>
          <w:rFonts w:ascii="Times New Roman" w:hAnsi="Times New Roman"/>
          <w:i/>
          <w:color w:val="000000" w:themeColor="text1"/>
          <w:shd w:val="clear" w:color="auto" w:fill="FFFFFF"/>
        </w:rPr>
        <w:t>(Nguồn: Niên giám thống kê huyện Tam Nông năm 20</w:t>
      </w:r>
      <w:r w:rsidR="0068675B" w:rsidRPr="001B3841">
        <w:rPr>
          <w:rFonts w:ascii="Times New Roman" w:hAnsi="Times New Roman"/>
          <w:i/>
          <w:color w:val="000000" w:themeColor="text1"/>
          <w:shd w:val="clear" w:color="auto" w:fill="FFFFFF"/>
        </w:rPr>
        <w:t>20</w:t>
      </w:r>
      <w:r w:rsidRPr="001B3841">
        <w:rPr>
          <w:rFonts w:ascii="Times New Roman" w:hAnsi="Times New Roman"/>
          <w:i/>
          <w:color w:val="000000" w:themeColor="text1"/>
          <w:shd w:val="clear" w:color="auto" w:fill="FFFFFF"/>
        </w:rPr>
        <w:t>)</w:t>
      </w:r>
    </w:p>
    <w:p w:rsidR="009B19B3" w:rsidRPr="001B3841" w:rsidRDefault="009B19B3" w:rsidP="00775E60">
      <w:pPr>
        <w:tabs>
          <w:tab w:val="left" w:pos="-5954"/>
        </w:tabs>
        <w:spacing w:before="120" w:after="120"/>
        <w:ind w:firstLine="709"/>
        <w:jc w:val="both"/>
        <w:rPr>
          <w:rFonts w:ascii="Times New Roman" w:hAnsi="Times New Roman"/>
          <w:i/>
          <w:color w:val="000000" w:themeColor="text1"/>
          <w:shd w:val="clear" w:color="auto" w:fill="FFFFFF"/>
        </w:rPr>
      </w:pPr>
      <w:r w:rsidRPr="001B3841">
        <w:rPr>
          <w:rFonts w:ascii="Times New Roman" w:hAnsi="Times New Roman"/>
          <w:color w:val="000000" w:themeColor="text1"/>
          <w:lang w:val="nl-NL"/>
        </w:rPr>
        <w:t>Phân theo giới tính, nữ chiếm tỷ lệ cao hơn nữ tuy nhiên tỷ lệ chênh lệch không lớn. Nam chiếm 50,29%, nữ chiếm 49,71%.</w:t>
      </w:r>
      <w:r w:rsidR="0091348F">
        <w:rPr>
          <w:rFonts w:ascii="Times New Roman" w:hAnsi="Times New Roman"/>
          <w:color w:val="000000" w:themeColor="text1"/>
          <w:lang w:val="nl-NL"/>
        </w:rPr>
        <w:t xml:space="preserve"> Phân theo thành thị nông thôn,</w:t>
      </w:r>
      <w:r w:rsidRPr="001B3841">
        <w:rPr>
          <w:rFonts w:ascii="Times New Roman" w:hAnsi="Times New Roman"/>
          <w:color w:val="000000" w:themeColor="text1"/>
          <w:lang w:val="nl-NL"/>
        </w:rPr>
        <w:t>dân số chủ yếu tập trung nông thôn chiếm 89,23%,</w:t>
      </w:r>
      <w:r w:rsidR="00D61FD8" w:rsidRPr="001B3841">
        <w:rPr>
          <w:rFonts w:ascii="Times New Roman" w:hAnsi="Times New Roman"/>
          <w:color w:val="000000" w:themeColor="text1"/>
          <w:lang w:val="nl-NL"/>
        </w:rPr>
        <w:t xml:space="preserve"> dân số thành thị 10,76%.</w:t>
      </w:r>
      <w:r w:rsidR="0091348F">
        <w:rPr>
          <w:rFonts w:ascii="Times New Roman" w:hAnsi="Times New Roman"/>
          <w:color w:val="000000" w:themeColor="text1"/>
          <w:lang w:val="nl-NL"/>
        </w:rPr>
        <w:t xml:space="preserve"> </w:t>
      </w:r>
      <w:r w:rsidRPr="001B3841">
        <w:rPr>
          <w:rFonts w:ascii="Times New Roman" w:hAnsi="Times New Roman"/>
          <w:color w:val="000000" w:themeColor="text1"/>
          <w:lang w:val="nl-NL"/>
        </w:rPr>
        <w:t xml:space="preserve">Tỷ lệ dân số đô thị của huyện thấp hơn </w:t>
      </w:r>
      <w:r w:rsidR="00D61FD8" w:rsidRPr="001B3841">
        <w:rPr>
          <w:rFonts w:ascii="Times New Roman" w:hAnsi="Times New Roman"/>
          <w:color w:val="000000" w:themeColor="text1"/>
          <w:lang w:val="nl-NL"/>
        </w:rPr>
        <w:t>mức bình quân chung toàn tỉnh (</w:t>
      </w:r>
      <w:r w:rsidR="0091348F">
        <w:rPr>
          <w:rFonts w:ascii="Times New Roman" w:hAnsi="Times New Roman"/>
          <w:color w:val="000000" w:themeColor="text1"/>
          <w:lang w:val="nl-NL"/>
        </w:rPr>
        <w:t xml:space="preserve"> </w:t>
      </w:r>
      <w:r w:rsidR="00D61FD8" w:rsidRPr="001B3841">
        <w:rPr>
          <w:rFonts w:ascii="Times New Roman" w:hAnsi="Times New Roman"/>
          <w:color w:val="000000" w:themeColor="text1"/>
          <w:lang w:val="nl-NL"/>
        </w:rPr>
        <w:t>20</w:t>
      </w:r>
      <w:r w:rsidR="0091348F">
        <w:rPr>
          <w:rFonts w:ascii="Times New Roman" w:hAnsi="Times New Roman"/>
          <w:color w:val="000000" w:themeColor="text1"/>
          <w:lang w:val="nl-NL"/>
        </w:rPr>
        <w:t xml:space="preserve"> </w:t>
      </w:r>
      <w:r w:rsidRPr="001B3841">
        <w:rPr>
          <w:rFonts w:ascii="Times New Roman" w:hAnsi="Times New Roman"/>
          <w:color w:val="000000" w:themeColor="text1"/>
          <w:lang w:val="nl-NL"/>
        </w:rPr>
        <w:t>%).</w:t>
      </w:r>
    </w:p>
    <w:p w:rsidR="00EB4890" w:rsidRPr="001B3841" w:rsidRDefault="00EB4890" w:rsidP="00775E60">
      <w:pPr>
        <w:tabs>
          <w:tab w:val="left" w:pos="-5954"/>
        </w:tabs>
        <w:spacing w:before="120" w:after="120"/>
        <w:ind w:firstLine="709"/>
        <w:jc w:val="both"/>
        <w:rPr>
          <w:rStyle w:val="001"/>
          <w:color w:val="000000" w:themeColor="text1"/>
        </w:rPr>
      </w:pPr>
      <w:r w:rsidRPr="001B3841">
        <w:rPr>
          <w:rStyle w:val="001"/>
          <w:color w:val="000000" w:themeColor="text1"/>
        </w:rPr>
        <w:t>b) Lao động và việc làm, thu nhập</w:t>
      </w:r>
      <w:bookmarkEnd w:id="60"/>
    </w:p>
    <w:p w:rsidR="007269BD" w:rsidRPr="001B3841" w:rsidRDefault="009B19B3" w:rsidP="00775E60">
      <w:pPr>
        <w:tabs>
          <w:tab w:val="left" w:pos="-5954"/>
        </w:tabs>
        <w:spacing w:before="120" w:after="120"/>
        <w:ind w:firstLine="709"/>
        <w:jc w:val="both"/>
        <w:rPr>
          <w:rFonts w:ascii="Times New Roman" w:hAnsi="Times New Roman"/>
          <w:bCs/>
          <w:color w:val="000000" w:themeColor="text1"/>
          <w:lang w:val="pt-PT"/>
        </w:rPr>
      </w:pPr>
      <w:r w:rsidRPr="001B3841">
        <w:rPr>
          <w:rFonts w:ascii="Times New Roman" w:hAnsi="Times New Roman"/>
          <w:color w:val="000000" w:themeColor="text1"/>
          <w:lang w:val="nl-NL"/>
        </w:rPr>
        <w:t xml:space="preserve">Toàn huyện đã giải quyết việc làm được </w:t>
      </w:r>
      <w:r w:rsidR="007269BD" w:rsidRPr="001B3841">
        <w:rPr>
          <w:rFonts w:ascii="Times New Roman" w:hAnsi="Times New Roman"/>
          <w:bCs/>
          <w:color w:val="000000" w:themeColor="text1"/>
          <w:lang w:val="pt-PT"/>
        </w:rPr>
        <w:t>ước tạo việc làm trong 5 năm 13.789 lao động</w:t>
      </w:r>
      <w:r w:rsidRPr="001B3841">
        <w:rPr>
          <w:rFonts w:ascii="Times New Roman" w:hAnsi="Times New Roman"/>
          <w:color w:val="000000" w:themeColor="text1"/>
          <w:lang w:val="nl-NL"/>
        </w:rPr>
        <w:t>, tỷ lệ lao động qua đào tạo đạt 63%; đào tạo nghề trên tỷ lệ lao động qua đào tạo chiếm 45%</w:t>
      </w:r>
      <w:r w:rsidRPr="001B3841">
        <w:rPr>
          <w:rFonts w:ascii="Times New Roman" w:hAnsi="Times New Roman"/>
          <w:color w:val="000000" w:themeColor="text1"/>
        </w:rPr>
        <w:t>.</w:t>
      </w:r>
      <w:r w:rsidRPr="001B3841">
        <w:rPr>
          <w:rFonts w:ascii="Times New Roman" w:hAnsi="Times New Roman"/>
          <w:iCs/>
          <w:color w:val="000000" w:themeColor="text1"/>
          <w:vertAlign w:val="superscript"/>
          <w:lang w:val="nl-NL"/>
        </w:rPr>
        <w:t xml:space="preserve"> </w:t>
      </w:r>
      <w:r w:rsidR="007269BD" w:rsidRPr="001B3841">
        <w:rPr>
          <w:rFonts w:ascii="Times New Roman" w:hAnsi="Times New Roman"/>
          <w:bCs/>
          <w:iCs/>
          <w:color w:val="000000" w:themeColor="text1"/>
        </w:rPr>
        <w:t>Công tác hỗ trợ, tổ chức tư vấn, tạo việc làm được thực hiện đồng bộ, kết quả tạo việc làm vượt so với kế hoạch đề ra</w:t>
      </w:r>
      <w:r w:rsidR="00D61FD8" w:rsidRPr="001B3841">
        <w:rPr>
          <w:rFonts w:ascii="Times New Roman" w:hAnsi="Times New Roman"/>
          <w:color w:val="000000" w:themeColor="text1"/>
        </w:rPr>
        <w:t xml:space="preserve">, </w:t>
      </w:r>
      <w:r w:rsidR="007269BD" w:rsidRPr="001B3841">
        <w:rPr>
          <w:rFonts w:ascii="Times New Roman" w:hAnsi="Times New Roman"/>
          <w:color w:val="000000" w:themeColor="text1"/>
        </w:rPr>
        <w:t>dạy nghề nông thôn trên 1.000 lao động/năm</w:t>
      </w:r>
      <w:r w:rsidR="00D61FD8" w:rsidRPr="001B3841">
        <w:rPr>
          <w:rFonts w:ascii="Times New Roman" w:hAnsi="Times New Roman"/>
          <w:bCs/>
          <w:iCs/>
          <w:color w:val="000000" w:themeColor="text1"/>
        </w:rPr>
        <w:t>.</w:t>
      </w:r>
      <w:r w:rsidR="007269BD" w:rsidRPr="001B3841">
        <w:rPr>
          <w:rFonts w:ascii="Times New Roman" w:hAnsi="Times New Roman"/>
          <w:bCs/>
          <w:iCs/>
          <w:color w:val="000000" w:themeColor="text1"/>
        </w:rPr>
        <w:t xml:space="preserve"> </w:t>
      </w:r>
      <w:r w:rsidR="007269BD" w:rsidRPr="001B3841">
        <w:rPr>
          <w:rFonts w:ascii="Times New Roman" w:hAnsi="Times New Roman"/>
          <w:color w:val="000000" w:themeColor="text1"/>
          <w:lang w:val="es-ES_tradnl"/>
        </w:rPr>
        <w:t xml:space="preserve">Công tác </w:t>
      </w:r>
      <w:r w:rsidR="007269BD" w:rsidRPr="001B3841">
        <w:rPr>
          <w:rFonts w:ascii="Times New Roman" w:hAnsi="Times New Roman"/>
          <w:color w:val="000000" w:themeColor="text1"/>
          <w:lang w:val="af-ZA"/>
        </w:rPr>
        <w:t>đưa người lao động đi làm việc có thời hạn ở nước ngoài theo hợp đồng đạt được nhiều kết quả tích cực</w:t>
      </w:r>
      <w:r w:rsidR="007269BD" w:rsidRPr="001B3841">
        <w:rPr>
          <w:rFonts w:ascii="Times New Roman" w:hAnsi="Times New Roman"/>
          <w:color w:val="000000" w:themeColor="text1"/>
          <w:lang w:val="es-ES_tradnl"/>
        </w:rPr>
        <w:t>,</w:t>
      </w:r>
      <w:r w:rsidR="007269BD" w:rsidRPr="001B3841">
        <w:rPr>
          <w:rFonts w:ascii="Times New Roman" w:hAnsi="Times New Roman"/>
          <w:color w:val="000000" w:themeColor="text1"/>
        </w:rPr>
        <w:t xml:space="preserve"> người lao </w:t>
      </w:r>
      <w:r w:rsidR="007269BD" w:rsidRPr="001B3841">
        <w:rPr>
          <w:rFonts w:ascii="Times New Roman" w:hAnsi="Times New Roman"/>
          <w:color w:val="000000" w:themeColor="text1"/>
        </w:rPr>
        <w:lastRenderedPageBreak/>
        <w:t xml:space="preserve">động </w:t>
      </w:r>
      <w:r w:rsidR="007269BD" w:rsidRPr="001B3841">
        <w:rPr>
          <w:rFonts w:ascii="Times New Roman" w:hAnsi="Times New Roman"/>
          <w:color w:val="000000" w:themeColor="text1"/>
          <w:lang w:val="es-ES_tradnl"/>
        </w:rPr>
        <w:t xml:space="preserve">không chỉ </w:t>
      </w:r>
      <w:r w:rsidR="007269BD" w:rsidRPr="001B3841">
        <w:rPr>
          <w:rFonts w:ascii="Times New Roman" w:hAnsi="Times New Roman"/>
          <w:color w:val="000000" w:themeColor="text1"/>
        </w:rPr>
        <w:t xml:space="preserve">có việc làm, </w:t>
      </w:r>
      <w:r w:rsidR="007269BD" w:rsidRPr="001B3841">
        <w:rPr>
          <w:rFonts w:ascii="Times New Roman" w:hAnsi="Times New Roman"/>
          <w:color w:val="000000" w:themeColor="text1"/>
          <w:lang w:val="es-ES_tradnl"/>
        </w:rPr>
        <w:t>thu</w:t>
      </w:r>
      <w:r w:rsidR="007269BD" w:rsidRPr="001B3841">
        <w:rPr>
          <w:rFonts w:ascii="Times New Roman" w:hAnsi="Times New Roman"/>
          <w:color w:val="000000" w:themeColor="text1"/>
        </w:rPr>
        <w:t xml:space="preserve"> nhập cao</w:t>
      </w:r>
      <w:r w:rsidR="007269BD" w:rsidRPr="001B3841">
        <w:rPr>
          <w:rFonts w:ascii="Times New Roman" w:hAnsi="Times New Roman"/>
          <w:color w:val="000000" w:themeColor="text1"/>
          <w:lang w:val="es-ES_tradnl"/>
        </w:rPr>
        <w:t xml:space="preserve"> mà còn tiếp thu được những kiến thức, tác phong, kỹ năng lao động ở những đất nước có nền kinh tế tiên tiến. </w:t>
      </w:r>
    </w:p>
    <w:p w:rsidR="007269BD" w:rsidRPr="001B3841" w:rsidRDefault="009B19B3" w:rsidP="00775E60">
      <w:pPr>
        <w:tabs>
          <w:tab w:val="left" w:pos="-5954"/>
        </w:tabs>
        <w:spacing w:before="120" w:after="120"/>
        <w:ind w:firstLine="709"/>
        <w:jc w:val="both"/>
        <w:rPr>
          <w:rFonts w:ascii="Times New Roman" w:hAnsi="Times New Roman"/>
          <w:bCs/>
          <w:color w:val="000000" w:themeColor="text1"/>
          <w:lang w:val="pt-PT"/>
        </w:rPr>
      </w:pPr>
      <w:r w:rsidRPr="001B3841">
        <w:rPr>
          <w:rFonts w:ascii="Times New Roman" w:hAnsi="Times New Roman"/>
          <w:color w:val="000000" w:themeColor="text1"/>
          <w:lang w:val="nl-NL"/>
        </w:rPr>
        <w:t xml:space="preserve">Thu nhập bình quân trong những năm gần đây có tăng lên đạt 50 triệu đồng/người/năm (theo giá so sánh). Công tác giải quyết việc làm, giảm hộ nghèo, chăm lo cho các đối tượng chính sách, người nghèo, người già cô đơn và trẻ em không nơi nương tựa ngày càng được quan tâm tốt hơn. </w:t>
      </w:r>
      <w:r w:rsidRPr="001B3841">
        <w:rPr>
          <w:rFonts w:ascii="Times New Roman" w:hAnsi="Times New Roman"/>
          <w:color w:val="000000" w:themeColor="text1"/>
        </w:rPr>
        <w:t xml:space="preserve">Kết quả điều tra cuối năm 2019 toàn huyện có </w:t>
      </w:r>
      <w:r w:rsidRPr="001B3841">
        <w:rPr>
          <w:rFonts w:ascii="Times New Roman" w:hAnsi="Times New Roman"/>
          <w:bCs/>
          <w:color w:val="000000" w:themeColor="text1"/>
        </w:rPr>
        <w:t xml:space="preserve">28.300 </w:t>
      </w:r>
      <w:r w:rsidRPr="001B3841">
        <w:rPr>
          <w:rFonts w:ascii="Times New Roman" w:hAnsi="Times New Roman"/>
          <w:color w:val="000000" w:themeColor="text1"/>
        </w:rPr>
        <w:t>hộ dân cư, trong đó hộ nghèo chiếm 2,5%</w:t>
      </w:r>
      <w:r w:rsidRPr="001B3841">
        <w:rPr>
          <w:rFonts w:ascii="Times New Roman" w:hAnsi="Times New Roman"/>
          <w:color w:val="000000" w:themeColor="text1"/>
          <w:lang w:val="nl-NL"/>
        </w:rPr>
        <w:t xml:space="preserve">. </w:t>
      </w:r>
      <w:r w:rsidR="00D61FD8" w:rsidRPr="001B3841">
        <w:rPr>
          <w:rFonts w:ascii="Times New Roman" w:hAnsi="Times New Roman"/>
          <w:color w:val="000000" w:themeColor="text1"/>
        </w:rPr>
        <w:t>Hộ cận nghèo chiếm 7</w:t>
      </w:r>
      <w:r w:rsidRPr="001B3841">
        <w:rPr>
          <w:rFonts w:ascii="Times New Roman" w:hAnsi="Times New Roman"/>
          <w:color w:val="000000" w:themeColor="text1"/>
        </w:rPr>
        <w:t xml:space="preserve">%. </w:t>
      </w:r>
      <w:r w:rsidR="007269BD" w:rsidRPr="001B3841">
        <w:rPr>
          <w:rFonts w:ascii="Times New Roman" w:hAnsi="Times New Roman"/>
          <w:bCs/>
          <w:color w:val="000000" w:themeColor="text1"/>
          <w:lang w:val="pt-PT"/>
        </w:rPr>
        <w:t>Giai đoạn 2016-2020 ước giảm nghèo đạt 12,73%, tỷ lệ hộ nghèo giảm bình quân trên 2,54%/năm.</w:t>
      </w:r>
    </w:p>
    <w:p w:rsidR="00EB4890" w:rsidRPr="001B3841" w:rsidRDefault="00EB4890" w:rsidP="00D65EC3">
      <w:pPr>
        <w:pStyle w:val="88"/>
        <w:rPr>
          <w:rStyle w:val="Tiu3"/>
          <w:b/>
          <w:bCs w:val="0"/>
          <w:sz w:val="28"/>
          <w:szCs w:val="28"/>
          <w:lang w:eastAsia="vi-VN"/>
        </w:rPr>
      </w:pPr>
      <w:bookmarkStart w:id="77" w:name="_Toc96288599"/>
      <w:r w:rsidRPr="001B3841">
        <w:rPr>
          <w:rStyle w:val="Tiu3"/>
          <w:b/>
          <w:sz w:val="28"/>
          <w:szCs w:val="28"/>
          <w:lang w:eastAsia="vi-VN"/>
        </w:rPr>
        <w:t>2.4. Phân tích thực trạng phát triển đô thị và phát triển nông thôn</w:t>
      </w:r>
      <w:bookmarkEnd w:id="77"/>
    </w:p>
    <w:p w:rsidR="009B19B3" w:rsidRPr="001B3841" w:rsidRDefault="009B19B3" w:rsidP="00D65EC3">
      <w:pPr>
        <w:pStyle w:val="888"/>
        <w:rPr>
          <w:lang w:val="nl-NL"/>
        </w:rPr>
      </w:pPr>
      <w:bookmarkStart w:id="78" w:name="_Toc501454427"/>
      <w:bookmarkStart w:id="79" w:name="_Toc61846590"/>
      <w:r w:rsidRPr="001B3841">
        <w:rPr>
          <w:lang w:val="nl-NL"/>
        </w:rPr>
        <w:t>2.4.1. Thực trạng phát triển đô thị</w:t>
      </w:r>
      <w:bookmarkEnd w:id="78"/>
      <w:r w:rsidRPr="001B3841">
        <w:rPr>
          <w:lang w:val="nl-NL"/>
        </w:rPr>
        <w:t xml:space="preserve"> </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Thị trấn Tràm Chim là trung tâm thương mại </w:t>
      </w:r>
      <w:r w:rsidR="00463A3C"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dịch vụ của huyện với chợ trung tâm, mạng lưới các cơ sở kinh doanh thương mại dịch vụ. Ngoài ra các cơ sở công nghiệp và tiểu thủ công nghiệp, sản xuất ngành nghề của huyện đa số phân bổ ở các xã lân cận thị trấn, dọc Q</w:t>
      </w:r>
      <w:r w:rsidR="00463A3C" w:rsidRPr="001B3841">
        <w:rPr>
          <w:rFonts w:ascii="Times New Roman" w:hAnsi="Times New Roman"/>
          <w:color w:val="000000" w:themeColor="text1"/>
          <w:lang w:val="nl-NL"/>
        </w:rPr>
        <w:t>uốc lộ</w:t>
      </w:r>
      <w:r w:rsidRPr="001B3841">
        <w:rPr>
          <w:rFonts w:ascii="Times New Roman" w:hAnsi="Times New Roman"/>
          <w:color w:val="000000" w:themeColor="text1"/>
          <w:lang w:val="nl-NL"/>
        </w:rPr>
        <w:t xml:space="preserve"> 30.</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Về cơ sở hạ tầng đô thị: cùng với sự phát triển của các đô thị trong toàn tỉnh và vùng đồng bằng sông Cửu Long, bộ mặt của thị trấn được đầu tư cải tạo và xây dựng mới. Hệ thống giao thông cầu</w:t>
      </w:r>
      <w:r w:rsidR="00D61FD8"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đường</w:t>
      </w:r>
      <w:r w:rsidR="00D61FD8" w:rsidRPr="001B3841">
        <w:rPr>
          <w:rFonts w:ascii="Times New Roman" w:hAnsi="Times New Roman"/>
          <w:color w:val="000000" w:themeColor="text1"/>
          <w:lang w:val="nl-NL"/>
        </w:rPr>
        <w:t xml:space="preserve"> phố </w:t>
      </w:r>
      <w:r w:rsidRPr="001B3841">
        <w:rPr>
          <w:rFonts w:ascii="Times New Roman" w:hAnsi="Times New Roman"/>
          <w:color w:val="000000" w:themeColor="text1"/>
          <w:lang w:val="nl-NL"/>
        </w:rPr>
        <w:t xml:space="preserve">khu vực trung tâm thị trấn tuy đã được </w:t>
      </w:r>
      <w:r w:rsidR="00D61FD8" w:rsidRPr="001B3841">
        <w:rPr>
          <w:rFonts w:ascii="Times New Roman" w:hAnsi="Times New Roman"/>
          <w:color w:val="000000" w:themeColor="text1"/>
          <w:lang w:val="nl-NL"/>
        </w:rPr>
        <w:t>nâng cấp</w:t>
      </w:r>
      <w:r w:rsidRPr="001B3841">
        <w:rPr>
          <w:rFonts w:ascii="Times New Roman" w:hAnsi="Times New Roman"/>
          <w:color w:val="000000" w:themeColor="text1"/>
          <w:lang w:val="nl-NL"/>
        </w:rPr>
        <w:t xml:space="preserve">, </w:t>
      </w:r>
      <w:r w:rsidR="00D61FD8" w:rsidRPr="001B3841">
        <w:rPr>
          <w:rFonts w:ascii="Times New Roman" w:hAnsi="Times New Roman"/>
          <w:color w:val="000000" w:themeColor="text1"/>
          <w:lang w:val="nl-NL"/>
        </w:rPr>
        <w:t xml:space="preserve">mở mới </w:t>
      </w:r>
      <w:r w:rsidRPr="001B3841">
        <w:rPr>
          <w:rFonts w:ascii="Times New Roman" w:hAnsi="Times New Roman"/>
          <w:color w:val="000000" w:themeColor="text1"/>
          <w:lang w:val="nl-NL"/>
        </w:rPr>
        <w:t>bước đầu đáp ứng nhu cầu giao thông của nhân dân.</w:t>
      </w:r>
      <w:r w:rsidR="00B037CF"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 xml:space="preserve">Các công trình hạ tầng thiết yếu cho đô thị đã được xây dựng: bến xe, cầu phà. Nhà máy cung cấp đủ nước sinh hoạt cho 100% dân số, hệ thống thoát nước đang được nâng cấp và xây dựng mới, mạng lưới điện phát triển rộng khắp đến tất cả </w:t>
      </w:r>
      <w:r w:rsidR="00B037CF" w:rsidRPr="001B3841">
        <w:rPr>
          <w:rFonts w:ascii="Times New Roman" w:hAnsi="Times New Roman"/>
          <w:color w:val="000000" w:themeColor="text1"/>
          <w:lang w:val="nl-NL"/>
        </w:rPr>
        <w:t>khu phố</w:t>
      </w:r>
      <w:r w:rsidRPr="001B3841">
        <w:rPr>
          <w:rFonts w:ascii="Times New Roman" w:hAnsi="Times New Roman"/>
          <w:color w:val="000000" w:themeColor="text1"/>
          <w:lang w:val="nl-NL"/>
        </w:rPr>
        <w:t>.</w:t>
      </w:r>
      <w:r w:rsidR="00D61FD8" w:rsidRPr="001B3841">
        <w:rPr>
          <w:rFonts w:ascii="Times New Roman" w:hAnsi="Times New Roman"/>
          <w:color w:val="000000" w:themeColor="text1"/>
          <w:lang w:val="nl-NL"/>
        </w:rPr>
        <w:t xml:space="preserve"> </w:t>
      </w:r>
    </w:p>
    <w:p w:rsidR="009B19B3" w:rsidRPr="001B3841" w:rsidRDefault="009B19B3" w:rsidP="00775E60">
      <w:pPr>
        <w:tabs>
          <w:tab w:val="left" w:pos="-5954"/>
        </w:tabs>
        <w:spacing w:before="120" w:after="120"/>
        <w:ind w:firstLine="709"/>
        <w:jc w:val="both"/>
        <w:rPr>
          <w:rFonts w:ascii="Times New Roman" w:hAnsi="Times New Roman"/>
          <w:bCs/>
          <w:color w:val="000000" w:themeColor="text1"/>
          <w:lang w:val="nl-NL"/>
        </w:rPr>
      </w:pPr>
      <w:r w:rsidRPr="001B3841">
        <w:rPr>
          <w:rFonts w:ascii="Times New Roman" w:hAnsi="Times New Roman"/>
          <w:color w:val="000000" w:themeColor="text1"/>
          <w:lang w:val="nl-NL"/>
        </w:rPr>
        <w:t>Hiện trạng diện tích đất đô thị của huyện</w:t>
      </w:r>
      <w:r w:rsidR="00B037CF" w:rsidRPr="001B3841">
        <w:rPr>
          <w:rFonts w:ascii="Times New Roman" w:hAnsi="Times New Roman"/>
          <w:color w:val="000000" w:themeColor="text1"/>
          <w:lang w:val="nl-NL"/>
        </w:rPr>
        <w:t xml:space="preserve"> năm 2020 </w:t>
      </w:r>
      <w:r w:rsidRPr="001B3841">
        <w:rPr>
          <w:rFonts w:ascii="Times New Roman" w:hAnsi="Times New Roman"/>
          <w:color w:val="000000" w:themeColor="text1"/>
          <w:lang w:val="nl-NL"/>
        </w:rPr>
        <w:t xml:space="preserve">là </w:t>
      </w:r>
      <w:r w:rsidRPr="001B3841">
        <w:rPr>
          <w:rFonts w:ascii="Times New Roman" w:hAnsi="Times New Roman"/>
          <w:bCs/>
          <w:color w:val="000000" w:themeColor="text1"/>
          <w:lang w:val="nl-NL"/>
        </w:rPr>
        <w:t>1.229,4</w:t>
      </w:r>
      <w:r w:rsidR="00B037CF" w:rsidRPr="001B3841">
        <w:rPr>
          <w:rFonts w:ascii="Times New Roman" w:hAnsi="Times New Roman"/>
          <w:bCs/>
          <w:color w:val="000000" w:themeColor="text1"/>
          <w:lang w:val="nl-NL"/>
        </w:rPr>
        <w:t>0</w:t>
      </w:r>
      <w:r w:rsidRPr="001B3841">
        <w:rPr>
          <w:rFonts w:ascii="Times New Roman" w:hAnsi="Times New Roman"/>
          <w:bCs/>
          <w:color w:val="000000" w:themeColor="text1"/>
          <w:lang w:val="nl-NL"/>
        </w:rPr>
        <w:t xml:space="preserve"> </w:t>
      </w:r>
      <w:r w:rsidRPr="001B3841">
        <w:rPr>
          <w:rFonts w:ascii="Times New Roman" w:hAnsi="Times New Roman"/>
          <w:color w:val="000000" w:themeColor="text1"/>
          <w:lang w:val="nl-NL"/>
        </w:rPr>
        <w:t xml:space="preserve">ha chiếm </w:t>
      </w:r>
      <w:r w:rsidR="00B037CF" w:rsidRPr="001B3841">
        <w:rPr>
          <w:rFonts w:ascii="Times New Roman" w:hAnsi="Times New Roman"/>
          <w:color w:val="000000" w:themeColor="text1"/>
          <w:lang w:val="nl-NL"/>
        </w:rPr>
        <w:t>2,59</w:t>
      </w:r>
      <w:r w:rsidRPr="001B3841">
        <w:rPr>
          <w:rFonts w:ascii="Times New Roman" w:hAnsi="Times New Roman"/>
          <w:color w:val="000000" w:themeColor="text1"/>
          <w:lang w:val="nl-NL"/>
        </w:rPr>
        <w:t>% diện tích đất tự nhiên, trong đó:</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Đất nông nghiệp: 952,1</w:t>
      </w:r>
      <w:r w:rsidR="00B037CF" w:rsidRPr="001B3841">
        <w:rPr>
          <w:rFonts w:ascii="Times New Roman" w:hAnsi="Times New Roman"/>
          <w:color w:val="000000" w:themeColor="text1"/>
          <w:lang w:val="nl-NL"/>
        </w:rPr>
        <w:t>0</w:t>
      </w:r>
      <w:r w:rsidRPr="001B3841">
        <w:rPr>
          <w:rFonts w:ascii="Times New Roman" w:hAnsi="Times New Roman"/>
          <w:color w:val="000000" w:themeColor="text1"/>
          <w:lang w:val="nl-NL"/>
        </w:rPr>
        <w:t xml:space="preserve"> ha. </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Đất phi nông nghiệp: 277,</w:t>
      </w:r>
      <w:r w:rsidR="00B037CF" w:rsidRPr="001B3841">
        <w:rPr>
          <w:rFonts w:ascii="Times New Roman" w:hAnsi="Times New Roman"/>
          <w:color w:val="000000" w:themeColor="text1"/>
          <w:lang w:val="nl-NL"/>
        </w:rPr>
        <w:t>30</w:t>
      </w:r>
      <w:r w:rsidRPr="001B3841">
        <w:rPr>
          <w:rFonts w:ascii="Times New Roman" w:hAnsi="Times New Roman"/>
          <w:color w:val="000000" w:themeColor="text1"/>
          <w:lang w:val="nl-NL"/>
        </w:rPr>
        <w:t xml:space="preserve"> </w:t>
      </w:r>
      <w:r w:rsidR="00B037CF" w:rsidRPr="001B3841">
        <w:rPr>
          <w:rFonts w:ascii="Times New Roman" w:hAnsi="Times New Roman"/>
          <w:color w:val="000000" w:themeColor="text1"/>
          <w:lang w:val="nl-NL"/>
        </w:rPr>
        <w:t xml:space="preserve">ha (gồm </w:t>
      </w:r>
      <w:r w:rsidRPr="001B3841">
        <w:rPr>
          <w:rFonts w:ascii="Times New Roman" w:hAnsi="Times New Roman"/>
          <w:color w:val="000000" w:themeColor="text1"/>
          <w:lang w:val="nl-NL"/>
        </w:rPr>
        <w:t>đất ở tại đô thị là 56,</w:t>
      </w:r>
      <w:r w:rsidR="00B037CF" w:rsidRPr="001B3841">
        <w:rPr>
          <w:rFonts w:ascii="Times New Roman" w:hAnsi="Times New Roman"/>
          <w:color w:val="000000" w:themeColor="text1"/>
          <w:lang w:val="nl-NL"/>
        </w:rPr>
        <w:t>80</w:t>
      </w:r>
      <w:r w:rsidRPr="001B3841">
        <w:rPr>
          <w:rFonts w:ascii="Times New Roman" w:hAnsi="Times New Roman"/>
          <w:color w:val="000000" w:themeColor="text1"/>
          <w:lang w:val="nl-NL"/>
        </w:rPr>
        <w:t xml:space="preserve"> ha).</w:t>
      </w:r>
    </w:p>
    <w:p w:rsidR="009B19B3" w:rsidRPr="001B3841" w:rsidRDefault="00B037CF" w:rsidP="00775E60">
      <w:pPr>
        <w:tabs>
          <w:tab w:val="left" w:pos="-5954"/>
        </w:tabs>
        <w:suppressAutoHyphens/>
        <w:spacing w:before="120" w:after="120"/>
        <w:ind w:firstLine="709"/>
        <w:jc w:val="both"/>
        <w:rPr>
          <w:rFonts w:ascii="Times New Roman" w:hAnsi="Times New Roman"/>
          <w:color w:val="000000" w:themeColor="text1"/>
          <w:lang w:val="af-ZA" w:eastAsia="zh-CN"/>
        </w:rPr>
      </w:pPr>
      <w:r w:rsidRPr="001B3841">
        <w:rPr>
          <w:rFonts w:ascii="Times New Roman" w:hAnsi="Times New Roman"/>
          <w:color w:val="000000" w:themeColor="text1"/>
          <w:lang w:val="nl-NL"/>
        </w:rPr>
        <w:t xml:space="preserve">Huyện đang tiến hành điều chỉnh quy hoạch chung thị trấn Tràm Chim trình phê duyệt phù hợp với hướng phát triển mới của tỉnh, </w:t>
      </w:r>
      <w:r w:rsidR="009B19B3" w:rsidRPr="001B3841">
        <w:rPr>
          <w:rFonts w:ascii="Times New Roman" w:hAnsi="Times New Roman"/>
          <w:color w:val="000000" w:themeColor="text1"/>
          <w:lang w:val="nl-NL"/>
        </w:rPr>
        <w:t xml:space="preserve">quy hoạch chi tiết </w:t>
      </w:r>
      <w:r w:rsidRPr="001B3841">
        <w:rPr>
          <w:rFonts w:ascii="Times New Roman" w:hAnsi="Times New Roman"/>
          <w:color w:val="000000" w:themeColor="text1"/>
          <w:lang w:val="nl-NL"/>
        </w:rPr>
        <w:t xml:space="preserve">các </w:t>
      </w:r>
      <w:r w:rsidR="009B19B3" w:rsidRPr="001B3841">
        <w:rPr>
          <w:rFonts w:ascii="Times New Roman" w:hAnsi="Times New Roman"/>
          <w:color w:val="000000" w:themeColor="text1"/>
          <w:lang w:val="nl-NL"/>
        </w:rPr>
        <w:t xml:space="preserve">tuyến dân cư phía Nam đường Võ Văn Kiệt, tuyến dân cư Thanh Bình - Tràm Chim, Khu dân cư thương mại Nam kênh Hậu thị trấn Tràm Chim; </w:t>
      </w:r>
      <w:bookmarkStart w:id="80" w:name="_Toc501454428"/>
      <w:r w:rsidR="009B19B3" w:rsidRPr="001B3841">
        <w:rPr>
          <w:rFonts w:ascii="Times New Roman" w:hAnsi="Times New Roman"/>
          <w:color w:val="000000" w:themeColor="text1"/>
          <w:lang w:val="de-DE" w:eastAsia="zh-CN"/>
        </w:rPr>
        <w:t>Ngoài ra, huyện tiếp tục p</w:t>
      </w:r>
      <w:r w:rsidR="009B19B3" w:rsidRPr="001B3841">
        <w:rPr>
          <w:rFonts w:ascii="Times New Roman" w:hAnsi="Times New Roman"/>
          <w:color w:val="000000" w:themeColor="text1"/>
          <w:lang w:val="sv-SE" w:eastAsia="zh-CN"/>
        </w:rPr>
        <w:t xml:space="preserve">hối hợp với các Sở, ngành tỉnh có liên quan hoàn chỉnh </w:t>
      </w:r>
      <w:r w:rsidR="009B19B3" w:rsidRPr="001B3841">
        <w:rPr>
          <w:rFonts w:ascii="Times New Roman" w:hAnsi="Times New Roman"/>
          <w:color w:val="000000" w:themeColor="text1"/>
          <w:lang w:val="af-ZA" w:eastAsia="zh-CN"/>
        </w:rPr>
        <w:t>Chương trình phát triển thị trấn Tràm Chim theo tiêu chí đô thị loại IV và Trung tâm xã An Long lên đô thị loại V.</w:t>
      </w:r>
    </w:p>
    <w:p w:rsidR="00B037CF" w:rsidRPr="001B3841" w:rsidRDefault="00B037CF"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pt-PT"/>
        </w:rPr>
        <w:t>Nhìn chung trong giai đoạn vừa qua, đ</w:t>
      </w:r>
      <w:r w:rsidR="00857AF6" w:rsidRPr="001B3841">
        <w:rPr>
          <w:rFonts w:ascii="Times New Roman" w:hAnsi="Times New Roman"/>
          <w:color w:val="000000" w:themeColor="text1"/>
          <w:lang w:val="pt-PT"/>
        </w:rPr>
        <w:t>ô th</w:t>
      </w:r>
      <w:r w:rsidR="00857AF6" w:rsidRPr="001B3841">
        <w:rPr>
          <w:rFonts w:ascii="Times New Roman" w:hAnsi="Times New Roman"/>
          <w:color w:val="000000" w:themeColor="text1"/>
          <w:lang w:val="ar-SA"/>
        </w:rPr>
        <w:t xml:space="preserve">ị </w:t>
      </w:r>
      <w:r w:rsidR="00857AF6" w:rsidRPr="001B3841">
        <w:rPr>
          <w:rFonts w:ascii="Times New Roman" w:hAnsi="Times New Roman"/>
          <w:color w:val="000000" w:themeColor="text1"/>
          <w:lang w:val="pt-PT"/>
        </w:rPr>
        <w:t>ti</w:t>
      </w:r>
      <w:r w:rsidR="00857AF6" w:rsidRPr="001B3841">
        <w:rPr>
          <w:rFonts w:ascii="Times New Roman" w:hAnsi="Times New Roman"/>
          <w:color w:val="000000" w:themeColor="text1"/>
          <w:lang w:val="ar-SA"/>
        </w:rPr>
        <w:t>ế</w:t>
      </w:r>
      <w:r w:rsidR="00857AF6" w:rsidRPr="001B3841">
        <w:rPr>
          <w:rFonts w:ascii="Times New Roman" w:hAnsi="Times New Roman"/>
          <w:color w:val="000000" w:themeColor="text1"/>
          <w:lang w:val="pt-PT"/>
        </w:rPr>
        <w:t>p t</w:t>
      </w:r>
      <w:r w:rsidR="00857AF6" w:rsidRPr="001B3841">
        <w:rPr>
          <w:rFonts w:ascii="Times New Roman" w:hAnsi="Times New Roman"/>
          <w:color w:val="000000" w:themeColor="text1"/>
          <w:lang w:val="ar-SA"/>
        </w:rPr>
        <w:t>ụ</w:t>
      </w:r>
      <w:r w:rsidR="00857AF6" w:rsidRPr="001B3841">
        <w:rPr>
          <w:rFonts w:ascii="Times New Roman" w:hAnsi="Times New Roman"/>
          <w:color w:val="000000" w:themeColor="text1"/>
          <w:lang w:val="pt-PT"/>
        </w:rPr>
        <w:t>c được quan tâm đầu tư mở rộng, phát tri</w:t>
      </w:r>
      <w:r w:rsidR="00857AF6" w:rsidRPr="001B3841">
        <w:rPr>
          <w:rFonts w:ascii="Times New Roman" w:hAnsi="Times New Roman"/>
          <w:color w:val="000000" w:themeColor="text1"/>
          <w:lang w:val="ar-SA"/>
        </w:rPr>
        <w:t>ể</w:t>
      </w:r>
      <w:r w:rsidR="00857AF6" w:rsidRPr="001B3841">
        <w:rPr>
          <w:rFonts w:ascii="Times New Roman" w:hAnsi="Times New Roman"/>
          <w:color w:val="000000" w:themeColor="text1"/>
          <w:lang w:val="pt-PT"/>
        </w:rPr>
        <w:t>n; c</w:t>
      </w:r>
      <w:r w:rsidR="00857AF6" w:rsidRPr="001B3841">
        <w:rPr>
          <w:rFonts w:ascii="Times New Roman" w:hAnsi="Times New Roman"/>
          <w:color w:val="000000" w:themeColor="text1"/>
        </w:rPr>
        <w:t>ông tác quy hoạch tạo cơ sở để đầu tư, phân bổ nguồn lực góp phần định hướng đầu tư và hoàn chỉnh cơ sở hạ tầng đô thị, phục vụ cho công tác mở rộng và nâng tỷ lệ đô thị hóa.</w:t>
      </w:r>
      <w:r w:rsidRPr="001B3841">
        <w:rPr>
          <w:rFonts w:ascii="Times New Roman" w:hAnsi="Times New Roman"/>
          <w:color w:val="000000" w:themeColor="text1"/>
          <w:lang w:val="nl-NL"/>
        </w:rPr>
        <w:t xml:space="preserve"> </w:t>
      </w:r>
    </w:p>
    <w:p w:rsidR="00D65EC3" w:rsidRPr="001B3841" w:rsidRDefault="00D65EC3">
      <w:pPr>
        <w:rPr>
          <w:rFonts w:ascii="Times New Roman" w:eastAsiaTheme="minorEastAsia" w:hAnsi="Times New Roman"/>
          <w:b/>
          <w:bCs/>
          <w:i/>
          <w:iCs/>
          <w:color w:val="000000" w:themeColor="text1"/>
          <w:lang w:val="nl-NL"/>
        </w:rPr>
      </w:pPr>
      <w:r w:rsidRPr="001B3841">
        <w:rPr>
          <w:lang w:val="nl-NL"/>
        </w:rPr>
        <w:br w:type="page"/>
      </w:r>
    </w:p>
    <w:p w:rsidR="009B19B3" w:rsidRPr="001B3841" w:rsidRDefault="009B19B3" w:rsidP="00D65EC3">
      <w:pPr>
        <w:pStyle w:val="888"/>
        <w:rPr>
          <w:lang w:val="nl-NL"/>
        </w:rPr>
      </w:pPr>
      <w:r w:rsidRPr="001B3841">
        <w:rPr>
          <w:lang w:val="nl-NL"/>
        </w:rPr>
        <w:lastRenderedPageBreak/>
        <w:t>2.4.2. Thực trạng các khu dân cư nông thôn</w:t>
      </w:r>
      <w:bookmarkEnd w:id="80"/>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Dân cư nông thôn của huyện có tập quán sinh sống dọc theo các kênh mương, </w:t>
      </w:r>
      <w:r w:rsidR="00B037CF" w:rsidRPr="001B3841">
        <w:rPr>
          <w:rFonts w:ascii="Times New Roman" w:hAnsi="Times New Roman"/>
          <w:color w:val="000000" w:themeColor="text1"/>
          <w:lang w:val="nl-NL"/>
        </w:rPr>
        <w:t xml:space="preserve">dọc </w:t>
      </w:r>
      <w:r w:rsidRPr="001B3841">
        <w:rPr>
          <w:rFonts w:ascii="Times New Roman" w:hAnsi="Times New Roman"/>
          <w:color w:val="000000" w:themeColor="text1"/>
          <w:lang w:val="nl-NL"/>
        </w:rPr>
        <w:t>sông và các trục đường giao thông, hình thành nên các khu dân cư dạng tuyến xen kẽ với đất canh tác. Do đặc điểm này, việc xây dựng bờ bao bảo vệ khu dân cư tránh lũ gặp nhiều khó khăn.</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Chương trình xây dựng cụm, tuyến dân cư giai đoạn 2: Đến nay có 1.789 hộ/1.939 hộ đã vào ở và 1.614 hộ được giải ngân vốn xây dựng nhà. Đối với các khu cụm dân cư cần tăng cường cơ sở hạ tầng như nâng cấp mở rộng các tuyến đường, điện, hệ thống cấp thoát nước và xử lý nước thải sinh hoạt. </w:t>
      </w:r>
    </w:p>
    <w:p w:rsidR="00BF655C" w:rsidRPr="001B3841" w:rsidRDefault="00BF655C"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Trong giai đoạn vừa qua cùng với quá trình xây dựng nông thôn mới trong đó có tiêu chí nhà ở luôn được chính quyền và người dân quan tâm. Đến nay đã có 6 xã đạt chuẩn và 5 xã còn lại đang phấn đấu đạt chuẩn giai đoạn đến năm 2025.</w:t>
      </w:r>
    </w:p>
    <w:p w:rsidR="009B19B3" w:rsidRPr="001B3841" w:rsidRDefault="009B19B3"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Hiện trạng diện tích đất ở nông thôn của huyện có 89</w:t>
      </w:r>
      <w:r w:rsidR="00BF655C" w:rsidRPr="001B3841">
        <w:rPr>
          <w:rFonts w:ascii="Times New Roman" w:hAnsi="Times New Roman"/>
          <w:color w:val="000000" w:themeColor="text1"/>
          <w:lang w:val="nl-NL"/>
        </w:rPr>
        <w:t>9</w:t>
      </w:r>
      <w:r w:rsidRPr="001B3841">
        <w:rPr>
          <w:rFonts w:ascii="Times New Roman" w:hAnsi="Times New Roman"/>
          <w:color w:val="000000" w:themeColor="text1"/>
          <w:lang w:val="nl-NL"/>
        </w:rPr>
        <w:t>,</w:t>
      </w:r>
      <w:r w:rsidR="00BF655C" w:rsidRPr="001B3841">
        <w:rPr>
          <w:rFonts w:ascii="Times New Roman" w:hAnsi="Times New Roman"/>
          <w:color w:val="000000" w:themeColor="text1"/>
          <w:lang w:val="nl-NL"/>
        </w:rPr>
        <w:t>27</w:t>
      </w:r>
      <w:r w:rsidRPr="001B3841">
        <w:rPr>
          <w:rFonts w:ascii="Times New Roman" w:hAnsi="Times New Roman"/>
          <w:color w:val="000000" w:themeColor="text1"/>
          <w:lang w:val="nl-NL"/>
        </w:rPr>
        <w:t xml:space="preserve"> ha chiếm tỷ lệ </w:t>
      </w:r>
      <w:r w:rsidR="00BF655C" w:rsidRPr="001B3841">
        <w:rPr>
          <w:rFonts w:ascii="Times New Roman" w:hAnsi="Times New Roman"/>
          <w:color w:val="000000" w:themeColor="text1"/>
          <w:lang w:val="nl-NL"/>
        </w:rPr>
        <w:t>1,9</w:t>
      </w:r>
      <w:r w:rsidRPr="001B3841">
        <w:rPr>
          <w:rFonts w:ascii="Times New Roman" w:hAnsi="Times New Roman"/>
          <w:color w:val="000000" w:themeColor="text1"/>
          <w:lang w:val="nl-NL"/>
        </w:rPr>
        <w:t>% diện tích tự nhiên là đất chủ yếu để xây dựng nhà ở, các công trình phục vụ cho đời sống. Loại đất này phân bố đều cho các xã chủ yếu ở khu trung tâm và các cụm tuyến dân cư.</w:t>
      </w:r>
    </w:p>
    <w:p w:rsidR="00EB4890" w:rsidRPr="001B3841" w:rsidRDefault="00EB4890" w:rsidP="00D65EC3">
      <w:pPr>
        <w:pStyle w:val="88"/>
        <w:rPr>
          <w:rStyle w:val="Tiu3"/>
          <w:b/>
          <w:bCs w:val="0"/>
          <w:sz w:val="28"/>
          <w:szCs w:val="28"/>
          <w:lang w:eastAsia="vi-VN"/>
        </w:rPr>
      </w:pPr>
      <w:bookmarkStart w:id="81" w:name="_Toc96288600"/>
      <w:r w:rsidRPr="001B3841">
        <w:rPr>
          <w:rStyle w:val="Tiu3"/>
          <w:b/>
          <w:sz w:val="28"/>
          <w:szCs w:val="28"/>
          <w:lang w:eastAsia="vi-VN"/>
        </w:rPr>
        <w:t xml:space="preserve">2.5. </w:t>
      </w:r>
      <w:bookmarkEnd w:id="79"/>
      <w:r w:rsidRPr="001B3841">
        <w:rPr>
          <w:rStyle w:val="Tiu3"/>
          <w:b/>
          <w:sz w:val="28"/>
          <w:szCs w:val="28"/>
          <w:lang w:eastAsia="vi-VN"/>
        </w:rPr>
        <w:t>Phân tích thực trạng phát triển cơ sở hạ tầng</w:t>
      </w:r>
      <w:bookmarkEnd w:id="81"/>
    </w:p>
    <w:p w:rsidR="00D81502" w:rsidRPr="001B3841" w:rsidRDefault="00D81502" w:rsidP="00D65EC3">
      <w:pPr>
        <w:pStyle w:val="888"/>
        <w:rPr>
          <w:lang w:val="nl-NL"/>
        </w:rPr>
      </w:pPr>
      <w:r w:rsidRPr="001B3841">
        <w:rPr>
          <w:lang w:val="nl-NL"/>
        </w:rPr>
        <w:t xml:space="preserve">2.5.1. Giao thông </w:t>
      </w:r>
    </w:p>
    <w:p w:rsidR="00D81502" w:rsidRPr="001B3841" w:rsidRDefault="00D81502" w:rsidP="00775E60">
      <w:pPr>
        <w:pStyle w:val="Than"/>
        <w:tabs>
          <w:tab w:val="left" w:pos="-5954"/>
        </w:tabs>
        <w:spacing w:before="120" w:after="120"/>
        <w:ind w:firstLine="709"/>
        <w:rPr>
          <w:color w:val="000000" w:themeColor="text1"/>
          <w:lang w:val="nl-NL"/>
        </w:rPr>
      </w:pPr>
      <w:r w:rsidRPr="001B3841">
        <w:rPr>
          <w:color w:val="000000" w:themeColor="text1"/>
          <w:lang w:val="nl-NL"/>
        </w:rPr>
        <w:t xml:space="preserve">Tam Nông có 2 loại đường giao thông </w:t>
      </w:r>
      <w:r w:rsidR="00BF655C" w:rsidRPr="001B3841">
        <w:rPr>
          <w:color w:val="000000" w:themeColor="text1"/>
          <w:lang w:val="nl-NL"/>
        </w:rPr>
        <w:t xml:space="preserve">chính </w:t>
      </w:r>
      <w:r w:rsidRPr="001B3841">
        <w:rPr>
          <w:color w:val="000000" w:themeColor="text1"/>
          <w:lang w:val="nl-NL"/>
        </w:rPr>
        <w:t>là đường bộ và đường thủy. Hệ thống giao thông đường bộ luôn được quan tâm nâng cấp, mở rộng, chất lượng ngày càng được nâng lên. Hiện nay giao thông nội thị trấn hầu hết được nâng cấp và tráng nhựa; các tuyến giao thông liên huyện, liên xã, giao thông nông thôn hầu hết đều được</w:t>
      </w:r>
      <w:r w:rsidR="009039D3" w:rsidRPr="001B3841">
        <w:rPr>
          <w:color w:val="000000" w:themeColor="text1"/>
          <w:lang w:val="nl-NL"/>
        </w:rPr>
        <w:t xml:space="preserve"> nâng cấp theo chuẫn nông thôn mới đảm bảo</w:t>
      </w:r>
      <w:r w:rsidRPr="001B3841">
        <w:rPr>
          <w:color w:val="000000" w:themeColor="text1"/>
          <w:lang w:val="nl-NL"/>
        </w:rPr>
        <w:t xml:space="preserve"> lưu thông cả bằng đường thủy và đường bộ. </w:t>
      </w:r>
    </w:p>
    <w:p w:rsidR="00D81502" w:rsidRPr="001B3841" w:rsidRDefault="00D81502" w:rsidP="00775E60">
      <w:pPr>
        <w:tabs>
          <w:tab w:val="left" w:pos="-5954"/>
        </w:tabs>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a) Giao thông bộ</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Đến cuối năm 2020, trên địa bàn huyện có tổng chiều dài đường bộ là 2</w:t>
      </w:r>
      <w:r w:rsidR="009039D3" w:rsidRPr="001B3841">
        <w:rPr>
          <w:rFonts w:ascii="Times New Roman" w:hAnsi="Times New Roman"/>
          <w:color w:val="000000" w:themeColor="text1"/>
          <w:kern w:val="16"/>
          <w:lang w:val="nl-NL"/>
        </w:rPr>
        <w:t>65</w:t>
      </w:r>
      <w:r w:rsidRPr="001B3841">
        <w:rPr>
          <w:rFonts w:ascii="Times New Roman" w:hAnsi="Times New Roman"/>
          <w:color w:val="000000" w:themeColor="text1"/>
          <w:kern w:val="16"/>
          <w:lang w:val="nl-NL"/>
        </w:rPr>
        <w:t xml:space="preserve"> km, bao gồm: 1 tuyến đường Quốc lộ 30 với tổng chiều dài 11 km; 3 tuyến đường tỉnh dài 63,17 km; 2 tuyến đường huyện dài 10,63 km; 35 đường đô thị dài 30 km; và 40 đường giao thông nông thôn (đường xã) là 150 km. Hiện nay 100% xã thị trấn có đường nhựa đến trung tâm.</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Tổng chiều dài đường bê tông nhựa và láng nhựa, chất lượng tốt là chiếm 65%; đường bê tông xi măng, chất lượng trung bình dài là chiếm 20%; đường cấp phối và đất, chiếm 20%. Cụ thể:</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xml:space="preserve">- Quốc lộ 30 đi qua </w:t>
      </w:r>
      <w:r w:rsidR="005752CF" w:rsidRPr="001B3841">
        <w:rPr>
          <w:rFonts w:ascii="Times New Roman" w:hAnsi="Times New Roman"/>
          <w:color w:val="000000" w:themeColor="text1"/>
          <w:kern w:val="16"/>
          <w:lang w:val="nl-NL"/>
        </w:rPr>
        <w:t>h</w:t>
      </w:r>
      <w:r w:rsidRPr="001B3841">
        <w:rPr>
          <w:rFonts w:ascii="Times New Roman" w:hAnsi="Times New Roman"/>
          <w:color w:val="000000" w:themeColor="text1"/>
          <w:kern w:val="16"/>
          <w:lang w:val="nl-NL"/>
        </w:rPr>
        <w:t>uyện dài 11 km, đã được bê tông nhựa 100% km. Đây là tuyến trục đối ngoại quan trọng nhất, thuận lợi cho việc đi lại và giao lưu hàng hóa.</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lastRenderedPageBreak/>
        <w:t>- Đường tỉnh ĐT 843: chạy qua huyện dài 18,87 km, đã được nhựa hóa suốt tuyến. Tuyến đường này vừa có vai trò quan trọng đối với phát triển kinh tế, vừa phục vụ cho mục đích quốc phòng.</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xml:space="preserve">- Đường tỉnh ĐT 844 đi qua </w:t>
      </w:r>
      <w:r w:rsidR="009039D3" w:rsidRPr="001B3841">
        <w:rPr>
          <w:rFonts w:ascii="Times New Roman" w:hAnsi="Times New Roman"/>
          <w:color w:val="000000" w:themeColor="text1"/>
          <w:kern w:val="16"/>
          <w:lang w:val="nl-NL"/>
        </w:rPr>
        <w:t>h</w:t>
      </w:r>
      <w:r w:rsidRPr="001B3841">
        <w:rPr>
          <w:rFonts w:ascii="Times New Roman" w:hAnsi="Times New Roman"/>
          <w:color w:val="000000" w:themeColor="text1"/>
          <w:kern w:val="16"/>
          <w:lang w:val="nl-NL"/>
        </w:rPr>
        <w:t xml:space="preserve">uyện dài 28,4 km, mặt đường láng nhựa. Tuyến đường này là trục chính rất quan trọng cho việc lưu thông của </w:t>
      </w:r>
      <w:r w:rsidR="009039D3" w:rsidRPr="001B3841">
        <w:rPr>
          <w:rFonts w:ascii="Times New Roman" w:hAnsi="Times New Roman"/>
          <w:color w:val="000000" w:themeColor="text1"/>
          <w:kern w:val="16"/>
          <w:lang w:val="nl-NL"/>
        </w:rPr>
        <w:t>h</w:t>
      </w:r>
      <w:r w:rsidRPr="001B3841">
        <w:rPr>
          <w:rFonts w:ascii="Times New Roman" w:hAnsi="Times New Roman"/>
          <w:color w:val="000000" w:themeColor="text1"/>
          <w:kern w:val="16"/>
          <w:lang w:val="nl-NL"/>
        </w:rPr>
        <w:t>uyện.</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xml:space="preserve">- Đường tỉnh ĐT 855: đi qua </w:t>
      </w:r>
      <w:r w:rsidR="009039D3" w:rsidRPr="001B3841">
        <w:rPr>
          <w:rFonts w:ascii="Times New Roman" w:hAnsi="Times New Roman"/>
          <w:color w:val="000000" w:themeColor="text1"/>
          <w:kern w:val="16"/>
          <w:lang w:val="nl-NL"/>
        </w:rPr>
        <w:t>h</w:t>
      </w:r>
      <w:r w:rsidRPr="001B3841">
        <w:rPr>
          <w:rFonts w:ascii="Times New Roman" w:hAnsi="Times New Roman"/>
          <w:color w:val="000000" w:themeColor="text1"/>
          <w:kern w:val="16"/>
          <w:lang w:val="nl-NL"/>
        </w:rPr>
        <w:t xml:space="preserve">uyện dài 15,9 km, mặt đường láng nhựa. Tuyến đường này rất quan trọng cho việc lưu thông vận chuyển hàng hóa của </w:t>
      </w:r>
      <w:r w:rsidR="009039D3" w:rsidRPr="001B3841">
        <w:rPr>
          <w:rFonts w:ascii="Times New Roman" w:hAnsi="Times New Roman"/>
          <w:color w:val="000000" w:themeColor="text1"/>
          <w:kern w:val="16"/>
          <w:lang w:val="nl-NL"/>
        </w:rPr>
        <w:t>h</w:t>
      </w:r>
      <w:r w:rsidRPr="001B3841">
        <w:rPr>
          <w:rFonts w:ascii="Times New Roman" w:hAnsi="Times New Roman"/>
          <w:color w:val="000000" w:themeColor="text1"/>
          <w:kern w:val="16"/>
          <w:lang w:val="nl-NL"/>
        </w:rPr>
        <w:t>uyện.</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Các tuyến đường huyện: 2 tuyến đường huyện với tổng chiều dài là 10,63 km, trong đó đường láng nhựa là 10,63 km chiếm 100%.</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Các tuyến đường đô thị: 3</w:t>
      </w:r>
      <w:r w:rsidR="009039D3" w:rsidRPr="001B3841">
        <w:rPr>
          <w:rFonts w:ascii="Times New Roman" w:hAnsi="Times New Roman"/>
          <w:color w:val="000000" w:themeColor="text1"/>
          <w:kern w:val="16"/>
          <w:lang w:val="nl-NL"/>
        </w:rPr>
        <w:t>5</w:t>
      </w:r>
      <w:r w:rsidRPr="001B3841">
        <w:rPr>
          <w:rFonts w:ascii="Times New Roman" w:hAnsi="Times New Roman"/>
          <w:color w:val="000000" w:themeColor="text1"/>
          <w:kern w:val="16"/>
          <w:lang w:val="nl-NL"/>
        </w:rPr>
        <w:t xml:space="preserve"> tuyến đường huyện với tổng chiều dài là </w:t>
      </w:r>
      <w:r w:rsidR="009039D3" w:rsidRPr="001B3841">
        <w:rPr>
          <w:rFonts w:ascii="Times New Roman" w:hAnsi="Times New Roman"/>
          <w:color w:val="000000" w:themeColor="text1"/>
          <w:kern w:val="16"/>
          <w:lang w:val="nl-NL"/>
        </w:rPr>
        <w:t>30</w:t>
      </w:r>
      <w:r w:rsidRPr="001B3841">
        <w:rPr>
          <w:rFonts w:ascii="Times New Roman" w:hAnsi="Times New Roman"/>
          <w:color w:val="000000" w:themeColor="text1"/>
          <w:kern w:val="16"/>
          <w:lang w:val="nl-NL"/>
        </w:rPr>
        <w:t xml:space="preserve"> km, trong đó đường bê tông nhựa là </w:t>
      </w:r>
      <w:r w:rsidR="009039D3" w:rsidRPr="001B3841">
        <w:rPr>
          <w:rFonts w:ascii="Times New Roman" w:hAnsi="Times New Roman"/>
          <w:color w:val="000000" w:themeColor="text1"/>
          <w:kern w:val="16"/>
          <w:lang w:val="nl-NL"/>
        </w:rPr>
        <w:t>24</w:t>
      </w:r>
      <w:r w:rsidRPr="001B3841">
        <w:rPr>
          <w:rFonts w:ascii="Times New Roman" w:hAnsi="Times New Roman"/>
          <w:color w:val="000000" w:themeColor="text1"/>
          <w:kern w:val="16"/>
          <w:lang w:val="nl-NL"/>
        </w:rPr>
        <w:t xml:space="preserve"> </w:t>
      </w:r>
      <w:r w:rsidR="009039D3" w:rsidRPr="001B3841">
        <w:rPr>
          <w:rFonts w:ascii="Times New Roman" w:hAnsi="Times New Roman"/>
          <w:color w:val="000000" w:themeColor="text1"/>
          <w:kern w:val="16"/>
          <w:lang w:val="nl-NL"/>
        </w:rPr>
        <w:t>k</w:t>
      </w:r>
      <w:r w:rsidRPr="001B3841">
        <w:rPr>
          <w:rFonts w:ascii="Times New Roman" w:hAnsi="Times New Roman"/>
          <w:color w:val="000000" w:themeColor="text1"/>
          <w:kern w:val="16"/>
          <w:lang w:val="nl-NL"/>
        </w:rPr>
        <w:t xml:space="preserve">m, chiếm </w:t>
      </w:r>
      <w:r w:rsidR="009039D3" w:rsidRPr="001B3841">
        <w:rPr>
          <w:rFonts w:ascii="Times New Roman" w:hAnsi="Times New Roman"/>
          <w:color w:val="000000" w:themeColor="text1"/>
          <w:kern w:val="16"/>
          <w:lang w:val="nl-NL"/>
        </w:rPr>
        <w:t>83</w:t>
      </w:r>
      <w:r w:rsidRPr="001B3841">
        <w:rPr>
          <w:rFonts w:ascii="Times New Roman" w:hAnsi="Times New Roman"/>
          <w:color w:val="000000" w:themeColor="text1"/>
          <w:kern w:val="16"/>
          <w:lang w:val="nl-NL"/>
        </w:rPr>
        <w:t xml:space="preserve">% tổng chiều dài đường huyện; </w:t>
      </w:r>
      <w:r w:rsidR="009039D3" w:rsidRPr="001B3841">
        <w:rPr>
          <w:rFonts w:ascii="Times New Roman" w:hAnsi="Times New Roman"/>
          <w:color w:val="000000" w:themeColor="text1"/>
          <w:kern w:val="16"/>
          <w:lang w:val="nl-NL"/>
        </w:rPr>
        <w:t>còn lại là đ</w:t>
      </w:r>
      <w:r w:rsidRPr="001B3841">
        <w:rPr>
          <w:rFonts w:ascii="Times New Roman" w:hAnsi="Times New Roman"/>
          <w:color w:val="000000" w:themeColor="text1"/>
          <w:kern w:val="16"/>
          <w:lang w:val="nl-NL"/>
        </w:rPr>
        <w:t xml:space="preserve">ường bê tông xi măng chiếm </w:t>
      </w:r>
      <w:r w:rsidR="009039D3" w:rsidRPr="001B3841">
        <w:rPr>
          <w:rFonts w:ascii="Times New Roman" w:hAnsi="Times New Roman"/>
          <w:color w:val="000000" w:themeColor="text1"/>
          <w:kern w:val="16"/>
          <w:lang w:val="nl-NL"/>
        </w:rPr>
        <w:t>17</w:t>
      </w:r>
      <w:r w:rsidRPr="001B3841">
        <w:rPr>
          <w:rFonts w:ascii="Times New Roman" w:hAnsi="Times New Roman"/>
          <w:color w:val="000000" w:themeColor="text1"/>
          <w:kern w:val="16"/>
          <w:lang w:val="nl-NL"/>
        </w:rPr>
        <w:t>% tổng chiều dài đường huyện. Chất lượng đường đô thị tốt chiếm tỷ trọng khá lớn khoảng 95% tổng chiều dài và đường có chất lượng xấu dài 0,8 km, chiếm tỷ lệ 5% tổng chiều dài đường đô thị.</w:t>
      </w:r>
    </w:p>
    <w:p w:rsidR="00D81502" w:rsidRPr="001B3841" w:rsidRDefault="00D81502" w:rsidP="00775E60">
      <w:pPr>
        <w:tabs>
          <w:tab w:val="left" w:pos="-5954"/>
        </w:tabs>
        <w:spacing w:before="120" w:after="120"/>
        <w:ind w:firstLine="709"/>
        <w:jc w:val="both"/>
        <w:rPr>
          <w:rFonts w:ascii="Times New Roman" w:hAnsi="Times New Roman"/>
          <w:color w:val="000000" w:themeColor="text1"/>
          <w:kern w:val="16"/>
          <w:lang w:val="nl-NL"/>
        </w:rPr>
      </w:pPr>
      <w:r w:rsidRPr="001B3841">
        <w:rPr>
          <w:rFonts w:ascii="Times New Roman" w:hAnsi="Times New Roman"/>
          <w:color w:val="000000" w:themeColor="text1"/>
          <w:kern w:val="16"/>
          <w:lang w:val="nl-NL"/>
        </w:rPr>
        <w:t xml:space="preserve">- Toàn bộ đường giao thông nông thôn có </w:t>
      </w:r>
      <w:r w:rsidR="009039D3" w:rsidRPr="001B3841">
        <w:rPr>
          <w:rFonts w:ascii="Times New Roman" w:hAnsi="Times New Roman"/>
          <w:color w:val="000000" w:themeColor="text1"/>
          <w:kern w:val="16"/>
          <w:lang w:val="nl-NL"/>
        </w:rPr>
        <w:t xml:space="preserve">40 </w:t>
      </w:r>
      <w:r w:rsidRPr="001B3841">
        <w:rPr>
          <w:rFonts w:ascii="Times New Roman" w:hAnsi="Times New Roman"/>
          <w:color w:val="000000" w:themeColor="text1"/>
          <w:kern w:val="16"/>
          <w:lang w:val="nl-NL"/>
        </w:rPr>
        <w:t xml:space="preserve">đường với chiều dài </w:t>
      </w:r>
      <w:r w:rsidR="009039D3" w:rsidRPr="001B3841">
        <w:rPr>
          <w:rFonts w:ascii="Times New Roman" w:hAnsi="Times New Roman"/>
          <w:color w:val="000000" w:themeColor="text1"/>
          <w:kern w:val="16"/>
          <w:lang w:val="nl-NL"/>
        </w:rPr>
        <w:t>150</w:t>
      </w:r>
      <w:r w:rsidRPr="001B3841">
        <w:rPr>
          <w:rFonts w:ascii="Times New Roman" w:hAnsi="Times New Roman"/>
          <w:color w:val="000000" w:themeColor="text1"/>
          <w:kern w:val="16"/>
          <w:lang w:val="nl-NL"/>
        </w:rPr>
        <w:t xml:space="preserve"> km đường láng nhựa và đường bê tông xi măng, chiếm </w:t>
      </w:r>
      <w:r w:rsidR="009039D3" w:rsidRPr="001B3841">
        <w:rPr>
          <w:rFonts w:ascii="Times New Roman" w:hAnsi="Times New Roman"/>
          <w:color w:val="000000" w:themeColor="text1"/>
          <w:kern w:val="16"/>
          <w:lang w:val="nl-NL"/>
        </w:rPr>
        <w:t>3</w:t>
      </w:r>
      <w:r w:rsidRPr="001B3841">
        <w:rPr>
          <w:rFonts w:ascii="Times New Roman" w:hAnsi="Times New Roman"/>
          <w:color w:val="000000" w:themeColor="text1"/>
          <w:kern w:val="16"/>
          <w:lang w:val="nl-NL"/>
        </w:rPr>
        <w:t xml:space="preserve">6,5% tổng chiều dài đường nông thôn; còn lại là đường cấp phối và đất chất lượng đường trung bình chiếm </w:t>
      </w:r>
      <w:r w:rsidR="009039D3" w:rsidRPr="001B3841">
        <w:rPr>
          <w:rFonts w:ascii="Times New Roman" w:hAnsi="Times New Roman"/>
          <w:color w:val="000000" w:themeColor="text1"/>
          <w:kern w:val="16"/>
          <w:lang w:val="nl-NL"/>
        </w:rPr>
        <w:t>6</w:t>
      </w:r>
      <w:r w:rsidRPr="001B3841">
        <w:rPr>
          <w:rFonts w:ascii="Times New Roman" w:hAnsi="Times New Roman"/>
          <w:color w:val="000000" w:themeColor="text1"/>
          <w:kern w:val="16"/>
          <w:lang w:val="nl-NL"/>
        </w:rPr>
        <w:t xml:space="preserve">3,5% tổng chiều dài đường nông thôn. </w:t>
      </w:r>
    </w:p>
    <w:p w:rsidR="00D81502" w:rsidRPr="001B3841" w:rsidRDefault="00132A51" w:rsidP="00775E60">
      <w:pPr>
        <w:tabs>
          <w:tab w:val="left" w:pos="-5954"/>
        </w:tabs>
        <w:spacing w:before="120" w:after="120"/>
        <w:ind w:firstLine="709"/>
        <w:jc w:val="both"/>
        <w:rPr>
          <w:rFonts w:ascii="Times New Roman" w:hAnsi="Times New Roman"/>
          <w:b/>
          <w:bCs/>
          <w:color w:val="000000" w:themeColor="text1"/>
          <w:lang w:val="pt-BR"/>
        </w:rPr>
      </w:pPr>
      <w:r>
        <w:rPr>
          <w:rFonts w:ascii="Times New Roman" w:hAnsi="Times New Roman"/>
          <w:b/>
          <w:bCs/>
          <w:color w:val="000000" w:themeColor="text1"/>
          <w:lang w:val="pt-BR"/>
        </w:rPr>
        <w:t>* Giao thông nông thôn</w:t>
      </w:r>
    </w:p>
    <w:p w:rsidR="00D81502" w:rsidRPr="001B3841" w:rsidRDefault="00D81502" w:rsidP="00775E60">
      <w:pPr>
        <w:tabs>
          <w:tab w:val="left" w:pos="-5954"/>
        </w:tabs>
        <w:spacing w:before="120" w:after="120"/>
        <w:ind w:firstLine="709"/>
        <w:jc w:val="both"/>
        <w:rPr>
          <w:rFonts w:ascii="Times New Roman" w:hAnsi="Times New Roman"/>
          <w:bCs/>
          <w:color w:val="000000" w:themeColor="text1"/>
          <w:lang w:val="pt-BR"/>
        </w:rPr>
      </w:pPr>
      <w:r w:rsidRPr="001B3841">
        <w:rPr>
          <w:rFonts w:ascii="Times New Roman" w:hAnsi="Times New Roman"/>
          <w:color w:val="000000" w:themeColor="text1"/>
        </w:rPr>
        <w:t>Hệ thống đường giao thông nông thôn được nâng cấp, cứng hoá, cùng với hệ thống đèn chiếu sáng, cổng, ngỏ được xây dựng, bộ mặt nông thôn khang trang, sạch đẹp hơn</w:t>
      </w:r>
      <w:r w:rsidR="009039D3" w:rsidRPr="001B3841">
        <w:rPr>
          <w:rFonts w:ascii="Times New Roman" w:hAnsi="Times New Roman"/>
          <w:color w:val="000000" w:themeColor="text1"/>
        </w:rPr>
        <w:t xml:space="preserve"> ngày càng được nâng cấp theo tiêu chuẩn giao thông nông thôn mới.</w:t>
      </w:r>
    </w:p>
    <w:p w:rsidR="00D81502" w:rsidRPr="001B3841" w:rsidRDefault="00D81502" w:rsidP="00775E60">
      <w:pPr>
        <w:tabs>
          <w:tab w:val="left" w:pos="-5954"/>
        </w:tabs>
        <w:spacing w:before="120" w:after="120"/>
        <w:ind w:firstLine="709"/>
        <w:jc w:val="both"/>
        <w:rPr>
          <w:rFonts w:ascii="Times New Roman" w:hAnsi="Times New Roman"/>
          <w:b/>
          <w:bCs/>
          <w:color w:val="000000" w:themeColor="text1"/>
          <w:lang w:val="nl-NL"/>
        </w:rPr>
      </w:pPr>
      <w:r w:rsidRPr="001B3841">
        <w:rPr>
          <w:rFonts w:ascii="Times New Roman" w:hAnsi="Times New Roman"/>
          <w:b/>
          <w:bCs/>
          <w:color w:val="000000" w:themeColor="text1"/>
          <w:lang w:val="nl-NL"/>
        </w:rPr>
        <w:t>b) Giao thông thuỷ</w:t>
      </w:r>
    </w:p>
    <w:p w:rsidR="00D81502" w:rsidRPr="001B3841" w:rsidRDefault="00D81502" w:rsidP="00775E60">
      <w:pPr>
        <w:tabs>
          <w:tab w:val="left" w:pos="-5954"/>
        </w:tabs>
        <w:spacing w:before="120" w:after="120"/>
        <w:ind w:firstLine="709"/>
        <w:jc w:val="both"/>
        <w:rPr>
          <w:rFonts w:ascii="Times New Roman" w:hAnsi="Times New Roman"/>
          <w:snapToGrid w:val="0"/>
          <w:color w:val="000000" w:themeColor="text1"/>
          <w:lang w:val="nl-NL"/>
        </w:rPr>
      </w:pPr>
      <w:r w:rsidRPr="001B3841">
        <w:rPr>
          <w:rFonts w:ascii="Times New Roman" w:hAnsi="Times New Roman"/>
          <w:snapToGrid w:val="0"/>
          <w:color w:val="000000" w:themeColor="text1"/>
          <w:lang w:val="nl-NL"/>
        </w:rPr>
        <w:t xml:space="preserve">Huyện Tam Nông có 277,7 km sông ngòi, kênh, rạch. Trong đó, sông Tiền đi qua phía Tây của </w:t>
      </w:r>
      <w:r w:rsidR="009039D3" w:rsidRPr="001B3841">
        <w:rPr>
          <w:rFonts w:ascii="Times New Roman" w:hAnsi="Times New Roman"/>
          <w:snapToGrid w:val="0"/>
          <w:color w:val="000000" w:themeColor="text1"/>
          <w:lang w:val="nl-NL"/>
        </w:rPr>
        <w:t>h</w:t>
      </w:r>
      <w:r w:rsidRPr="001B3841">
        <w:rPr>
          <w:rFonts w:ascii="Times New Roman" w:hAnsi="Times New Roman"/>
          <w:snapToGrid w:val="0"/>
          <w:color w:val="000000" w:themeColor="text1"/>
          <w:lang w:val="nl-NL"/>
        </w:rPr>
        <w:t>uyện dài 12 km và kênh Đồng Tiến dài 27,5 km. Ngoài ra còn có hệ thống kênh rạch tự nhiên và đào tạo ra hệ thống giao thông đường thủy hết sức đa dạng và thuận lợi. Tuy nhiên, hệ thống đường thủy nhiều năm nay chưa được quan tâm đầu tư, hiện tượng bồi lắng hàng năm rất lớn do đặc thù của lũ và lấn chiếm luồng chạy tàu đang có xu hướng gia tăng theo thời gian.</w:t>
      </w:r>
    </w:p>
    <w:p w:rsidR="00D81502" w:rsidRPr="001B3841" w:rsidRDefault="00D81502" w:rsidP="00775E60">
      <w:pPr>
        <w:pStyle w:val="BodyTextIndent3"/>
        <w:tabs>
          <w:tab w:val="left" w:pos="-5954"/>
        </w:tabs>
        <w:spacing w:before="120" w:afterLines="0" w:after="120" w:line="240" w:lineRule="auto"/>
        <w:ind w:firstLine="709"/>
        <w:jc w:val="both"/>
        <w:rPr>
          <w:b/>
          <w:iCs/>
          <w:color w:val="000000" w:themeColor="text1"/>
        </w:rPr>
      </w:pPr>
      <w:r w:rsidRPr="001B3841">
        <w:rPr>
          <w:b/>
          <w:iCs/>
          <w:color w:val="000000" w:themeColor="text1"/>
        </w:rPr>
        <w:t>* Các tuyến sông do TW quản lý</w:t>
      </w:r>
    </w:p>
    <w:p w:rsidR="00D81502" w:rsidRPr="001B3841" w:rsidRDefault="00D81502" w:rsidP="00775E60">
      <w:pPr>
        <w:pStyle w:val="BodyTextIndent2"/>
        <w:tabs>
          <w:tab w:val="left" w:pos="-5954"/>
        </w:tabs>
        <w:spacing w:before="120" w:after="120" w:line="240" w:lineRule="auto"/>
        <w:jc w:val="both"/>
        <w:rPr>
          <w:rFonts w:ascii="Times New Roman" w:hAnsi="Times New Roman"/>
          <w:color w:val="000000" w:themeColor="text1"/>
        </w:rPr>
      </w:pPr>
      <w:r w:rsidRPr="001B3841">
        <w:rPr>
          <w:rFonts w:ascii="Times New Roman" w:hAnsi="Times New Roman"/>
          <w:color w:val="000000" w:themeColor="text1"/>
        </w:rPr>
        <w:t>- Tuyến sông Tiền (sông cấp I) đi qua địa phận Đồng Tháp dài 12 km.</w:t>
      </w:r>
    </w:p>
    <w:p w:rsidR="00D81502" w:rsidRPr="001B3841" w:rsidRDefault="00D81502" w:rsidP="00775E60">
      <w:pPr>
        <w:tabs>
          <w:tab w:val="left" w:pos="-5954"/>
        </w:tabs>
        <w:spacing w:before="120" w:after="120"/>
        <w:ind w:firstLine="709"/>
        <w:jc w:val="both"/>
        <w:rPr>
          <w:rFonts w:ascii="Times New Roman" w:hAnsi="Times New Roman"/>
          <w:snapToGrid w:val="0"/>
          <w:color w:val="000000" w:themeColor="text1"/>
        </w:rPr>
      </w:pPr>
      <w:r w:rsidRPr="001B3841">
        <w:rPr>
          <w:rFonts w:ascii="Times New Roman" w:hAnsi="Times New Roman"/>
          <w:snapToGrid w:val="0"/>
          <w:color w:val="000000" w:themeColor="text1"/>
        </w:rPr>
        <w:t>- Kênh Đồng Tiến (sông cấp III): dài 27,5 km.</w:t>
      </w:r>
    </w:p>
    <w:p w:rsidR="00D81502" w:rsidRPr="001B3841" w:rsidRDefault="00D81502" w:rsidP="00775E60">
      <w:pPr>
        <w:pStyle w:val="BodyTextIndent2"/>
        <w:tabs>
          <w:tab w:val="left" w:pos="-5954"/>
        </w:tabs>
        <w:spacing w:before="120" w:after="120" w:line="240" w:lineRule="auto"/>
        <w:ind w:left="0" w:firstLine="709"/>
        <w:jc w:val="both"/>
        <w:rPr>
          <w:rFonts w:ascii="Times New Roman" w:hAnsi="Times New Roman"/>
          <w:color w:val="000000" w:themeColor="text1"/>
        </w:rPr>
      </w:pPr>
      <w:r w:rsidRPr="001B3841">
        <w:rPr>
          <w:rFonts w:ascii="Times New Roman" w:hAnsi="Times New Roman"/>
          <w:color w:val="000000" w:themeColor="text1"/>
        </w:rPr>
        <w:t>Các tuyến sông thuộc TW quản lý nhiều năm qua cũng được quan tâm đầu tư như: thả phao hướng dẫn luồng chạy tàu, nạo vét những đoạn bị bồi lắng, gia cố chống sạt lở tuyến bờ sông.</w:t>
      </w:r>
    </w:p>
    <w:p w:rsidR="00D81502" w:rsidRPr="001B3841" w:rsidRDefault="00D81502" w:rsidP="00775E60">
      <w:pPr>
        <w:pStyle w:val="BodyTextIndent2"/>
        <w:tabs>
          <w:tab w:val="left" w:pos="-5954"/>
        </w:tabs>
        <w:spacing w:before="120" w:after="120" w:line="240" w:lineRule="auto"/>
        <w:ind w:left="0" w:firstLine="709"/>
        <w:jc w:val="both"/>
        <w:rPr>
          <w:rFonts w:ascii="Times New Roman" w:hAnsi="Times New Roman"/>
          <w:b/>
          <w:iCs/>
          <w:color w:val="000000" w:themeColor="text1"/>
        </w:rPr>
      </w:pPr>
      <w:r w:rsidRPr="001B3841">
        <w:rPr>
          <w:rFonts w:ascii="Times New Roman" w:hAnsi="Times New Roman"/>
          <w:b/>
          <w:iCs/>
          <w:color w:val="000000" w:themeColor="text1"/>
        </w:rPr>
        <w:lastRenderedPageBreak/>
        <w:t>* Các tuyến sông địa phương quản lý</w:t>
      </w:r>
    </w:p>
    <w:p w:rsidR="00D81502" w:rsidRPr="001B3841" w:rsidRDefault="00D81502" w:rsidP="00775E60">
      <w:pPr>
        <w:pStyle w:val="BodyTextIndent2"/>
        <w:widowControl w:val="0"/>
        <w:tabs>
          <w:tab w:val="left" w:pos="-5954"/>
        </w:tabs>
        <w:spacing w:before="120" w:after="120" w:line="240" w:lineRule="auto"/>
        <w:jc w:val="both"/>
        <w:rPr>
          <w:rFonts w:ascii="Times New Roman" w:hAnsi="Times New Roman"/>
          <w:color w:val="000000" w:themeColor="text1"/>
        </w:rPr>
      </w:pPr>
      <w:r w:rsidRPr="001B3841">
        <w:rPr>
          <w:rFonts w:ascii="Times New Roman" w:hAnsi="Times New Roman"/>
          <w:color w:val="000000" w:themeColor="text1"/>
        </w:rPr>
        <w:t xml:space="preserve">Tổng số các kênh, rạch do </w:t>
      </w:r>
      <w:r w:rsidR="009039D3" w:rsidRPr="001B3841">
        <w:rPr>
          <w:rFonts w:ascii="Times New Roman" w:hAnsi="Times New Roman"/>
          <w:color w:val="000000" w:themeColor="text1"/>
        </w:rPr>
        <w:t>h</w:t>
      </w:r>
      <w:r w:rsidRPr="001B3841">
        <w:rPr>
          <w:rFonts w:ascii="Times New Roman" w:hAnsi="Times New Roman"/>
          <w:color w:val="000000" w:themeColor="text1"/>
        </w:rPr>
        <w:t>uyện quản lý là 36 với chiều dài là 166,2 km.</w:t>
      </w:r>
    </w:p>
    <w:p w:rsidR="00764C89" w:rsidRPr="001B3841" w:rsidRDefault="00D81502" w:rsidP="00D65EC3">
      <w:pPr>
        <w:pStyle w:val="888"/>
      </w:pPr>
      <w:r w:rsidRPr="001B3841">
        <w:t xml:space="preserve">2.5.2. </w:t>
      </w:r>
      <w:r w:rsidR="00364D4E" w:rsidRPr="001B3841">
        <w:t xml:space="preserve">Thủy lợi </w:t>
      </w:r>
    </w:p>
    <w:p w:rsidR="00D81502" w:rsidRPr="001B3841" w:rsidRDefault="00D81502" w:rsidP="00775E60">
      <w:pPr>
        <w:tabs>
          <w:tab w:val="left" w:pos="-5954"/>
        </w:tabs>
        <w:spacing w:before="120" w:after="120"/>
        <w:ind w:firstLine="709"/>
        <w:jc w:val="both"/>
        <w:rPr>
          <w:rFonts w:ascii="Times New Roman" w:hAnsi="Times New Roman"/>
          <w:bCs/>
          <w:color w:val="000000" w:themeColor="text1"/>
          <w:kern w:val="16"/>
        </w:rPr>
      </w:pPr>
      <w:r w:rsidRPr="001B3841">
        <w:rPr>
          <w:rFonts w:ascii="Times New Roman" w:hAnsi="Times New Roman"/>
          <w:bCs/>
          <w:color w:val="000000" w:themeColor="text1"/>
        </w:rPr>
        <w:t>H</w:t>
      </w:r>
      <w:r w:rsidRPr="001B3841">
        <w:rPr>
          <w:rFonts w:ascii="Times New Roman" w:hAnsi="Times New Roman"/>
          <w:snapToGrid w:val="0"/>
          <w:color w:val="000000" w:themeColor="text1"/>
        </w:rPr>
        <w:t xml:space="preserve">uyện Tam Nông có hệ thống thủy lợi kênh và rạch với tổng chiều dài là </w:t>
      </w:r>
      <w:r w:rsidR="009039D3" w:rsidRPr="001B3841">
        <w:rPr>
          <w:rFonts w:ascii="Times New Roman" w:hAnsi="Times New Roman"/>
          <w:bCs/>
          <w:color w:val="000000" w:themeColor="text1"/>
        </w:rPr>
        <w:t>545</w:t>
      </w:r>
      <w:r w:rsidRPr="001B3841">
        <w:rPr>
          <w:rFonts w:ascii="Times New Roman" w:hAnsi="Times New Roman"/>
          <w:snapToGrid w:val="0"/>
          <w:color w:val="000000" w:themeColor="text1"/>
        </w:rPr>
        <w:t xml:space="preserve"> km</w:t>
      </w:r>
      <w:r w:rsidR="009039D3" w:rsidRPr="001B3841">
        <w:rPr>
          <w:rFonts w:ascii="Times New Roman" w:hAnsi="Times New Roman"/>
          <w:snapToGrid w:val="0"/>
          <w:color w:val="000000" w:themeColor="text1"/>
        </w:rPr>
        <w:t>.</w:t>
      </w:r>
      <w:r w:rsidRPr="001B3841">
        <w:rPr>
          <w:rFonts w:ascii="Times New Roman" w:hAnsi="Times New Roman"/>
          <w:snapToGrid w:val="0"/>
          <w:color w:val="000000" w:themeColor="text1"/>
        </w:rPr>
        <w:t xml:space="preserve"> Do đặc trưng là vùng lũ, lại bị ảnh hưởng phèn nên công tác thủy lợi được các cấp, các ngành đặc biệt quan tâm đã thực hiện “Chương trình khai thác Đồng Tháp Mười” từ năm 1987, trong đó quy hoạch và xây dựng hệ thống các công trình thủy lợi là quan trọng nhất, là mũi nhọn để phát triển vùng Đồng Tháp Mười nói chung và huyện Tam Nông nói riêng, đã hình thành h</w:t>
      </w:r>
      <w:r w:rsidRPr="001B3841">
        <w:rPr>
          <w:rFonts w:ascii="Times New Roman" w:hAnsi="Times New Roman"/>
          <w:bCs/>
          <w:color w:val="000000" w:themeColor="text1"/>
          <w:kern w:val="16"/>
        </w:rPr>
        <w:t>ệ thống thủy lợi rộng khắp trong huyện.</w:t>
      </w:r>
    </w:p>
    <w:p w:rsidR="00364D4E" w:rsidRPr="001B3841" w:rsidRDefault="00D81502"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pt-BR"/>
        </w:rPr>
        <w:t>Đến nay h</w:t>
      </w:r>
      <w:r w:rsidR="00364D4E" w:rsidRPr="001B3841">
        <w:rPr>
          <w:rFonts w:ascii="Times New Roman" w:hAnsi="Times New Roman"/>
          <w:color w:val="000000" w:themeColor="text1"/>
          <w:lang w:val="pt-BR"/>
        </w:rPr>
        <w:t xml:space="preserve">ệ thống kênh các cấp được hình thành trên địa bàn, từng bước hoàn chỉnh các kênh cấp 1, cấp 2 và hệ thống thuỷ lợi nội đồng, đảm bảo chủ động công tác tưới tiêu </w:t>
      </w:r>
      <w:r w:rsidR="00D61426" w:rsidRPr="001B3841">
        <w:rPr>
          <w:rFonts w:ascii="Times New Roman" w:hAnsi="Times New Roman"/>
          <w:color w:val="000000" w:themeColor="text1"/>
          <w:lang w:val="pt-BR"/>
        </w:rPr>
        <w:t>nội đồng.</w:t>
      </w:r>
      <w:r w:rsidR="009039D3" w:rsidRPr="001B3841">
        <w:rPr>
          <w:rFonts w:ascii="Times New Roman" w:hAnsi="Times New Roman"/>
          <w:color w:val="000000" w:themeColor="text1"/>
          <w:lang w:val="pt-BR"/>
        </w:rPr>
        <w:t xml:space="preserve"> </w:t>
      </w:r>
      <w:r w:rsidR="00364D4E" w:rsidRPr="001B3841">
        <w:rPr>
          <w:rFonts w:ascii="Times New Roman" w:hAnsi="Times New Roman"/>
          <w:bCs/>
          <w:iCs/>
          <w:color w:val="000000" w:themeColor="text1"/>
          <w:lang w:val="pt-BR"/>
        </w:rPr>
        <w:t xml:space="preserve">Từ nguồn vốn của </w:t>
      </w:r>
      <w:r w:rsidR="00193CDD" w:rsidRPr="001B3841">
        <w:rPr>
          <w:rFonts w:ascii="Times New Roman" w:hAnsi="Times New Roman"/>
          <w:bCs/>
          <w:iCs/>
          <w:color w:val="000000" w:themeColor="text1"/>
          <w:lang w:val="pt-BR"/>
        </w:rPr>
        <w:t>t</w:t>
      </w:r>
      <w:r w:rsidR="00364D4E" w:rsidRPr="001B3841">
        <w:rPr>
          <w:rFonts w:ascii="Times New Roman" w:hAnsi="Times New Roman"/>
          <w:bCs/>
          <w:iCs/>
          <w:color w:val="000000" w:themeColor="text1"/>
          <w:lang w:val="pt-BR"/>
        </w:rPr>
        <w:t xml:space="preserve">ỉnh và vốn ngân sách của </w:t>
      </w:r>
      <w:r w:rsidR="0000382E" w:rsidRPr="001B3841">
        <w:rPr>
          <w:rFonts w:ascii="Times New Roman" w:hAnsi="Times New Roman"/>
          <w:bCs/>
          <w:iCs/>
          <w:color w:val="000000" w:themeColor="text1"/>
          <w:lang w:val="pt-BR"/>
        </w:rPr>
        <w:t>huyện</w:t>
      </w:r>
      <w:r w:rsidR="00364D4E" w:rsidRPr="001B3841">
        <w:rPr>
          <w:rFonts w:ascii="Times New Roman" w:hAnsi="Times New Roman"/>
          <w:bCs/>
          <w:iCs/>
          <w:color w:val="000000" w:themeColor="text1"/>
          <w:lang w:val="pt-BR"/>
        </w:rPr>
        <w:t xml:space="preserve"> đã đầu tư nạo vét hệ thống kênh mương, xây dựng gia cố đê bao lửng cơ bản đáp ứng</w:t>
      </w:r>
      <w:r w:rsidR="00C25CCF" w:rsidRPr="001B3841">
        <w:rPr>
          <w:rFonts w:ascii="Times New Roman" w:hAnsi="Times New Roman"/>
          <w:bCs/>
          <w:iCs/>
          <w:color w:val="000000" w:themeColor="text1"/>
          <w:lang w:val="pt-BR"/>
        </w:rPr>
        <w:t xml:space="preserve"> </w:t>
      </w:r>
      <w:r w:rsidR="00364D4E" w:rsidRPr="001B3841">
        <w:rPr>
          <w:rFonts w:ascii="Times New Roman" w:hAnsi="Times New Roman"/>
          <w:bCs/>
          <w:iCs/>
          <w:color w:val="000000" w:themeColor="text1"/>
          <w:lang w:val="pt-BR"/>
        </w:rPr>
        <w:t>yêu cầu sản xuất và đi lại của nhân dân. 100% hệ thống kênh mương đảm bảo đủ nước tưới tiêu phục vụ sản xuất.</w:t>
      </w:r>
      <w:r w:rsidR="0000382E" w:rsidRPr="001B3841">
        <w:rPr>
          <w:rFonts w:ascii="Times New Roman" w:hAnsi="Times New Roman"/>
          <w:color w:val="000000" w:themeColor="text1"/>
        </w:rPr>
        <w:t xml:space="preserve"> Hệ thống thuỷ lợi được nâng cấp, tạo điều kiện thuận lợi để đẩy mạnh phát triển sản xuất</w:t>
      </w:r>
      <w:r w:rsidR="00423C2C" w:rsidRPr="001B3841">
        <w:rPr>
          <w:rFonts w:ascii="Times New Roman" w:hAnsi="Times New Roman"/>
          <w:color w:val="000000" w:themeColor="text1"/>
        </w:rPr>
        <w:t>.</w:t>
      </w:r>
    </w:p>
    <w:p w:rsidR="0000382E" w:rsidRPr="001B3841" w:rsidRDefault="00423C2C" w:rsidP="00D65EC3">
      <w:pPr>
        <w:pStyle w:val="888"/>
        <w:rPr>
          <w:lang w:val="pt-BR"/>
        </w:rPr>
      </w:pPr>
      <w:r w:rsidRPr="001B3841">
        <w:rPr>
          <w:lang w:val="pt-BR"/>
        </w:rPr>
        <w:t>2.5.</w:t>
      </w:r>
      <w:r w:rsidR="00A87F24" w:rsidRPr="001B3841">
        <w:rPr>
          <w:lang w:val="pt-BR"/>
        </w:rPr>
        <w:t>3</w:t>
      </w:r>
      <w:r w:rsidRPr="001B3841">
        <w:rPr>
          <w:lang w:val="pt-BR"/>
        </w:rPr>
        <w:t>.</w:t>
      </w:r>
      <w:r w:rsidR="009039D3" w:rsidRPr="001B3841">
        <w:rPr>
          <w:lang w:val="pt-BR"/>
        </w:rPr>
        <w:t xml:space="preserve"> </w:t>
      </w:r>
      <w:r w:rsidR="0000382E" w:rsidRPr="001B3841">
        <w:rPr>
          <w:lang w:val="pt-BR"/>
        </w:rPr>
        <w:t xml:space="preserve">Cấp nước </w:t>
      </w:r>
    </w:p>
    <w:p w:rsidR="0000382E" w:rsidRPr="001B3841" w:rsidRDefault="003A0D98" w:rsidP="00775E60">
      <w:pPr>
        <w:tabs>
          <w:tab w:val="left" w:pos="-5954"/>
        </w:tabs>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lang w:val="af-ZA"/>
        </w:rPr>
        <w:t>Tiếp tục tập trung xử lý, tháo gỡ các khó khăn vướng mắc trong việc quản lý, đầu tư khai thác, cải thiện chất lượng nguồn nước và công tác bàn giao các trạm cấp nước cho các địa phương theo quy định. Đến nay, đã thực hiện bàn giao 35/37 TCN và ban hành Quy chế quản lý, đầu tư khai thác, sử dụng các công trình cấp nước sinh hoạt nông thôn trên địa bàn huyện; tiếp tục đề nghị tỉnh hỗ trợ giải quyết khó khăn để cải thiện chất lượng nguồn nước và mở rộng mạng lưới cung cấp nước sinh hoạt.</w:t>
      </w:r>
    </w:p>
    <w:p w:rsidR="00A87F24" w:rsidRPr="001B3841" w:rsidRDefault="00A87F24" w:rsidP="00D65EC3">
      <w:pPr>
        <w:pStyle w:val="888"/>
        <w:rPr>
          <w:lang w:val="pt-BR"/>
        </w:rPr>
      </w:pPr>
      <w:r w:rsidRPr="001B3841">
        <w:rPr>
          <w:lang w:val="pt-BR"/>
        </w:rPr>
        <w:t>2.5.4.</w:t>
      </w:r>
      <w:r w:rsidR="009039D3" w:rsidRPr="001B3841">
        <w:rPr>
          <w:lang w:val="pt-BR"/>
        </w:rPr>
        <w:t xml:space="preserve"> </w:t>
      </w:r>
      <w:r w:rsidRPr="001B3841">
        <w:rPr>
          <w:lang w:val="pt-BR"/>
        </w:rPr>
        <w:t>Cấp điện</w:t>
      </w:r>
    </w:p>
    <w:p w:rsidR="00A87F24" w:rsidRPr="001B3841" w:rsidRDefault="00A87F24" w:rsidP="00775E60">
      <w:pPr>
        <w:pStyle w:val="FootnoteText"/>
        <w:tabs>
          <w:tab w:val="left" w:pos="-5954"/>
        </w:tabs>
        <w:spacing w:before="120" w:after="120"/>
        <w:ind w:firstLine="709"/>
        <w:rPr>
          <w:color w:val="000000" w:themeColor="text1"/>
          <w:sz w:val="28"/>
          <w:szCs w:val="28"/>
        </w:rPr>
      </w:pPr>
      <w:r w:rsidRPr="001B3841">
        <w:rPr>
          <w:bCs/>
          <w:iCs/>
          <w:color w:val="000000" w:themeColor="text1"/>
          <w:sz w:val="28"/>
          <w:szCs w:val="28"/>
          <w:lang w:val="nb-NO"/>
        </w:rPr>
        <w:t xml:space="preserve">Thực hiện </w:t>
      </w:r>
      <w:r w:rsidRPr="001B3841">
        <w:rPr>
          <w:color w:val="000000" w:themeColor="text1"/>
          <w:sz w:val="28"/>
          <w:szCs w:val="28"/>
          <w:lang w:val="nb-NO"/>
        </w:rPr>
        <w:t>đầu tư nâng cấp, cải tạo, xây dựng mới các công trình trung, hạ thế để cấp điện cho các hộ dân ở xa lưới điện hiện hữu đang sử dụng điện không đảm bảo an toàn, gồm 13,44 km trung thế và 9,7 km lưới hạ thế, với tổng chi phí là 12 tỷ đồng, cấp điện cho khoảng 2.517 hộ dân. Đến</w:t>
      </w:r>
      <w:r w:rsidRPr="001B3841">
        <w:rPr>
          <w:bCs/>
          <w:iCs/>
          <w:color w:val="000000" w:themeColor="text1"/>
          <w:sz w:val="28"/>
          <w:szCs w:val="28"/>
          <w:lang w:val="nb-NO"/>
        </w:rPr>
        <w:t xml:space="preserve"> nay, trên địa bàn huyện có 12/12 xã, thị trấn có điện lưới quốc gia, đạt tỷ lệ 100%; có 28.357/28.454 hộ dân trong toàn huyện sử dụng điện, đạt tỷ lệ 99,66%.</w:t>
      </w:r>
    </w:p>
    <w:p w:rsidR="00A87F24" w:rsidRPr="001B3841" w:rsidRDefault="00A87F24" w:rsidP="00D65EC3">
      <w:pPr>
        <w:pStyle w:val="888"/>
      </w:pPr>
      <w:r w:rsidRPr="001B3841">
        <w:t xml:space="preserve">2.5.5. Hạ tầng viễn thông </w:t>
      </w:r>
    </w:p>
    <w:p w:rsidR="00A87F24" w:rsidRPr="001B3841" w:rsidRDefault="00A87F24" w:rsidP="00775E60">
      <w:pPr>
        <w:tabs>
          <w:tab w:val="left" w:pos="-5954"/>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rPr>
        <w:t xml:space="preserve">Mạng viễn thông của </w:t>
      </w:r>
      <w:r w:rsidR="009039D3" w:rsidRPr="001B3841">
        <w:rPr>
          <w:rFonts w:ascii="Times New Roman" w:hAnsi="Times New Roman"/>
          <w:color w:val="000000" w:themeColor="text1"/>
        </w:rPr>
        <w:t>h</w:t>
      </w:r>
      <w:r w:rsidRPr="001B3841">
        <w:rPr>
          <w:rFonts w:ascii="Times New Roman" w:hAnsi="Times New Roman"/>
          <w:color w:val="000000" w:themeColor="text1"/>
        </w:rPr>
        <w:t xml:space="preserve">uyện đã kết nối thông suốt từ huyện đến các xã, thị trấn đảm bảo tốt công tác chỉ đạo, điều hành của các cơ quan Nhà nước; đáp ứng nhu cầu ứng dụng và phát triển công nghệ thông tin của người dân, doanh nghiệp. Toàn huyện </w:t>
      </w:r>
      <w:r w:rsidRPr="001B3841">
        <w:rPr>
          <w:rStyle w:val="Bodytext26"/>
          <w:rFonts w:ascii="Times New Roman" w:hAnsi="Times New Roman"/>
          <w:color w:val="000000" w:themeColor="text1"/>
          <w:sz w:val="28"/>
          <w:szCs w:val="28"/>
          <w:lang w:eastAsia="vi-VN"/>
        </w:rPr>
        <w:t xml:space="preserve">đã phát triển trên 55.580 thuê bao di động và cố định; 12.791 thuê bao dùng Internet; 96 trạm BTS; 329 cụm loa phát thanh. </w:t>
      </w:r>
      <w:r w:rsidRPr="001B3841">
        <w:rPr>
          <w:rFonts w:ascii="Times New Roman" w:hAnsi="Times New Roman"/>
          <w:color w:val="000000" w:themeColor="text1"/>
          <w:lang w:val="nl-NL"/>
        </w:rPr>
        <w:t>Mạng lưới dịch vụ, internet phát triển nhanh, phủ són</w:t>
      </w:r>
      <w:r w:rsidR="009039D3" w:rsidRPr="001B3841">
        <w:rPr>
          <w:rFonts w:ascii="Times New Roman" w:hAnsi="Times New Roman"/>
          <w:color w:val="000000" w:themeColor="text1"/>
          <w:lang w:val="nl-NL"/>
        </w:rPr>
        <w:t>g điện thoại di động đến xã 100</w:t>
      </w:r>
      <w:r w:rsidRPr="001B3841">
        <w:rPr>
          <w:rFonts w:ascii="Times New Roman" w:hAnsi="Times New Roman"/>
          <w:color w:val="000000" w:themeColor="text1"/>
          <w:lang w:val="nl-NL"/>
        </w:rPr>
        <w:t xml:space="preserve">%. </w:t>
      </w:r>
      <w:r w:rsidRPr="001B3841">
        <w:rPr>
          <w:rFonts w:ascii="Times New Roman" w:hAnsi="Times New Roman"/>
          <w:bCs/>
          <w:color w:val="000000" w:themeColor="text1"/>
        </w:rPr>
        <w:t>H</w:t>
      </w:r>
      <w:r w:rsidRPr="001B3841">
        <w:rPr>
          <w:rFonts w:ascii="Times New Roman" w:hAnsi="Times New Roman"/>
          <w:color w:val="000000" w:themeColor="text1"/>
          <w:lang w:val="nb-NO"/>
        </w:rPr>
        <w:t xml:space="preserve">ạ tầng CNTT trong cơ quan Nhà nước </w:t>
      </w:r>
      <w:r w:rsidRPr="001B3841">
        <w:rPr>
          <w:rFonts w:ascii="Times New Roman" w:hAnsi="Times New Roman"/>
          <w:bCs/>
          <w:color w:val="000000" w:themeColor="text1"/>
          <w:lang w:val="nb-NO"/>
        </w:rPr>
        <w:t xml:space="preserve">cơ bản đáp ứng yêu cầu. </w:t>
      </w:r>
      <w:r w:rsidRPr="001B3841">
        <w:rPr>
          <w:rFonts w:ascii="Times New Roman" w:hAnsi="Times New Roman"/>
          <w:color w:val="000000" w:themeColor="text1"/>
        </w:rPr>
        <w:t xml:space="preserve">Tỷ lệ cán bộ, công </w:t>
      </w:r>
      <w:r w:rsidRPr="001B3841">
        <w:rPr>
          <w:rFonts w:ascii="Times New Roman" w:hAnsi="Times New Roman"/>
          <w:color w:val="000000" w:themeColor="text1"/>
        </w:rPr>
        <w:lastRenderedPageBreak/>
        <w:t>chức, viên chức được trang bị máy tính phục vụ công tác đạt 98%. Trong đó, các ban, ngành đạt 100%; các</w:t>
      </w:r>
      <w:r w:rsidRPr="001B3841">
        <w:rPr>
          <w:rFonts w:ascii="Times New Roman" w:hAnsi="Times New Roman"/>
          <w:bCs/>
          <w:color w:val="000000" w:themeColor="text1"/>
        </w:rPr>
        <w:t xml:space="preserve"> xã, thị trấn đạt trên 90%; 100% các cơ quan, đơn vị có kết nối Internet tốc độ cao phục vụ công tác. Các trang thiết bị phụ trợ như máy in, máy photo, máy quét, thiết bị mạng,… cơ bản đáp ứng yêu cầu công tác. Hệ thống một cửa điện tử và dịch vụ công trực tuyến được triển khai đồng bộ, thống nhất cho các cơ quan Nhà nước. Hệ thống đảm bảo kết nối, liên thông và </w:t>
      </w:r>
      <w:r w:rsidRPr="001B3841">
        <w:rPr>
          <w:rFonts w:ascii="Times New Roman" w:hAnsi="Times New Roman"/>
          <w:bCs/>
          <w:color w:val="000000" w:themeColor="text1"/>
          <w:lang w:val="pt-BR"/>
        </w:rPr>
        <w:t xml:space="preserve">cung cấp </w:t>
      </w:r>
      <w:r w:rsidRPr="001B3841">
        <w:rPr>
          <w:rFonts w:ascii="Times New Roman" w:hAnsi="Times New Roman"/>
          <w:color w:val="000000" w:themeColor="text1"/>
          <w:lang w:val="nb-NO"/>
        </w:rPr>
        <w:t>trực tuyến 338/338 bộ thủ tục hành chính.</w:t>
      </w:r>
    </w:p>
    <w:p w:rsidR="00193CDD" w:rsidRPr="001B3841" w:rsidRDefault="00423C2C" w:rsidP="00D65EC3">
      <w:pPr>
        <w:pStyle w:val="888"/>
        <w:rPr>
          <w:lang w:val="en-AU"/>
        </w:rPr>
      </w:pPr>
      <w:r w:rsidRPr="001B3841">
        <w:rPr>
          <w:lang w:val="en-AU"/>
        </w:rPr>
        <w:t>2.5.</w:t>
      </w:r>
      <w:r w:rsidR="00D128B0" w:rsidRPr="001B3841">
        <w:rPr>
          <w:lang w:val="en-AU"/>
        </w:rPr>
        <w:t>6</w:t>
      </w:r>
      <w:r w:rsidRPr="001B3841">
        <w:rPr>
          <w:lang w:val="en-AU"/>
        </w:rPr>
        <w:t xml:space="preserve">. </w:t>
      </w:r>
      <w:r w:rsidR="00EB4890" w:rsidRPr="001B3841">
        <w:rPr>
          <w:lang w:val="en-AU"/>
        </w:rPr>
        <w:t>Giáo dụ</w:t>
      </w:r>
      <w:r w:rsidRPr="001B3841">
        <w:rPr>
          <w:lang w:val="en-AU"/>
        </w:rPr>
        <w:t xml:space="preserve">c </w:t>
      </w:r>
      <w:r w:rsidR="00EB4890" w:rsidRPr="001B3841">
        <w:rPr>
          <w:lang w:val="en-AU"/>
        </w:rPr>
        <w:t xml:space="preserve"> </w:t>
      </w:r>
    </w:p>
    <w:p w:rsidR="003A0D98" w:rsidRPr="001B3841" w:rsidRDefault="00193CDD" w:rsidP="00775E60">
      <w:pPr>
        <w:pStyle w:val="FootnoteText"/>
        <w:tabs>
          <w:tab w:val="left" w:pos="-5954"/>
        </w:tabs>
        <w:spacing w:before="120" w:after="120"/>
        <w:ind w:firstLine="709"/>
        <w:rPr>
          <w:color w:val="000000" w:themeColor="text1"/>
          <w:sz w:val="28"/>
          <w:szCs w:val="28"/>
          <w:lang w:val="af-ZA"/>
        </w:rPr>
      </w:pPr>
      <w:r w:rsidRPr="001B3841">
        <w:rPr>
          <w:color w:val="000000" w:themeColor="text1"/>
          <w:sz w:val="28"/>
          <w:szCs w:val="28"/>
        </w:rPr>
        <w:tab/>
      </w:r>
      <w:r w:rsidR="003A0D98" w:rsidRPr="001B3841">
        <w:rPr>
          <w:color w:val="000000" w:themeColor="text1"/>
          <w:sz w:val="28"/>
          <w:szCs w:val="28"/>
          <w:lang w:val="af-ZA"/>
        </w:rPr>
        <w:t>Tập trung chỉ đạo triển khai thực hiện tốt các chương trình, mục tiêu về giáo dục. Chất lượng giáo dục - đào tạo có nhiều chuyển biến theo hướng tích cực, công tác huy động và duy trì sĩ số học sinh ở các cấp học, bậc học cũng như công tác phòng chống bỏ học điều đạt kết quả tốt.</w:t>
      </w:r>
      <w:r w:rsidR="003A0D98" w:rsidRPr="001B3841">
        <w:rPr>
          <w:color w:val="000000" w:themeColor="text1"/>
          <w:sz w:val="28"/>
          <w:szCs w:val="28"/>
        </w:rPr>
        <w:t xml:space="preserve"> Hệ thống trường lớp được sắp xếp, bố trí theo hướng tinh gọn, hiệu quả dần đi vào hoạt động ổn định. </w:t>
      </w:r>
      <w:r w:rsidR="005B3DFF" w:rsidRPr="001B3841">
        <w:rPr>
          <w:color w:val="000000" w:themeColor="text1"/>
          <w:sz w:val="28"/>
          <w:szCs w:val="28"/>
          <w:lang w:val="af-ZA"/>
        </w:rPr>
        <w:t xml:space="preserve">Tỷ lệ trẻ em </w:t>
      </w:r>
      <w:r w:rsidR="003A0D98" w:rsidRPr="001B3841">
        <w:rPr>
          <w:color w:val="000000" w:themeColor="text1"/>
          <w:sz w:val="28"/>
          <w:szCs w:val="28"/>
          <w:lang w:val="af-ZA"/>
        </w:rPr>
        <w:t>6 tuổi được huy động vào lớp 1 đạt 100%,</w:t>
      </w:r>
      <w:r w:rsidR="003A0D98" w:rsidRPr="001B3841">
        <w:rPr>
          <w:b/>
          <w:color w:val="000000" w:themeColor="text1"/>
          <w:sz w:val="28"/>
          <w:szCs w:val="28"/>
          <w:lang w:val="af-ZA"/>
        </w:rPr>
        <w:t xml:space="preserve"> </w:t>
      </w:r>
      <w:r w:rsidR="003A0D98" w:rsidRPr="001B3841">
        <w:rPr>
          <w:color w:val="000000" w:themeColor="text1"/>
          <w:sz w:val="28"/>
          <w:szCs w:val="28"/>
          <w:lang w:val="af-ZA"/>
        </w:rPr>
        <w:t>hàng năm tỷ lệ học sinh được công nhận hoàn thành chương trình tiểu học đạt trên 99%, tỷ lệ học sinh được công nhận tốt nghiệp THCS đạt trên 99%, phổ cập giáo dục Tiểu học và phổ cập giáo dục THCS luôn được duy trì đạt chuẩn 100% ở 12/12 xã, thị trấn.</w:t>
      </w:r>
    </w:p>
    <w:p w:rsidR="00FD6210" w:rsidRDefault="003A0D98" w:rsidP="003D5EB2">
      <w:pPr>
        <w:pStyle w:val="msonormal0"/>
        <w:tabs>
          <w:tab w:val="left" w:pos="-5954"/>
        </w:tabs>
        <w:spacing w:before="120" w:after="120"/>
        <w:ind w:firstLine="709"/>
        <w:jc w:val="both"/>
        <w:rPr>
          <w:rFonts w:ascii="Times New Roman" w:hAnsi="Times New Roman"/>
          <w:sz w:val="28"/>
          <w:szCs w:val="28"/>
        </w:rPr>
      </w:pPr>
      <w:r w:rsidRPr="00397A9B">
        <w:rPr>
          <w:rFonts w:ascii="Times New Roman" w:hAnsi="Times New Roman"/>
          <w:color w:val="000000" w:themeColor="text1"/>
          <w:sz w:val="28"/>
          <w:szCs w:val="28"/>
          <w:lang w:val="af-ZA"/>
        </w:rPr>
        <w:t>T</w:t>
      </w:r>
      <w:r w:rsidRPr="00397A9B">
        <w:rPr>
          <w:rFonts w:ascii="Times New Roman" w:hAnsi="Times New Roman"/>
          <w:color w:val="000000" w:themeColor="text1"/>
          <w:sz w:val="28"/>
          <w:szCs w:val="28"/>
        </w:rPr>
        <w:t>iếp tục đầu tư, nâng cấp cơ sở vật chất cơ bản đáp ứng yêu cầu dạy và học, nhằm nâng cao chất lượng giáo dục và đáp ứng yêu cầu phát triển của xã hội.</w:t>
      </w:r>
      <w:r w:rsidR="0082482E" w:rsidRPr="00397A9B">
        <w:rPr>
          <w:rFonts w:ascii="Times New Roman" w:hAnsi="Times New Roman"/>
          <w:color w:val="000000" w:themeColor="text1"/>
          <w:sz w:val="28"/>
          <w:szCs w:val="28"/>
        </w:rPr>
        <w:t xml:space="preserve"> Hệ thống trường học hiện nay trên địa bàn có 4</w:t>
      </w:r>
      <w:r w:rsidR="00FD6210">
        <w:rPr>
          <w:rFonts w:ascii="Times New Roman" w:hAnsi="Times New Roman"/>
          <w:color w:val="000000" w:themeColor="text1"/>
          <w:sz w:val="28"/>
          <w:szCs w:val="28"/>
        </w:rPr>
        <w:t>9</w:t>
      </w:r>
      <w:r w:rsidR="0082482E" w:rsidRPr="00397A9B">
        <w:rPr>
          <w:rFonts w:ascii="Times New Roman" w:hAnsi="Times New Roman"/>
          <w:color w:val="000000" w:themeColor="text1"/>
          <w:sz w:val="28"/>
          <w:szCs w:val="28"/>
        </w:rPr>
        <w:t xml:space="preserve"> trường, trong đó: MN-MG: 16 trường, Tiểu học: 20 trường, THCS: </w:t>
      </w:r>
      <w:r w:rsidR="003D5EB2">
        <w:rPr>
          <w:rFonts w:ascii="Times New Roman" w:hAnsi="Times New Roman"/>
          <w:color w:val="000000" w:themeColor="text1"/>
          <w:sz w:val="28"/>
          <w:szCs w:val="28"/>
        </w:rPr>
        <w:t>8</w:t>
      </w:r>
      <w:r w:rsidR="0082482E" w:rsidRPr="00397A9B">
        <w:rPr>
          <w:rFonts w:ascii="Times New Roman" w:hAnsi="Times New Roman"/>
          <w:color w:val="000000" w:themeColor="text1"/>
          <w:sz w:val="28"/>
          <w:szCs w:val="28"/>
        </w:rPr>
        <w:t xml:space="preserve"> trường, </w:t>
      </w:r>
      <w:r w:rsidR="003D5EB2">
        <w:rPr>
          <w:rFonts w:ascii="Times New Roman" w:hAnsi="Times New Roman"/>
          <w:color w:val="000000" w:themeColor="text1"/>
          <w:sz w:val="28"/>
          <w:szCs w:val="28"/>
        </w:rPr>
        <w:t xml:space="preserve">02 Trường phổ thông cơ sở (trường ghép Tiểu học và THCS), </w:t>
      </w:r>
      <w:r w:rsidR="00397A9B" w:rsidRPr="00397A9B">
        <w:rPr>
          <w:rFonts w:ascii="Times New Roman" w:hAnsi="Times New Roman"/>
          <w:sz w:val="28"/>
          <w:szCs w:val="28"/>
        </w:rPr>
        <w:t>02 Trường trung học phổ thông và 01 Trường THCS-THPT</w:t>
      </w:r>
      <w:r w:rsidR="003D5EB2">
        <w:rPr>
          <w:rFonts w:ascii="Times New Roman" w:hAnsi="Times New Roman"/>
          <w:sz w:val="28"/>
          <w:szCs w:val="28"/>
        </w:rPr>
        <w:t>.</w:t>
      </w:r>
    </w:p>
    <w:p w:rsidR="0082482E" w:rsidRPr="00FD6210" w:rsidRDefault="0082482E" w:rsidP="00FD6210">
      <w:pPr>
        <w:pStyle w:val="msonormal0"/>
        <w:tabs>
          <w:tab w:val="left" w:pos="-5954"/>
        </w:tabs>
        <w:spacing w:before="120" w:after="120"/>
        <w:ind w:firstLine="709"/>
        <w:jc w:val="both"/>
        <w:rPr>
          <w:rFonts w:ascii="Times New Roman" w:hAnsi="Times New Roman"/>
          <w:color w:val="000000" w:themeColor="text1"/>
          <w:sz w:val="28"/>
          <w:szCs w:val="28"/>
          <w:lang w:val="af-ZA"/>
        </w:rPr>
      </w:pPr>
      <w:r w:rsidRPr="00FD6210">
        <w:rPr>
          <w:rFonts w:ascii="Times New Roman" w:hAnsi="Times New Roman"/>
          <w:color w:val="000000" w:themeColor="text1"/>
          <w:sz w:val="28"/>
          <w:szCs w:val="28"/>
        </w:rPr>
        <w:t>Hệ thống trường lớp được sắp xếp, bố trí theo hướng tinh gọn, hiệu quả dần đi vào hoạt động ổn định, tiếp tục đầu tư, nâng cấp cơ sở vật chất cơ bản đáp ứng yêu cầu dạy và học, nhằm nâng cao chất lượng giáo dục và đáp ứng yêu cầu phát triển của xã hội. Đến nay, số tr</w:t>
      </w:r>
      <w:r w:rsidR="00FD6210">
        <w:rPr>
          <w:rFonts w:ascii="Times New Roman" w:hAnsi="Times New Roman"/>
          <w:color w:val="000000" w:themeColor="text1"/>
          <w:sz w:val="28"/>
          <w:szCs w:val="28"/>
        </w:rPr>
        <w:t xml:space="preserve">ường đạt chuẩn quốc gia </w:t>
      </w:r>
      <w:r w:rsidR="003D5EB2">
        <w:rPr>
          <w:rFonts w:ascii="Times New Roman" w:hAnsi="Times New Roman"/>
          <w:color w:val="000000" w:themeColor="text1"/>
          <w:sz w:val="28"/>
          <w:szCs w:val="28"/>
        </w:rPr>
        <w:t xml:space="preserve">do huyện quản lý </w:t>
      </w:r>
      <w:r w:rsidR="00FD6210">
        <w:rPr>
          <w:rFonts w:ascii="Times New Roman" w:hAnsi="Times New Roman"/>
          <w:color w:val="000000" w:themeColor="text1"/>
          <w:sz w:val="28"/>
          <w:szCs w:val="28"/>
        </w:rPr>
        <w:t>là 20/4</w:t>
      </w:r>
      <w:r w:rsidR="003D5EB2">
        <w:rPr>
          <w:rFonts w:ascii="Times New Roman" w:hAnsi="Times New Roman"/>
          <w:color w:val="000000" w:themeColor="text1"/>
          <w:sz w:val="28"/>
          <w:szCs w:val="28"/>
        </w:rPr>
        <w:t>6</w:t>
      </w:r>
      <w:r w:rsidRPr="00FD6210">
        <w:rPr>
          <w:rFonts w:ascii="Times New Roman" w:hAnsi="Times New Roman"/>
          <w:color w:val="000000" w:themeColor="text1"/>
          <w:sz w:val="28"/>
          <w:szCs w:val="28"/>
        </w:rPr>
        <w:t xml:space="preserve"> trường (tăng 12 trườn</w:t>
      </w:r>
      <w:r w:rsidR="00FD6210">
        <w:rPr>
          <w:rFonts w:ascii="Times New Roman" w:hAnsi="Times New Roman"/>
          <w:color w:val="000000" w:themeColor="text1"/>
          <w:sz w:val="28"/>
          <w:szCs w:val="28"/>
        </w:rPr>
        <w:t>g so với trước năm 2016), đạt 4</w:t>
      </w:r>
      <w:r w:rsidR="003D5EB2">
        <w:rPr>
          <w:rFonts w:ascii="Times New Roman" w:hAnsi="Times New Roman"/>
          <w:color w:val="000000" w:themeColor="text1"/>
          <w:sz w:val="28"/>
          <w:szCs w:val="28"/>
        </w:rPr>
        <w:t>3</w:t>
      </w:r>
      <w:r w:rsidR="00FD6210">
        <w:rPr>
          <w:rFonts w:ascii="Times New Roman" w:hAnsi="Times New Roman"/>
          <w:color w:val="000000" w:themeColor="text1"/>
          <w:sz w:val="28"/>
          <w:szCs w:val="28"/>
        </w:rPr>
        <w:t>,</w:t>
      </w:r>
      <w:r w:rsidR="003D5EB2">
        <w:rPr>
          <w:rFonts w:ascii="Times New Roman" w:hAnsi="Times New Roman"/>
          <w:color w:val="000000" w:themeColor="text1"/>
          <w:sz w:val="28"/>
          <w:szCs w:val="28"/>
        </w:rPr>
        <w:t>47</w:t>
      </w:r>
      <w:r w:rsidRPr="00FD6210">
        <w:rPr>
          <w:rFonts w:ascii="Times New Roman" w:hAnsi="Times New Roman"/>
          <w:color w:val="000000" w:themeColor="text1"/>
          <w:sz w:val="28"/>
          <w:szCs w:val="28"/>
        </w:rPr>
        <w:t>% (trong đó: 6/16 trường MN-MG, 8/20 trường Tiểu học, 6/10 trường THCS).</w:t>
      </w:r>
    </w:p>
    <w:p w:rsidR="0082482E" w:rsidRPr="001B3841" w:rsidRDefault="0082482E"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af-ZA"/>
        </w:rPr>
        <w:t xml:space="preserve">Công tác đào tạo, bồi dưỡng trình độ chuyên môn, nghiệp vụ nhằm nâng cao năng lực quản lý, chỉ đạo điều hành của đội ngũ cán bộ quản lý luôn được chú trọng. </w:t>
      </w:r>
      <w:r w:rsidRPr="001B3841">
        <w:rPr>
          <w:rFonts w:ascii="Times New Roman" w:hAnsi="Times New Roman"/>
          <w:color w:val="000000" w:themeColor="text1"/>
          <w:lang w:val="vi-VN"/>
        </w:rPr>
        <w:t>Chất lượng giảng dạy và năng lực quản trị trường học của đội ngũ giáo viên, cán bộ quản lý từng bước nâng lên</w:t>
      </w:r>
      <w:r w:rsidRPr="001B3841">
        <w:rPr>
          <w:rFonts w:ascii="Times New Roman" w:hAnsi="Times New Roman"/>
          <w:color w:val="000000" w:themeColor="text1"/>
        </w:rPr>
        <w:t xml:space="preserve">; </w:t>
      </w:r>
      <w:r w:rsidRPr="001B3841">
        <w:rPr>
          <w:rFonts w:ascii="Times New Roman" w:hAnsi="Times New Roman"/>
          <w:color w:val="000000" w:themeColor="text1"/>
          <w:lang w:val="vi-VN"/>
        </w:rPr>
        <w:t>công tác khuyến học khuyến tài, nhiều mô hình hay ở các địa phương được nhân rộng.</w:t>
      </w:r>
    </w:p>
    <w:p w:rsidR="0082482E" w:rsidRPr="0091348F" w:rsidRDefault="00423C2C" w:rsidP="00D65EC3">
      <w:pPr>
        <w:pStyle w:val="888"/>
        <w:rPr>
          <w:rStyle w:val="001"/>
          <w:b/>
        </w:rPr>
      </w:pPr>
      <w:r w:rsidRPr="0091348F">
        <w:rPr>
          <w:rStyle w:val="001"/>
          <w:b/>
        </w:rPr>
        <w:t>2.5.</w:t>
      </w:r>
      <w:r w:rsidR="00D128B0" w:rsidRPr="0091348F">
        <w:rPr>
          <w:rStyle w:val="001"/>
          <w:b/>
        </w:rPr>
        <w:t>7</w:t>
      </w:r>
      <w:r w:rsidRPr="0091348F">
        <w:rPr>
          <w:rStyle w:val="001"/>
          <w:b/>
        </w:rPr>
        <w:t xml:space="preserve">. </w:t>
      </w:r>
      <w:r w:rsidR="0082482E" w:rsidRPr="0091348F">
        <w:rPr>
          <w:rStyle w:val="001"/>
          <w:b/>
        </w:rPr>
        <w:t xml:space="preserve">Y tế </w:t>
      </w:r>
    </w:p>
    <w:p w:rsidR="00F7495D" w:rsidRPr="001B3841" w:rsidRDefault="0082482E"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af-ZA"/>
        </w:rPr>
        <w:t>Các cơ sở y tế tổ chức tốt các hoạt động đáp ứng nhu cầu khám và điều trị bệnh của nhân dân. Cơ sở vật chất, trang thiết bị phục vụ chẩn đoán, điều trị bệnh được quan tâm đầu tư như: trang bị thêm máy móc thiết bị, đầu tư xây dựng mới 12/12 Trạm y tế cơ sở đạt chuẩn, mở rộng và nâng cấp Bệnh viện huyện.</w:t>
      </w:r>
      <w:r w:rsidRPr="001B3841">
        <w:rPr>
          <w:rFonts w:ascii="Times New Roman" w:hAnsi="Times New Roman"/>
          <w:iCs/>
          <w:color w:val="000000" w:themeColor="text1"/>
          <w:lang w:val="af-ZA"/>
        </w:rPr>
        <w:t xml:space="preserve"> Công tác y tế dự phòng thực hiện tốt, </w:t>
      </w:r>
      <w:r w:rsidRPr="001B3841">
        <w:rPr>
          <w:rFonts w:ascii="Times New Roman" w:hAnsi="Times New Roman"/>
          <w:color w:val="000000" w:themeColor="text1"/>
          <w:lang w:val="af-ZA"/>
        </w:rPr>
        <w:t>c</w:t>
      </w:r>
      <w:r w:rsidRPr="001B3841">
        <w:rPr>
          <w:rFonts w:ascii="Times New Roman" w:hAnsi="Times New Roman"/>
          <w:iCs/>
          <w:color w:val="000000" w:themeColor="text1"/>
          <w:lang w:val="af-ZA"/>
        </w:rPr>
        <w:t xml:space="preserve">ông tác giám sát, phòng chống </w:t>
      </w:r>
      <w:r w:rsidRPr="001B3841">
        <w:rPr>
          <w:rFonts w:ascii="Times New Roman" w:hAnsi="Times New Roman"/>
          <w:iCs/>
          <w:color w:val="000000" w:themeColor="text1"/>
          <w:lang w:val="af-ZA"/>
        </w:rPr>
        <w:lastRenderedPageBreak/>
        <w:t>dịch bệnh được tăng cường, các dịch bệnh lớn không xảy ra, các chương trình quốc gia chăm sóc cộng đồng thực hiện đạt kết quả tốt.</w:t>
      </w:r>
      <w:r w:rsidR="00F7495D" w:rsidRPr="001B3841">
        <w:rPr>
          <w:rFonts w:ascii="Times New Roman" w:hAnsi="Times New Roman"/>
          <w:iCs/>
          <w:color w:val="000000" w:themeColor="text1"/>
          <w:lang w:val="af-ZA"/>
        </w:rPr>
        <w:t xml:space="preserve"> Tỷ lệ trẻ dưới 1 tuổi được tiêm chủng đầy đủ, bình quân hàng năm đạt 100%, tỷ lệ trẻ em 5 tuổi suy dinh dưỡng còn dưới 11,24%.</w:t>
      </w:r>
      <w:r w:rsidR="00F7495D" w:rsidRPr="001B3841">
        <w:rPr>
          <w:rFonts w:ascii="Times New Roman" w:hAnsi="Times New Roman"/>
          <w:color w:val="000000" w:themeColor="text1"/>
          <w:lang w:val="af-ZA"/>
        </w:rPr>
        <w:t xml:space="preserve"> Đến cuối năm 2020, toàn huyện có khoảng 90,07% dân số tham gia bảo hiểm y tế; số người tham gia bảo hiểm xã hội bắt buộc và tự nguyện đạt 7.197 người, tương đương 7,2% tổng dân số.</w:t>
      </w:r>
    </w:p>
    <w:p w:rsidR="00193CDD" w:rsidRPr="001B3841" w:rsidRDefault="00423C2C" w:rsidP="00D65EC3">
      <w:pPr>
        <w:pStyle w:val="888"/>
      </w:pPr>
      <w:r w:rsidRPr="001B3841">
        <w:t>2.5.</w:t>
      </w:r>
      <w:r w:rsidR="00D128B0" w:rsidRPr="001B3841">
        <w:t>8</w:t>
      </w:r>
      <w:r w:rsidRPr="001B3841">
        <w:t xml:space="preserve">. </w:t>
      </w:r>
      <w:r w:rsidR="00EB4890" w:rsidRPr="001B3841">
        <w:t>Văn hóa</w:t>
      </w:r>
      <w:r w:rsidR="005B3DFF" w:rsidRPr="001B3841">
        <w:t xml:space="preserve"> </w:t>
      </w:r>
      <w:r w:rsidR="003D1C3B" w:rsidRPr="001B3841">
        <w:t xml:space="preserve">- </w:t>
      </w:r>
      <w:r w:rsidR="005B3DFF" w:rsidRPr="001B3841">
        <w:t>thể dục thể thao</w:t>
      </w:r>
    </w:p>
    <w:p w:rsidR="00F7495D" w:rsidRPr="001B3841" w:rsidRDefault="00F7495D" w:rsidP="00775E60">
      <w:pPr>
        <w:pStyle w:val="BodyTextIndent2"/>
        <w:tabs>
          <w:tab w:val="left" w:pos="-5954"/>
        </w:tabs>
        <w:spacing w:before="120" w:after="120" w:line="240" w:lineRule="auto"/>
        <w:ind w:left="0" w:firstLine="709"/>
        <w:jc w:val="both"/>
        <w:rPr>
          <w:rFonts w:ascii="Times New Roman" w:hAnsi="Times New Roman"/>
          <w:color w:val="000000" w:themeColor="text1"/>
          <w:lang w:val="nl-NL"/>
        </w:rPr>
      </w:pPr>
      <w:r w:rsidRPr="001B3841">
        <w:rPr>
          <w:rFonts w:ascii="Times New Roman" w:hAnsi="Times New Roman"/>
          <w:color w:val="000000" w:themeColor="text1"/>
        </w:rPr>
        <w:t xml:space="preserve">Công tác quản lý nhà nước và xây dựng các thiết chế văn hóa được quan tâm. </w:t>
      </w:r>
      <w:r w:rsidRPr="001B3841">
        <w:rPr>
          <w:rFonts w:ascii="Times New Roman" w:hAnsi="Times New Roman"/>
          <w:color w:val="000000" w:themeColor="text1"/>
          <w:lang w:val="nl-NL"/>
        </w:rPr>
        <w:t xml:space="preserve">Xây dựng và nhân rộng một số mô hình tự quản của cộng đồng dân cư, được </w:t>
      </w:r>
      <w:r w:rsidRPr="001B3841">
        <w:rPr>
          <w:rFonts w:ascii="Times New Roman" w:hAnsi="Times New Roman"/>
          <w:color w:val="000000" w:themeColor="text1"/>
          <w:lang w:val="vi-VN"/>
        </w:rPr>
        <w:t>n</w:t>
      </w:r>
      <w:r w:rsidRPr="001B3841">
        <w:rPr>
          <w:rFonts w:ascii="Times New Roman" w:hAnsi="Times New Roman"/>
          <w:color w:val="000000" w:themeColor="text1"/>
          <w:lang w:val="nl-NL"/>
        </w:rPr>
        <w:t xml:space="preserve">hân dân đồng tình, ủng hộ. </w:t>
      </w:r>
      <w:r w:rsidRPr="001B3841">
        <w:rPr>
          <w:rFonts w:ascii="Times New Roman" w:hAnsi="Times New Roman"/>
          <w:color w:val="000000" w:themeColor="text1"/>
          <w:lang w:val="af-ZA"/>
        </w:rPr>
        <w:t xml:space="preserve">Hoạt động văn hóa, thể thao những năm qua phát triển về nhiều mặt, phong trào văn hóa văn nghệ quần chúng phát triển mạnh mẽ, các hoạt động thông tin tuyên truyền ngày càng đa dạng và phong phú đã góp phần thực hiện tốt nhiệm vụ chính trị của địa phương và nhu cầu hưởng thụ văn hoá tinh thần của nhân dân. </w:t>
      </w:r>
    </w:p>
    <w:p w:rsidR="00F7495D" w:rsidRPr="001B3841" w:rsidRDefault="00F7495D" w:rsidP="00775E60">
      <w:pPr>
        <w:widowControl w:val="0"/>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Phong trào “Toàn dân đoàn kết xây dựng đời sống văn hóa” không ngừng phát triển và ngày càng nâng cao chất lượng. </w:t>
      </w:r>
      <w:r w:rsidRPr="001B3841">
        <w:rPr>
          <w:rFonts w:ascii="Times New Roman" w:eastAsia="Calibri" w:hAnsi="Times New Roman"/>
          <w:color w:val="000000" w:themeColor="text1"/>
          <w:lang w:val="af-ZA"/>
        </w:rPr>
        <w:t xml:space="preserve">Chất lượng các danh hiệu văn hóa, nhất là bình xét gia đình văn hóa </w:t>
      </w:r>
      <w:r w:rsidRPr="001B3841">
        <w:rPr>
          <w:rFonts w:ascii="Times New Roman" w:hAnsi="Times New Roman"/>
          <w:color w:val="000000" w:themeColor="text1"/>
          <w:lang w:val="vi-VN"/>
        </w:rPr>
        <w:t>được đổi mới, đi vào chiều sâu</w:t>
      </w:r>
      <w:r w:rsidR="003C1E26" w:rsidRPr="001B3841">
        <w:rPr>
          <w:rFonts w:ascii="Times New Roman" w:hAnsi="Times New Roman"/>
          <w:color w:val="000000" w:themeColor="text1"/>
        </w:rPr>
        <w:t>.</w:t>
      </w:r>
      <w:r w:rsidR="005B3DFF" w:rsidRPr="001B3841">
        <w:rPr>
          <w:rFonts w:ascii="Times New Roman" w:hAnsi="Times New Roman"/>
          <w:color w:val="000000" w:themeColor="text1"/>
        </w:rPr>
        <w:t xml:space="preserve"> Đến nay s</w:t>
      </w:r>
      <w:r w:rsidR="00423C2C" w:rsidRPr="001B3841">
        <w:rPr>
          <w:rFonts w:ascii="Times New Roman" w:hAnsi="Times New Roman"/>
          <w:color w:val="000000" w:themeColor="text1"/>
        </w:rPr>
        <w:t xml:space="preserve">ố </w:t>
      </w:r>
      <w:r w:rsidR="005B3DFF" w:rsidRPr="001B3841">
        <w:rPr>
          <w:rFonts w:ascii="Times New Roman" w:hAnsi="Times New Roman"/>
          <w:color w:val="000000" w:themeColor="text1"/>
        </w:rPr>
        <w:t>hộ đạt chuẩn văn hoá 94%.</w:t>
      </w:r>
      <w:r w:rsidR="003C1E26" w:rsidRPr="001B3841">
        <w:rPr>
          <w:rFonts w:ascii="Times New Roman" w:hAnsi="Times New Roman"/>
          <w:color w:val="000000" w:themeColor="text1"/>
        </w:rPr>
        <w:t xml:space="preserve">Tỷ lệ xã, thị trấn đạt danh hiệu văn hoá </w:t>
      </w:r>
      <w:r w:rsidR="00A327A7" w:rsidRPr="001B3841">
        <w:rPr>
          <w:rFonts w:ascii="Times New Roman" w:hAnsi="Times New Roman"/>
          <w:color w:val="000000" w:themeColor="text1"/>
        </w:rPr>
        <w:t>95</w:t>
      </w:r>
      <w:r w:rsidR="003C1E26" w:rsidRPr="001B3841">
        <w:rPr>
          <w:rFonts w:ascii="Times New Roman" w:hAnsi="Times New Roman"/>
          <w:color w:val="000000" w:themeColor="text1"/>
        </w:rPr>
        <w:t xml:space="preserve">%, </w:t>
      </w:r>
      <w:r w:rsidR="005B3DFF" w:rsidRPr="001B3841">
        <w:rPr>
          <w:rFonts w:ascii="Times New Roman" w:hAnsi="Times New Roman"/>
          <w:color w:val="000000" w:themeColor="text1"/>
        </w:rPr>
        <w:t>t</w:t>
      </w:r>
      <w:r w:rsidR="003C1E26" w:rsidRPr="001B3841">
        <w:rPr>
          <w:rFonts w:ascii="Times New Roman" w:hAnsi="Times New Roman"/>
          <w:color w:val="000000" w:themeColor="text1"/>
        </w:rPr>
        <w:t xml:space="preserve">ỷ lệ cơ quan, đơn vị, doanh nghiệp đạt chuẩn văn hoá </w:t>
      </w:r>
      <w:r w:rsidR="00A327A7" w:rsidRPr="001B3841">
        <w:rPr>
          <w:rFonts w:ascii="Times New Roman" w:hAnsi="Times New Roman"/>
          <w:color w:val="000000" w:themeColor="text1"/>
        </w:rPr>
        <w:t>95</w:t>
      </w:r>
      <w:r w:rsidR="003C1E26" w:rsidRPr="001B3841">
        <w:rPr>
          <w:rFonts w:ascii="Times New Roman" w:hAnsi="Times New Roman"/>
          <w:color w:val="000000" w:themeColor="text1"/>
        </w:rPr>
        <w:t xml:space="preserve">%, </w:t>
      </w:r>
      <w:r w:rsidR="00A327A7" w:rsidRPr="001B3841">
        <w:rPr>
          <w:rFonts w:ascii="Times New Roman" w:hAnsi="Times New Roman"/>
          <w:color w:val="000000" w:themeColor="text1"/>
        </w:rPr>
        <w:t>tỷ lệ người luyện tập TDTT thường xuyên 37%, tỷ lệ gia đình thể thao 28%.</w:t>
      </w:r>
    </w:p>
    <w:p w:rsidR="00EB4890" w:rsidRPr="001B3841" w:rsidRDefault="00EB4890" w:rsidP="00D65EC3">
      <w:pPr>
        <w:pStyle w:val="88"/>
        <w:rPr>
          <w:rStyle w:val="Tiu3"/>
          <w:b/>
          <w:bCs w:val="0"/>
          <w:sz w:val="28"/>
          <w:szCs w:val="28"/>
          <w:lang w:eastAsia="vi-VN"/>
        </w:rPr>
      </w:pPr>
      <w:bookmarkStart w:id="82" w:name="_Toc96288601"/>
      <w:r w:rsidRPr="001B3841">
        <w:rPr>
          <w:rStyle w:val="Tiu3"/>
          <w:b/>
          <w:sz w:val="28"/>
          <w:szCs w:val="28"/>
          <w:lang w:eastAsia="vi-VN"/>
        </w:rPr>
        <w:t>2.6. Đánh giá chung</w:t>
      </w:r>
      <w:bookmarkEnd w:id="82"/>
    </w:p>
    <w:p w:rsidR="00EB4890" w:rsidRPr="001B3841" w:rsidRDefault="00EB4890" w:rsidP="00D65EC3">
      <w:pPr>
        <w:pStyle w:val="888"/>
        <w:rPr>
          <w:lang w:val="vi-VN"/>
        </w:rPr>
      </w:pPr>
      <w:bookmarkStart w:id="83" w:name="_Toc61846593"/>
      <w:r w:rsidRPr="001B3841">
        <w:t>2</w:t>
      </w:r>
      <w:r w:rsidRPr="001B3841">
        <w:rPr>
          <w:lang w:val="vi-VN"/>
        </w:rPr>
        <w:t>.</w:t>
      </w:r>
      <w:r w:rsidRPr="001B3841">
        <w:t>6</w:t>
      </w:r>
      <w:r w:rsidRPr="001B3841">
        <w:rPr>
          <w:lang w:val="vi-VN"/>
        </w:rPr>
        <w:t>.1</w:t>
      </w:r>
      <w:r w:rsidRPr="001B3841">
        <w:t>.</w:t>
      </w:r>
      <w:r w:rsidRPr="001B3841">
        <w:rPr>
          <w:lang w:val="vi-VN"/>
        </w:rPr>
        <w:t xml:space="preserve"> Thuận lợi</w:t>
      </w:r>
      <w:bookmarkEnd w:id="83"/>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bookmarkStart w:id="84" w:name="_Toc61846594"/>
      <w:r w:rsidRPr="001B3841">
        <w:rPr>
          <w:rFonts w:ascii="Times New Roman" w:hAnsi="Times New Roman"/>
          <w:color w:val="000000" w:themeColor="text1"/>
        </w:rPr>
        <w:t xml:space="preserve">- </w:t>
      </w:r>
      <w:r w:rsidR="009B19B3" w:rsidRPr="001B3841">
        <w:rPr>
          <w:rFonts w:ascii="Times New Roman" w:hAnsi="Times New Roman"/>
          <w:color w:val="000000" w:themeColor="text1"/>
        </w:rPr>
        <w:t>Trung ương tỉnh có nhiều chính sách thúc đẩy quá trình đổi mới, nhất là phát triển nông nghiệp và công nghiệp, ứng dụng công nghệ 4.0 mở ra nhiều cơ hội phát triển nhanh, thực hiện đề án tái cơ cấu ngành nông nghiệp của tỉnh gắn với chương trình mục tiêu quốc gia xây dựng nông thôn mới ngày càng đi vào chiều sâu sẽ tạo điều kiện đưa kinh tế nông nghiệp phát triển theo hướng quy mô lớn, hiện đại.</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rPr>
        <w:t>Giao thông chính của huyện đã được hình thành, liên kết vùng khá thuận lợi.</w:t>
      </w:r>
      <w:r w:rsidR="00423C2C" w:rsidRPr="001B3841">
        <w:rPr>
          <w:rFonts w:ascii="Times New Roman" w:hAnsi="Times New Roman"/>
          <w:color w:val="000000" w:themeColor="text1"/>
        </w:rPr>
        <w:t xml:space="preserve"> </w:t>
      </w:r>
      <w:r w:rsidR="009B19B3" w:rsidRPr="001B3841">
        <w:rPr>
          <w:rFonts w:ascii="Times New Roman" w:hAnsi="Times New Roman"/>
          <w:color w:val="000000" w:themeColor="text1"/>
        </w:rPr>
        <w:t>Kết cấu hạ tầng, đặc biệt tuyến Quốc lộ 30 đi qua địa bàn huyện, ĐT 844, ĐT 855, ĐT 845 và hệ thống cầu đường nông thôn dần hoàn thiện góp phần phát triển kinh tế-xã hội của huyện phát triển.</w:t>
      </w:r>
    </w:p>
    <w:p w:rsidR="003D1C3B" w:rsidRPr="001B3841" w:rsidRDefault="003D1C3B" w:rsidP="00775E60">
      <w:pPr>
        <w:tabs>
          <w:tab w:val="left" w:pos="-5954"/>
        </w:tabs>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af-ZA"/>
        </w:rPr>
        <w:t>Hoạt động xúc tiến đầu tư được đẩy mạnh, một số công ty đang triển khai các hoạt động đầu tư vào các cụm công nghiệp</w:t>
      </w:r>
      <w:r w:rsidR="005B3DFF" w:rsidRPr="001B3841">
        <w:rPr>
          <w:rFonts w:ascii="Times New Roman" w:hAnsi="Times New Roman"/>
          <w:color w:val="000000" w:themeColor="text1"/>
          <w:lang w:val="af-ZA"/>
        </w:rPr>
        <w:t xml:space="preserve"> và các cơ sở sản xuất kinh doanh</w:t>
      </w:r>
      <w:r w:rsidR="009B19B3" w:rsidRPr="001B3841">
        <w:rPr>
          <w:rFonts w:ascii="Times New Roman" w:hAnsi="Times New Roman"/>
          <w:color w:val="000000" w:themeColor="text1"/>
          <w:lang w:val="af-ZA"/>
        </w:rPr>
        <w:t>. Bước đầu đã huy động các nguồn vốn đầu tư vào lĩnh vực công nghiệp - thương mại - dịch vụ đóng góp vào tăng trưởng của huyện.</w:t>
      </w:r>
    </w:p>
    <w:p w:rsidR="009B19B3" w:rsidRDefault="003D1C3B" w:rsidP="00775E60">
      <w:pPr>
        <w:tabs>
          <w:tab w:val="left" w:pos="-5954"/>
        </w:tabs>
        <w:spacing w:before="120" w:after="120"/>
        <w:ind w:firstLine="709"/>
        <w:jc w:val="both"/>
        <w:rPr>
          <w:rFonts w:ascii="Times New Roman" w:hAnsi="Times New Roman"/>
          <w:color w:val="000000" w:themeColor="text1"/>
          <w:lang w:eastAsia="vi-VN" w:bidi="vi-VN"/>
        </w:rPr>
      </w:pPr>
      <w:r w:rsidRPr="001B3841">
        <w:rPr>
          <w:rFonts w:ascii="Times New Roman" w:hAnsi="Times New Roman"/>
          <w:color w:val="000000" w:themeColor="text1"/>
          <w:lang w:val="af-ZA"/>
        </w:rPr>
        <w:t xml:space="preserve">- </w:t>
      </w:r>
      <w:r w:rsidR="009B19B3" w:rsidRPr="001B3841">
        <w:rPr>
          <w:rFonts w:ascii="Times New Roman" w:hAnsi="Times New Roman"/>
          <w:color w:val="000000" w:themeColor="text1"/>
          <w:spacing w:val="-2"/>
          <w:lang w:val="af-ZA"/>
        </w:rPr>
        <w:t xml:space="preserve">Trong </w:t>
      </w:r>
      <w:r w:rsidR="005B3DFF" w:rsidRPr="001B3841">
        <w:rPr>
          <w:rFonts w:ascii="Times New Roman" w:hAnsi="Times New Roman"/>
          <w:color w:val="000000" w:themeColor="text1"/>
          <w:spacing w:val="-2"/>
          <w:lang w:val="af-ZA"/>
        </w:rPr>
        <w:t xml:space="preserve">những  </w:t>
      </w:r>
      <w:r w:rsidR="009B19B3" w:rsidRPr="001B3841">
        <w:rPr>
          <w:rFonts w:ascii="Times New Roman" w:hAnsi="Times New Roman"/>
          <w:color w:val="000000" w:themeColor="text1"/>
          <w:spacing w:val="-2"/>
          <w:lang w:val="af-ZA"/>
        </w:rPr>
        <w:t xml:space="preserve">năm qua việc </w:t>
      </w:r>
      <w:r w:rsidR="009B19B3" w:rsidRPr="001B3841">
        <w:rPr>
          <w:rFonts w:ascii="Times New Roman" w:hAnsi="Times New Roman"/>
          <w:color w:val="000000" w:themeColor="text1"/>
          <w:lang w:val="vi-VN" w:eastAsia="vi-VN" w:bidi="vi-VN"/>
        </w:rPr>
        <w:t>thực hiện nhiệm vụ phát triển kinh tế - xã hội đạt được nhiều kết quả tích cực: nông nghiệp - nông thôn được giữ vững và phát triển theo chiều sâu</w:t>
      </w:r>
      <w:r w:rsidR="009B19B3" w:rsidRPr="001B3841">
        <w:rPr>
          <w:rFonts w:ascii="Times New Roman" w:hAnsi="Times New Roman"/>
          <w:color w:val="000000" w:themeColor="text1"/>
          <w:lang w:val="af-ZA" w:eastAsia="vi-VN" w:bidi="vi-VN"/>
        </w:rPr>
        <w:t xml:space="preserve">. </w:t>
      </w:r>
      <w:r w:rsidR="009B19B3" w:rsidRPr="001B3841">
        <w:rPr>
          <w:rFonts w:ascii="Times New Roman" w:hAnsi="Times New Roman"/>
          <w:color w:val="000000" w:themeColor="text1"/>
          <w:lang w:val="vi-VN" w:eastAsia="vi-VN" w:bidi="vi-VN"/>
        </w:rPr>
        <w:t xml:space="preserve">Công nghiệp xây dựng và dịch vụ có chiều hướng phát triển </w:t>
      </w:r>
      <w:r w:rsidR="009B19B3" w:rsidRPr="001B3841">
        <w:rPr>
          <w:rFonts w:ascii="Times New Roman" w:hAnsi="Times New Roman"/>
          <w:color w:val="000000" w:themeColor="text1"/>
          <w:lang w:val="vi-VN" w:eastAsia="vi-VN" w:bidi="vi-VN"/>
        </w:rPr>
        <w:lastRenderedPageBreak/>
        <w:t>tốt. Lĩnh vực văn hoá - xã hội có nhiều tiến bộ. Lĩnh vực Quốc phòng - An ninh được giữ vững, ổn định.</w:t>
      </w:r>
    </w:p>
    <w:p w:rsidR="00EB4890" w:rsidRPr="00753E49" w:rsidRDefault="00EB4890" w:rsidP="00753E49">
      <w:pPr>
        <w:ind w:firstLine="709"/>
        <w:rPr>
          <w:rFonts w:ascii="Times New Roman" w:eastAsiaTheme="minorEastAsia" w:hAnsi="Times New Roman"/>
          <w:b/>
          <w:bCs/>
          <w:i/>
          <w:iCs/>
          <w:color w:val="000000" w:themeColor="text1"/>
        </w:rPr>
      </w:pPr>
      <w:r w:rsidRPr="00753E49">
        <w:rPr>
          <w:rFonts w:ascii="Times New Roman" w:hAnsi="Times New Roman"/>
          <w:b/>
          <w:i/>
        </w:rPr>
        <w:t>2</w:t>
      </w:r>
      <w:r w:rsidRPr="00753E49">
        <w:rPr>
          <w:rFonts w:ascii="Times New Roman" w:hAnsi="Times New Roman"/>
          <w:b/>
          <w:i/>
          <w:lang w:val="vi-VN"/>
        </w:rPr>
        <w:t>.</w:t>
      </w:r>
      <w:r w:rsidRPr="00753E49">
        <w:rPr>
          <w:rFonts w:ascii="Times New Roman" w:hAnsi="Times New Roman"/>
          <w:b/>
          <w:i/>
        </w:rPr>
        <w:t>6</w:t>
      </w:r>
      <w:r w:rsidRPr="00753E49">
        <w:rPr>
          <w:rFonts w:ascii="Times New Roman" w:hAnsi="Times New Roman"/>
          <w:b/>
          <w:i/>
          <w:lang w:val="vi-VN"/>
        </w:rPr>
        <w:t>.2</w:t>
      </w:r>
      <w:r w:rsidRPr="00753E49">
        <w:rPr>
          <w:rFonts w:ascii="Times New Roman" w:hAnsi="Times New Roman"/>
          <w:b/>
          <w:i/>
        </w:rPr>
        <w:t>.</w:t>
      </w:r>
      <w:r w:rsidRPr="00753E49">
        <w:rPr>
          <w:rFonts w:ascii="Times New Roman" w:hAnsi="Times New Roman"/>
          <w:b/>
          <w:i/>
          <w:lang w:val="vi-VN"/>
        </w:rPr>
        <w:t xml:space="preserve"> Khó khăn</w:t>
      </w:r>
      <w:bookmarkEnd w:id="84"/>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rPr>
        <w:t>C</w:t>
      </w:r>
      <w:r w:rsidR="009B19B3" w:rsidRPr="001B3841">
        <w:rPr>
          <w:rFonts w:ascii="Times New Roman" w:hAnsi="Times New Roman"/>
          <w:color w:val="000000" w:themeColor="text1"/>
          <w:lang w:val="vi-VN"/>
        </w:rPr>
        <w:t xml:space="preserve">huyển dịch cơ cấu kinh tế </w:t>
      </w:r>
      <w:r w:rsidR="009B19B3" w:rsidRPr="001B3841">
        <w:rPr>
          <w:rFonts w:ascii="Times New Roman" w:hAnsi="Times New Roman"/>
          <w:color w:val="000000" w:themeColor="text1"/>
        </w:rPr>
        <w:t xml:space="preserve">chưa đạt </w:t>
      </w:r>
      <w:r w:rsidR="009B19B3" w:rsidRPr="001B3841">
        <w:rPr>
          <w:rFonts w:ascii="Times New Roman" w:hAnsi="Times New Roman"/>
          <w:color w:val="000000" w:themeColor="text1"/>
          <w:lang w:val="vi-VN"/>
        </w:rPr>
        <w:t xml:space="preserve"> mục tiêu; một bộ phận người dân nhận thức về sản xuất hàng hoá liên kết theo cơ chế thị trường chưa thật đầy đủ; hiệu quả hoạt động sản xuất, kinh doanh của các hợp tác xã không đồng đều.</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rPr>
        <w:t>Tình hình biến đổi khí hậu,</w:t>
      </w:r>
      <w:r w:rsidR="00423C2C" w:rsidRPr="001B3841">
        <w:rPr>
          <w:rFonts w:ascii="Times New Roman" w:hAnsi="Times New Roman"/>
          <w:color w:val="000000" w:themeColor="text1"/>
        </w:rPr>
        <w:t xml:space="preserve"> </w:t>
      </w:r>
      <w:r w:rsidR="009B19B3" w:rsidRPr="001B3841">
        <w:rPr>
          <w:rFonts w:ascii="Times New Roman" w:hAnsi="Times New Roman"/>
          <w:color w:val="000000" w:themeColor="text1"/>
        </w:rPr>
        <w:t>dịch bệnh Covid, cây trồng và vật nuôi diễn biến phức tạp, sản phẩm nông nghiệp ngày càng cạnh tranh gay gắt, hệ thống hạ tầng chưa đồng bộ, nhất là hạ tầng giao thông, du lịch chưa đáp ứng yêu cầu phát triển ,chưa tạo được sự hấp dẫn thu hút đầu tư</w:t>
      </w:r>
      <w:r w:rsidR="002E0F40" w:rsidRPr="001B3841">
        <w:rPr>
          <w:rFonts w:ascii="Times New Roman" w:hAnsi="Times New Roman"/>
          <w:color w:val="000000" w:themeColor="text1"/>
        </w:rPr>
        <w:t>.</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2E0F40" w:rsidRPr="001B3841">
        <w:rPr>
          <w:rFonts w:ascii="Times New Roman" w:hAnsi="Times New Roman"/>
          <w:color w:val="000000" w:themeColor="text1"/>
          <w:lang w:val="vi-VN"/>
        </w:rPr>
        <w:t>Chuyển dịch cây trồng còn mang tính tự phát, không theo quy hoạch, định hướng gây khó khăn cho công tác quản lý. Kinh tế tập thể chưa phát huy hiệu quả, hoạt động còn yếu, chưa mở rộng dịch vụ cung ứng xã viên; liên kết tiêu thụ sản phẩm với các doanh nghiệp còn gặp khó khăn.</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2E0F40" w:rsidRPr="001B3841">
        <w:rPr>
          <w:rFonts w:ascii="Times New Roman" w:hAnsi="Times New Roman"/>
          <w:color w:val="000000" w:themeColor="text1"/>
          <w:lang w:val="vi-VN"/>
        </w:rPr>
        <w:t xml:space="preserve">Trong xây dựng NTM đã đạt được nhiều kết quả tích cực, tuy nhiên công tác tuyên truyền tại một số địa phương chưa được quan tâm đúng mức, một số xã vẫn trong chờ vào đầu tư của Nhà nước nên chưa tập trung vận động thực hiện các tiêu chí do xã trực tiếp thực hiện. </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2E0F40" w:rsidRPr="001B3841">
        <w:rPr>
          <w:rFonts w:ascii="Times New Roman" w:hAnsi="Times New Roman"/>
          <w:color w:val="000000" w:themeColor="text1"/>
          <w:lang w:val="vi-VN"/>
        </w:rPr>
        <w:t>Kết cấu hạ tầng chưa đáp ứng kịp với nhu cầu phát triển kinh tế - xã hội ngày càng cao, nhất là hạ tầng giao thông; xây dựng và phát triển đô thị đạt thấp.</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2E0F40" w:rsidRPr="001B3841">
        <w:rPr>
          <w:rFonts w:ascii="Times New Roman" w:hAnsi="Times New Roman"/>
          <w:color w:val="000000" w:themeColor="text1"/>
          <w:lang w:val="vi-VN"/>
        </w:rPr>
        <w:t>Chưa có nhiều dự án quy mô lớn đầu tư vào địa bàn huyện nhằm làm tăng thêm giá trị sản xuất cũng như giải quyết lao động trên địa bàn huyện.</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2E0F40" w:rsidRPr="001B3841">
        <w:rPr>
          <w:rFonts w:ascii="Times New Roman" w:hAnsi="Times New Roman"/>
          <w:color w:val="000000" w:themeColor="text1"/>
          <w:lang w:val="vi-VN"/>
        </w:rPr>
        <w:t>Du lịch phát triển còn chậm, chưa tương xứng với tiềm năng, hiệu quả dịch vụ du lịch còn thấp (giá trị gia tăng thấp).</w:t>
      </w:r>
    </w:p>
    <w:p w:rsidR="003D1C3B" w:rsidRPr="001B3841" w:rsidRDefault="003D1C3B" w:rsidP="00775E60">
      <w:pPr>
        <w:tabs>
          <w:tab w:val="left" w:pos="-5954"/>
        </w:tabs>
        <w:spacing w:before="120" w:after="120"/>
        <w:ind w:firstLine="709"/>
        <w:jc w:val="both"/>
        <w:rPr>
          <w:rFonts w:ascii="Times New Roman" w:hAnsi="Times New Roman"/>
          <w:color w:val="000000" w:themeColor="text1"/>
          <w:lang w:eastAsia="en-AU"/>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eastAsia="en-AU"/>
        </w:rPr>
        <w:t>Sản xuất nông nghiệp vẫn còn nhiều yếu tố bất lợi như: thiên tai, dịch bệnh; chi phí vật tư đầu vào ở mức cao, giá cả nông sản tương đối thấp, không ổn định và phụ thuộc vào thị trường xuất khẩu.</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eastAsia="en-AU"/>
        </w:rPr>
        <w:t xml:space="preserve">- </w:t>
      </w:r>
      <w:r w:rsidR="009B19B3" w:rsidRPr="001B3841">
        <w:rPr>
          <w:rFonts w:ascii="Times New Roman" w:hAnsi="Times New Roman"/>
          <w:color w:val="000000" w:themeColor="text1"/>
          <w:lang w:val="vi-VN"/>
        </w:rPr>
        <w:t>Tỷ lệ đầu tư công nghiệp – tiểu thủ công nghiệp còn thấp; môi trường thu hút đầu tư chưa thuận lợi, tiến độ triển khai một số dự án đăng ký đầu tư, dự án trọng điểm về phát triển kinh tế - xã hội găp nhiều khó khăn.</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rPr>
        <w:t xml:space="preserve">Kết cấu hạ tầng thiếu đồng bộ, nhất là về giao thông và hạ tầng trong các cụm, tuyến dân cư giai đoạn 1; </w:t>
      </w:r>
      <w:r w:rsidR="009B19B3"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rPr>
        <w:t>du lịch – dịch vụ phát triển chưa tương xứng với tiềm năng và yêu cầu phát triển kinh tế - xã hội.</w:t>
      </w:r>
    </w:p>
    <w:p w:rsidR="003D1C3B" w:rsidRPr="001B3841" w:rsidRDefault="003D1C3B" w:rsidP="00775E60">
      <w:pPr>
        <w:tabs>
          <w:tab w:val="left" w:pos="-5954"/>
        </w:tabs>
        <w:spacing w:before="120" w:after="120"/>
        <w:ind w:firstLine="709"/>
        <w:jc w:val="both"/>
        <w:rPr>
          <w:rStyle w:val="Vnbnnidung1"/>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Style w:val="Vnbnnidung1"/>
          <w:rFonts w:ascii="Times New Roman" w:hAnsi="Times New Roman"/>
          <w:color w:val="000000" w:themeColor="text1"/>
          <w:lang w:val="vi-VN"/>
        </w:rPr>
        <w:t>Huy động vốn đầu tư còn hạn chế, vốn ngân sách để đầu tư xây dựng nông thôn mới còn thấp so với nhu cầu thực tế, đồng thời khó khăn trong huy động các nguồn lực sẽ ảnh hưởng tiến độ hoàn thành các tiêu chí vào cuối năm.</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Style w:val="Vnbnnidung1"/>
          <w:rFonts w:ascii="Times New Roman" w:hAnsi="Times New Roman"/>
          <w:color w:val="000000" w:themeColor="text1"/>
        </w:rPr>
        <w:t xml:space="preserve">- </w:t>
      </w:r>
      <w:r w:rsidR="009B19B3" w:rsidRPr="001B3841">
        <w:rPr>
          <w:rFonts w:ascii="Times New Roman" w:hAnsi="Times New Roman"/>
          <w:color w:val="000000" w:themeColor="text1"/>
          <w:lang w:val="vi-VN"/>
        </w:rPr>
        <w:t>Nguồn nhân lực của huyện tuy có số lượng khá, nhưng chất lượng còn nhiều mặt hạn chế, tỷ lệ lao động qua đào tạo còn thấp. Lao động có trình độ chuyên môn kỹ thuật còn rất thiếu.</w:t>
      </w:r>
      <w:r w:rsidR="005B3DFF" w:rsidRPr="001B3841">
        <w:rPr>
          <w:rFonts w:ascii="Times New Roman" w:hAnsi="Times New Roman"/>
          <w:color w:val="000000" w:themeColor="text1"/>
          <w:lang w:val="vi-VN"/>
        </w:rPr>
        <w:t xml:space="preserve"> Lực lượng lao động qua đào tạo phần lớn chỉ </w:t>
      </w:r>
      <w:r w:rsidR="005B3DFF" w:rsidRPr="001B3841">
        <w:rPr>
          <w:rFonts w:ascii="Times New Roman" w:hAnsi="Times New Roman"/>
          <w:color w:val="000000" w:themeColor="text1"/>
          <w:lang w:val="vi-VN"/>
        </w:rPr>
        <w:lastRenderedPageBreak/>
        <w:t>mới đáp ứng cho kỹ thuật giản đơn; cơ cấu trình độ và cơ cấu ngành nghề chưa cân đối với nhu cầu của thị trường lao động. Tỷ lệ hộ nghèo tuy có giảm nhưng chưa thật sự bền vững.</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423C2C" w:rsidRPr="001B3841">
        <w:rPr>
          <w:rFonts w:ascii="Times New Roman" w:hAnsi="Times New Roman"/>
          <w:color w:val="000000" w:themeColor="text1"/>
          <w:lang w:val="vi-VN"/>
        </w:rPr>
        <w:t>Các thiết chế văn hoá, thể thao ở một số nơi chưa đáp ứng nhu cầu sinh hoạt tinh thần của người dân.</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423C2C" w:rsidRPr="001B3841">
        <w:rPr>
          <w:rFonts w:ascii="Times New Roman" w:hAnsi="Times New Roman"/>
          <w:color w:val="000000" w:themeColor="text1"/>
          <w:lang w:val="vi-VN"/>
        </w:rPr>
        <w:t>Công tác bảo vệ môi trường chưa theo kịp yêu cầu phát triển của xã hội, một số doanh nghiệp chưa chấp hành tốt quy định của pháp luật về bảo vệ môi trường, việc xử lý chất xả thải chưa mang tính đồng bộ, khép kín.</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rPr>
        <w:t xml:space="preserve">Tiến độ triển khai và giải ngân vốn xây dựng cơ bản còn chậm nguyên nhân: do quy trình, thủ tục có nhiều thay đổi. Thu ngân sách trên địa bàn đạt tỷ lệ thấp. </w:t>
      </w:r>
    </w:p>
    <w:p w:rsidR="003D1C3B" w:rsidRPr="001B3841" w:rsidRDefault="003D1C3B" w:rsidP="00775E60">
      <w:pPr>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9B19B3" w:rsidRPr="001B3841">
        <w:rPr>
          <w:rFonts w:ascii="Times New Roman" w:hAnsi="Times New Roman"/>
          <w:color w:val="000000" w:themeColor="text1"/>
          <w:lang w:val="vi-VN"/>
        </w:rPr>
        <w:t>Việc khắc phục một số khuyết điểm còn chậm như: Công tác quản lý đất công, việc mua bán nền, nhà trên cụm, tuyến dân cư, ô nhiễm môi trường vùng nuôi... do đây là những hạn chế tồn tại nhiều năm nên cần phải có thời gian để khắc phục.</w:t>
      </w:r>
    </w:p>
    <w:p w:rsidR="009B19B3" w:rsidRPr="001B3841" w:rsidRDefault="003D1C3B" w:rsidP="00775E60">
      <w:pPr>
        <w:tabs>
          <w:tab w:val="left" w:pos="-5954"/>
        </w:tabs>
        <w:spacing w:before="120" w:after="120"/>
        <w:ind w:firstLine="709"/>
        <w:jc w:val="both"/>
        <w:rPr>
          <w:rStyle w:val="Vnbnnidung6"/>
          <w:rFonts w:ascii="Times New Roman" w:hAnsi="Times New Roman"/>
          <w:color w:val="000000" w:themeColor="text1"/>
          <w:sz w:val="28"/>
          <w:szCs w:val="28"/>
          <w:lang w:val="vi-VN"/>
        </w:rPr>
      </w:pPr>
      <w:r w:rsidRPr="001B3841">
        <w:rPr>
          <w:rFonts w:ascii="Times New Roman" w:hAnsi="Times New Roman"/>
          <w:color w:val="000000" w:themeColor="text1"/>
        </w:rPr>
        <w:t xml:space="preserve">- </w:t>
      </w:r>
      <w:r w:rsidR="009B19B3" w:rsidRPr="001B3841">
        <w:rPr>
          <w:rStyle w:val="Vnbnnidung6"/>
          <w:rFonts w:ascii="Times New Roman" w:hAnsi="Times New Roman"/>
          <w:color w:val="000000" w:themeColor="text1"/>
          <w:sz w:val="28"/>
          <w:szCs w:val="28"/>
          <w:lang w:val="vi-VN"/>
        </w:rPr>
        <w:t xml:space="preserve">Tình hình khiếu nại, tố cáo vẫn còn (nhất là việc cấp giấy chứng nhận quyền sử dụng đất sai đối tượng, bồi thường khi Nhà </w:t>
      </w:r>
      <w:r w:rsidR="009B19B3" w:rsidRPr="001B3841">
        <w:rPr>
          <w:rStyle w:val="Vnbnnidung60"/>
          <w:rFonts w:ascii="Times New Roman" w:hAnsi="Times New Roman"/>
          <w:color w:val="000000" w:themeColor="text1"/>
          <w:sz w:val="28"/>
          <w:szCs w:val="28"/>
          <w:lang w:val="vi-VN"/>
        </w:rPr>
        <w:t xml:space="preserve">nước thu hồi đất vào mục đích công cộng, việc tố cáo mạo danh...); việc thụ lý </w:t>
      </w:r>
      <w:r w:rsidR="009B19B3" w:rsidRPr="001B3841">
        <w:rPr>
          <w:rStyle w:val="Vnbnnidung6"/>
          <w:rFonts w:ascii="Times New Roman" w:hAnsi="Times New Roman"/>
          <w:color w:val="000000" w:themeColor="text1"/>
          <w:sz w:val="28"/>
          <w:szCs w:val="28"/>
          <w:lang w:val="vi-VN"/>
        </w:rPr>
        <w:t>giải quyết khiếu nại thuộc thẩm quyền tại một số ngành, địa phương còn để kéo dài quá thời gian luật định; công tác hòa giải ở cơ sở chưa đạt hiệu quả cao.</w:t>
      </w:r>
    </w:p>
    <w:p w:rsidR="00EB4890" w:rsidRPr="001B3841" w:rsidRDefault="00EB4890" w:rsidP="00D65EC3">
      <w:pPr>
        <w:pStyle w:val="88"/>
        <w:rPr>
          <w:rStyle w:val="Tiu3"/>
          <w:b/>
          <w:bCs w:val="0"/>
          <w:sz w:val="28"/>
          <w:szCs w:val="28"/>
        </w:rPr>
      </w:pPr>
      <w:bookmarkStart w:id="85" w:name="_Toc96288602"/>
      <w:r w:rsidRPr="001B3841">
        <w:rPr>
          <w:rStyle w:val="Tiu3"/>
          <w:b/>
          <w:sz w:val="28"/>
          <w:szCs w:val="28"/>
        </w:rPr>
        <w:t>III. BIẾN ĐỔI KHÍ HẬU TÁC ĐỘNG ĐẾN VIỆC SỬ DỤNG ĐẤT</w:t>
      </w:r>
      <w:bookmarkEnd w:id="85"/>
    </w:p>
    <w:p w:rsidR="00EB4890" w:rsidRPr="001B3841" w:rsidRDefault="00EB4890" w:rsidP="00D65EC3">
      <w:pPr>
        <w:pStyle w:val="88"/>
        <w:rPr>
          <w:rStyle w:val="Tiu3"/>
          <w:b/>
          <w:bCs w:val="0"/>
          <w:sz w:val="28"/>
          <w:szCs w:val="28"/>
          <w:lang w:eastAsia="vi-VN"/>
        </w:rPr>
      </w:pPr>
      <w:bookmarkStart w:id="86" w:name="_Toc96288603"/>
      <w:r w:rsidRPr="001B3841">
        <w:rPr>
          <w:rStyle w:val="Tiu3"/>
          <w:b/>
          <w:sz w:val="28"/>
          <w:szCs w:val="28"/>
          <w:lang w:eastAsia="vi-VN"/>
        </w:rPr>
        <w:t>3.1. Phân tích, đánh giá về nước biển dâng, xâm nhập mặn</w:t>
      </w:r>
      <w:bookmarkEnd w:id="86"/>
    </w:p>
    <w:p w:rsidR="0051511D" w:rsidRPr="001B3841" w:rsidRDefault="0051511D" w:rsidP="00775E60">
      <w:pPr>
        <w:numPr>
          <w:ilvl w:val="0"/>
          <w:numId w:val="7"/>
        </w:numPr>
        <w:shd w:val="clear" w:color="auto" w:fill="FFFFFF"/>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Trong những năm qua, tác động của biến đổi khí hậu ở tỉnh Đồng Tháp nói chung và huyện Tam Nông  ngày càng thể hiện rõ nét, gây áp lực ngày càng nhiều đến phát triển kinh tế</w:t>
      </w:r>
      <w:r w:rsidR="00160E6A" w:rsidRPr="001B3841">
        <w:rPr>
          <w:rFonts w:ascii="Times New Roman" w:hAnsi="Times New Roman"/>
          <w:color w:val="000000" w:themeColor="text1"/>
        </w:rPr>
        <w:t xml:space="preserve"> </w:t>
      </w:r>
      <w:r w:rsidRPr="001B3841">
        <w:rPr>
          <w:rFonts w:ascii="Times New Roman" w:hAnsi="Times New Roman"/>
          <w:color w:val="000000" w:themeColor="text1"/>
        </w:rPr>
        <w:t>- xã hội, đến nguồn tài nguyên, môi trường, đời sống, sức khỏe của người dân. Các hiện tượng thời tiết như mưa, lũ lụt, hạn hán, nắng nóng xuất hiện ngày càng bất thường, không theo qui luật.</w:t>
      </w:r>
    </w:p>
    <w:p w:rsidR="0051511D" w:rsidRPr="001B3841" w:rsidRDefault="0051511D" w:rsidP="00775E60">
      <w:pPr>
        <w:shd w:val="clear" w:color="auto" w:fill="FFFFFF"/>
        <w:tabs>
          <w:tab w:val="left" w:pos="-5954"/>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Trong những năm qua, </w:t>
      </w:r>
      <w:r w:rsidR="005B3DFF" w:rsidRPr="001B3841">
        <w:rPr>
          <w:rFonts w:ascii="Times New Roman" w:hAnsi="Times New Roman"/>
          <w:color w:val="000000" w:themeColor="text1"/>
        </w:rPr>
        <w:t>k</w:t>
      </w:r>
      <w:r w:rsidRPr="001B3841">
        <w:rPr>
          <w:rFonts w:ascii="Times New Roman" w:hAnsi="Times New Roman"/>
          <w:color w:val="000000" w:themeColor="text1"/>
        </w:rPr>
        <w:t>ịch bản Biến đổi khí hậu và nước biển dâng (BĐKH&amp;NBD) cho Việt Nam (năm 2016) đã được xây dựng và cập nhật, nhằm cung cấp những thông tin mới nhất về những biểu hiện, xu thế BĐKH trong quá khứ và BĐKH&amp;NBD trong thế kỷ 21. Riêng khu vực Đồng bằng sông Cửu Long (ĐBSCL), kịch bản đã được cập nhật thường xuyên và đưa ra các chỉ dẫn xác đáng góp phần tích cực vào việc định hướng, dẫn dắt thực hiện quy hoạch tổng thể vùng ĐBSCL phát triển trong tương lai.</w:t>
      </w:r>
    </w:p>
    <w:p w:rsidR="0051511D" w:rsidRPr="001B3841" w:rsidRDefault="0051511D" w:rsidP="00775E60">
      <w:pPr>
        <w:tabs>
          <w:tab w:val="left" w:pos="-5954"/>
        </w:tabs>
        <w:spacing w:before="120" w:after="120"/>
        <w:ind w:firstLine="709"/>
        <w:jc w:val="both"/>
        <w:rPr>
          <w:rFonts w:ascii="Times New Roman" w:eastAsiaTheme="minorEastAsia" w:hAnsi="Times New Roman"/>
          <w:color w:val="000000" w:themeColor="text1"/>
          <w:lang w:val="af-ZA" w:eastAsia="en-AU"/>
        </w:rPr>
      </w:pPr>
      <w:r w:rsidRPr="001B3841">
        <w:rPr>
          <w:rFonts w:ascii="Times New Roman" w:eastAsiaTheme="minorEastAsia" w:hAnsi="Times New Roman"/>
          <w:color w:val="000000" w:themeColor="text1"/>
          <w:lang w:val="af-ZA" w:eastAsia="en-AU"/>
        </w:rPr>
        <w:t>Theo kịch bản biến đổi khí hậu và nước biển dâng ở mức độ phát thải trung bình (B2): mực nước biển Đông vùng ĐBSCL tiếp tục tăng thêm 12-14 cm vào năm 2030, 23-27 cm vào năm 2050 và 59-75 cm vào năm 2100. Ở mức độ phát thải cao (A1F1): mực nước biển Đông vùng ĐBSCL tiếp tục tăng thêm 13-14 cm vào năm 2030, 26-30 cm vào năm 2050 và 79-99 cm vào năm 2100.</w:t>
      </w:r>
    </w:p>
    <w:p w:rsidR="0051511D" w:rsidRPr="001B3841" w:rsidRDefault="0051511D" w:rsidP="00775E60">
      <w:pPr>
        <w:numPr>
          <w:ilvl w:val="0"/>
          <w:numId w:val="7"/>
        </w:numPr>
        <w:shd w:val="clear" w:color="auto" w:fill="FFFFFF"/>
        <w:tabs>
          <w:tab w:val="left" w:pos="-5954"/>
          <w:tab w:val="left" w:pos="720"/>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lastRenderedPageBreak/>
        <w:t>Tuy Tam Nông không nằm trong vùng bị ngập nhưng ảnh hưởng cục bộ  đất sử dụng lâu dài cho nông nghiệp hàng năm còn bị tác động trực tiếp, gián tiếp của BĐKH như hạn hán, lũ lụt, sạt lở.</w:t>
      </w:r>
    </w:p>
    <w:p w:rsidR="0051511D" w:rsidRPr="001B3841" w:rsidRDefault="0051511D" w:rsidP="00775E60">
      <w:pPr>
        <w:shd w:val="clear" w:color="auto" w:fill="FFFFFF"/>
        <w:tabs>
          <w:tab w:val="left" w:pos="720"/>
        </w:tabs>
        <w:spacing w:before="120" w:after="120"/>
        <w:jc w:val="center"/>
        <w:rPr>
          <w:rFonts w:ascii="Times New Roman" w:hAnsi="Times New Roman"/>
          <w:color w:val="000000" w:themeColor="text1"/>
          <w:sz w:val="26"/>
          <w:szCs w:val="26"/>
        </w:rPr>
      </w:pPr>
      <w:r w:rsidRPr="001B3841">
        <w:rPr>
          <w:rStyle w:val="001"/>
          <w:rFonts w:eastAsiaTheme="minorEastAsia"/>
          <w:noProof/>
          <w:color w:val="000000" w:themeColor="text1"/>
        </w:rPr>
        <w:drawing>
          <wp:inline distT="0" distB="0" distL="0" distR="0" wp14:anchorId="25075A1B" wp14:editId="261892A1">
            <wp:extent cx="5231423" cy="3472962"/>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bright="40000" contrast="20000"/>
                              </a14:imgEffect>
                            </a14:imgLayer>
                          </a14:imgProps>
                        </a:ext>
                      </a:extLst>
                    </a:blip>
                    <a:srcRect/>
                    <a:stretch>
                      <a:fillRect/>
                    </a:stretch>
                  </pic:blipFill>
                  <pic:spPr bwMode="auto">
                    <a:xfrm>
                      <a:off x="0" y="0"/>
                      <a:ext cx="5257503" cy="3490276"/>
                    </a:xfrm>
                    <a:prstGeom prst="rect">
                      <a:avLst/>
                    </a:prstGeom>
                    <a:noFill/>
                    <a:ln w="9525">
                      <a:noFill/>
                      <a:miter lim="800000"/>
                      <a:headEnd/>
                      <a:tailEnd/>
                    </a:ln>
                  </pic:spPr>
                </pic:pic>
              </a:graphicData>
            </a:graphic>
          </wp:inline>
        </w:drawing>
      </w:r>
    </w:p>
    <w:p w:rsidR="0051511D" w:rsidRPr="001B3841" w:rsidRDefault="0051511D" w:rsidP="00775E60">
      <w:pPr>
        <w:shd w:val="clear" w:color="auto" w:fill="FFFFFF"/>
        <w:tabs>
          <w:tab w:val="left" w:pos="720"/>
        </w:tabs>
        <w:spacing w:before="120" w:after="120"/>
        <w:jc w:val="center"/>
        <w:rPr>
          <w:rFonts w:ascii="Times New Roman" w:hAnsi="Times New Roman"/>
          <w:b/>
          <w:i/>
          <w:color w:val="000000" w:themeColor="text1"/>
          <w:sz w:val="26"/>
          <w:szCs w:val="26"/>
        </w:rPr>
      </w:pPr>
      <w:r w:rsidRPr="001B3841">
        <w:rPr>
          <w:rFonts w:ascii="Times New Roman" w:hAnsi="Times New Roman"/>
          <w:b/>
          <w:i/>
          <w:color w:val="000000" w:themeColor="text1"/>
          <w:sz w:val="26"/>
          <w:szCs w:val="26"/>
        </w:rPr>
        <w:t>Hình 1: N</w:t>
      </w:r>
      <w:r w:rsidRPr="001B3841">
        <w:rPr>
          <w:rFonts w:ascii="Times New Roman" w:hAnsi="Times New Roman" w:cs="Arial"/>
          <w:b/>
          <w:i/>
          <w:color w:val="000000" w:themeColor="text1"/>
          <w:sz w:val="26"/>
          <w:szCs w:val="26"/>
        </w:rPr>
        <w:t>ướ</w:t>
      </w:r>
      <w:r w:rsidRPr="001B3841">
        <w:rPr>
          <w:rFonts w:ascii="Times New Roman" w:hAnsi="Times New Roman"/>
          <w:b/>
          <w:i/>
          <w:color w:val="000000" w:themeColor="text1"/>
          <w:sz w:val="26"/>
          <w:szCs w:val="26"/>
        </w:rPr>
        <w:t>c bi</w:t>
      </w:r>
      <w:r w:rsidRPr="001B3841">
        <w:rPr>
          <w:rFonts w:ascii="Times New Roman" w:hAnsi="Times New Roman" w:cs="Arial"/>
          <w:b/>
          <w:i/>
          <w:color w:val="000000" w:themeColor="text1"/>
          <w:sz w:val="26"/>
          <w:szCs w:val="26"/>
        </w:rPr>
        <w:t>ể</w:t>
      </w:r>
      <w:r w:rsidRPr="001B3841">
        <w:rPr>
          <w:rFonts w:ascii="Times New Roman" w:hAnsi="Times New Roman"/>
          <w:b/>
          <w:i/>
          <w:color w:val="000000" w:themeColor="text1"/>
          <w:sz w:val="26"/>
          <w:szCs w:val="26"/>
        </w:rPr>
        <w:t>n d</w:t>
      </w:r>
      <w:r w:rsidRPr="001B3841">
        <w:rPr>
          <w:rFonts w:ascii="Times New Roman" w:hAnsi="Times New Roman" w:cs=".VnTime"/>
          <w:b/>
          <w:i/>
          <w:color w:val="000000" w:themeColor="text1"/>
          <w:sz w:val="26"/>
          <w:szCs w:val="26"/>
        </w:rPr>
        <w:t>â</w:t>
      </w:r>
      <w:r w:rsidRPr="001B3841">
        <w:rPr>
          <w:rFonts w:ascii="Times New Roman" w:hAnsi="Times New Roman"/>
          <w:b/>
          <w:i/>
          <w:color w:val="000000" w:themeColor="text1"/>
          <w:sz w:val="26"/>
          <w:szCs w:val="26"/>
        </w:rPr>
        <w:t>ng theo k</w:t>
      </w:r>
      <w:r w:rsidRPr="001B3841">
        <w:rPr>
          <w:rFonts w:ascii="Times New Roman" w:hAnsi="Times New Roman" w:cs="Arial"/>
          <w:b/>
          <w:i/>
          <w:color w:val="000000" w:themeColor="text1"/>
          <w:sz w:val="26"/>
          <w:szCs w:val="26"/>
        </w:rPr>
        <w:t>ị</w:t>
      </w:r>
      <w:r w:rsidRPr="001B3841">
        <w:rPr>
          <w:rFonts w:ascii="Times New Roman" w:hAnsi="Times New Roman"/>
          <w:b/>
          <w:i/>
          <w:color w:val="000000" w:themeColor="text1"/>
          <w:sz w:val="26"/>
          <w:szCs w:val="26"/>
        </w:rPr>
        <w:t>ch b</w:t>
      </w:r>
      <w:r w:rsidRPr="001B3841">
        <w:rPr>
          <w:rFonts w:ascii="Times New Roman" w:hAnsi="Times New Roman" w:cs="Arial"/>
          <w:b/>
          <w:i/>
          <w:color w:val="000000" w:themeColor="text1"/>
          <w:sz w:val="26"/>
          <w:szCs w:val="26"/>
        </w:rPr>
        <w:t>ả</w:t>
      </w:r>
      <w:r w:rsidRPr="001B3841">
        <w:rPr>
          <w:rFonts w:ascii="Times New Roman" w:hAnsi="Times New Roman"/>
          <w:b/>
          <w:i/>
          <w:color w:val="000000" w:themeColor="text1"/>
          <w:sz w:val="26"/>
          <w:szCs w:val="26"/>
        </w:rPr>
        <w:t>n bi</w:t>
      </w:r>
      <w:r w:rsidRPr="001B3841">
        <w:rPr>
          <w:rFonts w:ascii="Times New Roman" w:hAnsi="Times New Roman" w:cs="Arial"/>
          <w:b/>
          <w:i/>
          <w:color w:val="000000" w:themeColor="text1"/>
          <w:sz w:val="26"/>
          <w:szCs w:val="26"/>
        </w:rPr>
        <w:t>ế</w:t>
      </w:r>
      <w:r w:rsidRPr="001B3841">
        <w:rPr>
          <w:rFonts w:ascii="Times New Roman" w:hAnsi="Times New Roman"/>
          <w:b/>
          <w:i/>
          <w:color w:val="000000" w:themeColor="text1"/>
          <w:sz w:val="26"/>
          <w:szCs w:val="26"/>
        </w:rPr>
        <w:t xml:space="preserve">n </w:t>
      </w:r>
      <w:r w:rsidRPr="001B3841">
        <w:rPr>
          <w:rFonts w:ascii="Times New Roman" w:hAnsi="Times New Roman" w:cs="Arial"/>
          <w:b/>
          <w:i/>
          <w:color w:val="000000" w:themeColor="text1"/>
          <w:sz w:val="26"/>
          <w:szCs w:val="26"/>
        </w:rPr>
        <w:t>đổ</w:t>
      </w:r>
      <w:r w:rsidRPr="001B3841">
        <w:rPr>
          <w:rFonts w:ascii="Times New Roman" w:hAnsi="Times New Roman"/>
          <w:b/>
          <w:i/>
          <w:color w:val="000000" w:themeColor="text1"/>
          <w:sz w:val="26"/>
          <w:szCs w:val="26"/>
        </w:rPr>
        <w:t>i kh</w:t>
      </w:r>
      <w:r w:rsidRPr="001B3841">
        <w:rPr>
          <w:rFonts w:ascii="Times New Roman" w:hAnsi="Times New Roman" w:cs=".VnTime"/>
          <w:b/>
          <w:i/>
          <w:color w:val="000000" w:themeColor="text1"/>
          <w:sz w:val="26"/>
          <w:szCs w:val="26"/>
        </w:rPr>
        <w:t>í</w:t>
      </w:r>
      <w:r w:rsidRPr="001B3841">
        <w:rPr>
          <w:rFonts w:ascii="Times New Roman" w:hAnsi="Times New Roman"/>
          <w:b/>
          <w:i/>
          <w:color w:val="000000" w:themeColor="text1"/>
          <w:sz w:val="26"/>
          <w:szCs w:val="26"/>
        </w:rPr>
        <w:t xml:space="preserve"> h</w:t>
      </w:r>
      <w:r w:rsidRPr="001B3841">
        <w:rPr>
          <w:rFonts w:ascii="Times New Roman" w:hAnsi="Times New Roman" w:cs="Arial"/>
          <w:b/>
          <w:i/>
          <w:color w:val="000000" w:themeColor="text1"/>
          <w:sz w:val="26"/>
          <w:szCs w:val="26"/>
        </w:rPr>
        <w:t>ậ</w:t>
      </w:r>
      <w:r w:rsidRPr="001B3841">
        <w:rPr>
          <w:rFonts w:ascii="Times New Roman" w:hAnsi="Times New Roman"/>
          <w:b/>
          <w:i/>
          <w:color w:val="000000" w:themeColor="text1"/>
          <w:sz w:val="26"/>
          <w:szCs w:val="26"/>
        </w:rPr>
        <w:t>u n</w:t>
      </w:r>
      <w:r w:rsidRPr="001B3841">
        <w:rPr>
          <w:rFonts w:ascii="Times New Roman" w:hAnsi="Times New Roman" w:cs="Arial"/>
          <w:b/>
          <w:i/>
          <w:color w:val="000000" w:themeColor="text1"/>
          <w:sz w:val="26"/>
          <w:szCs w:val="26"/>
        </w:rPr>
        <w:t>ă</w:t>
      </w:r>
      <w:r w:rsidRPr="001B3841">
        <w:rPr>
          <w:rFonts w:ascii="Times New Roman" w:hAnsi="Times New Roman"/>
          <w:b/>
          <w:i/>
          <w:color w:val="000000" w:themeColor="text1"/>
          <w:sz w:val="26"/>
          <w:szCs w:val="26"/>
        </w:rPr>
        <w:t>m 2016</w:t>
      </w:r>
    </w:p>
    <w:p w:rsidR="0051511D" w:rsidRPr="001B3841" w:rsidRDefault="0051511D" w:rsidP="00775E60">
      <w:pPr>
        <w:numPr>
          <w:ilvl w:val="0"/>
          <w:numId w:val="7"/>
        </w:num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BĐKH làm tăng mức độ ô nhiễm, suy giảm chất lượng và trữ lượng các hệ sinh thái thủy sinh, thay đổi mục đích sử dụng nguồn nước. Nhiệt độ trung bình tăng cao làm tăng nguy cơ hạn hán và cháy rừng, ảnh hưởng đến đa dạng sinh học các hệ sinh thái. Mặt khác, khi có nhiều diện tích đất bị ngập nước thì diện tích rừng tự nhiên sẽ bị suy giảm; nhiệt độ gia tăng sẽ dẫn đến sự di cư ngày càng nhiều của các loài động vật, các loài không thích nghi sẽ dần suy giảm và tuyệt chủng.</w:t>
      </w:r>
    </w:p>
    <w:p w:rsidR="0051511D" w:rsidRPr="001B3841" w:rsidRDefault="0051511D"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Các năm qua, diện tích đất bị nhiễm phèn có xu hướng tăng, nhất là vùng trũng trên địa bàn huyện; sâu rầy ngày càng phát triển, gây hại mạnh, nhiều bệnh lạ gây hại đối với ruộng lúa và các vườn cây ăn trái; dịch bệnh trên gia súc, gia cầm ngày càng tăng;... Đa dạng sinh học cũng đang bị ảnh hưởng nghiêm trọng bởi tác động của BĐKH, đặc biệt là hệ sinh thái ngập nước Vườn Quốc gia Tràm Chim; đáng lo ngại là nhiều loại động thực vật có nguy cơ biến mất như: sếu đầu đỏ, rắn hổ, cá dầy.</w:t>
      </w:r>
    </w:p>
    <w:p w:rsidR="00A13276" w:rsidRPr="001B3841" w:rsidRDefault="0051511D"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Để ứng phó và thích nghi với biến đổi khí hậu trên địa bàn huyện cần thực hiện các giải pháp đồng bộ sau:</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rPr>
        <w:t>T</w:t>
      </w:r>
      <w:r w:rsidR="0051511D" w:rsidRPr="001B3841">
        <w:rPr>
          <w:rFonts w:ascii="Times New Roman" w:hAnsi="Times New Roman" w:cs="Arial"/>
          <w:color w:val="000000" w:themeColor="text1"/>
        </w:rPr>
        <w:t>ă</w:t>
      </w:r>
      <w:r w:rsidR="0051511D" w:rsidRPr="001B3841">
        <w:rPr>
          <w:rFonts w:ascii="Times New Roman" w:hAnsi="Times New Roman"/>
          <w:color w:val="000000" w:themeColor="text1"/>
        </w:rPr>
        <w:t>ng c</w:t>
      </w:r>
      <w:r w:rsidR="0051511D" w:rsidRPr="001B3841">
        <w:rPr>
          <w:rFonts w:ascii="Times New Roman" w:hAnsi="Times New Roman" w:cs="Arial"/>
          <w:color w:val="000000" w:themeColor="text1"/>
        </w:rPr>
        <w:t>ườ</w:t>
      </w:r>
      <w:r w:rsidR="0051511D" w:rsidRPr="001B3841">
        <w:rPr>
          <w:rFonts w:ascii="Times New Roman" w:hAnsi="Times New Roman"/>
          <w:color w:val="000000" w:themeColor="text1"/>
        </w:rPr>
        <w:t>ng gia c</w:t>
      </w:r>
      <w:r w:rsidR="0051511D" w:rsidRPr="001B3841">
        <w:rPr>
          <w:rFonts w:ascii="Times New Roman" w:hAnsi="Times New Roman" w:cs="Arial"/>
          <w:color w:val="000000" w:themeColor="text1"/>
        </w:rPr>
        <w:t>ố</w:t>
      </w:r>
      <w:r w:rsidR="0051511D" w:rsidRPr="001B3841">
        <w:rPr>
          <w:rFonts w:ascii="Times New Roman" w:hAnsi="Times New Roman"/>
          <w:color w:val="000000" w:themeColor="text1"/>
        </w:rPr>
        <w:t xml:space="preserve"> n</w:t>
      </w:r>
      <w:r w:rsidR="0051511D" w:rsidRPr="001B3841">
        <w:rPr>
          <w:rFonts w:ascii="Times New Roman" w:hAnsi="Times New Roman" w:cs="Arial"/>
          <w:color w:val="000000" w:themeColor="text1"/>
        </w:rPr>
        <w:t>ề</w:t>
      </w:r>
      <w:r w:rsidR="0051511D" w:rsidRPr="001B3841">
        <w:rPr>
          <w:rFonts w:ascii="Times New Roman" w:hAnsi="Times New Roman"/>
          <w:color w:val="000000" w:themeColor="text1"/>
        </w:rPr>
        <w:t>n c</w:t>
      </w:r>
      <w:r w:rsidR="0051511D" w:rsidRPr="001B3841">
        <w:rPr>
          <w:rFonts w:ascii="Times New Roman" w:hAnsi="Times New Roman" w:cs=".VnTime"/>
          <w:color w:val="000000" w:themeColor="text1"/>
        </w:rPr>
        <w:t>á</w:t>
      </w:r>
      <w:r w:rsidR="0051511D" w:rsidRPr="001B3841">
        <w:rPr>
          <w:rFonts w:ascii="Times New Roman" w:hAnsi="Times New Roman"/>
          <w:color w:val="000000" w:themeColor="text1"/>
        </w:rPr>
        <w:t xml:space="preserve">c </w:t>
      </w:r>
      <w:r w:rsidR="0051511D" w:rsidRPr="001B3841">
        <w:rPr>
          <w:rFonts w:ascii="Times New Roman" w:hAnsi="Times New Roman" w:cs="Arial"/>
          <w:color w:val="000000" w:themeColor="text1"/>
        </w:rPr>
        <w:t>đườ</w:t>
      </w:r>
      <w:r w:rsidR="0051511D" w:rsidRPr="001B3841">
        <w:rPr>
          <w:rFonts w:ascii="Times New Roman" w:hAnsi="Times New Roman"/>
          <w:color w:val="000000" w:themeColor="text1"/>
        </w:rPr>
        <w:t>ng giao th</w:t>
      </w:r>
      <w:r w:rsidR="0051511D" w:rsidRPr="001B3841">
        <w:rPr>
          <w:rFonts w:ascii="Times New Roman" w:hAnsi="Times New Roman" w:cs=".VnTime"/>
          <w:color w:val="000000" w:themeColor="text1"/>
        </w:rPr>
        <w:t>ô</w:t>
      </w:r>
      <w:r w:rsidR="0051511D" w:rsidRPr="001B3841">
        <w:rPr>
          <w:rFonts w:ascii="Times New Roman" w:hAnsi="Times New Roman"/>
          <w:color w:val="000000" w:themeColor="text1"/>
        </w:rPr>
        <w:t xml:space="preserve">ng, </w:t>
      </w:r>
      <w:r w:rsidR="0051511D" w:rsidRPr="001B3841">
        <w:rPr>
          <w:rFonts w:ascii="Times New Roman" w:hAnsi="Times New Roman" w:cs="Arial"/>
          <w:color w:val="000000" w:themeColor="text1"/>
        </w:rPr>
        <w:t>đ</w:t>
      </w:r>
      <w:r w:rsidR="0051511D" w:rsidRPr="001B3841">
        <w:rPr>
          <w:rFonts w:ascii="Times New Roman" w:hAnsi="Times New Roman" w:cs=".VnTime"/>
          <w:color w:val="000000" w:themeColor="text1"/>
        </w:rPr>
        <w:t>ê</w:t>
      </w:r>
      <w:r w:rsidR="0051511D" w:rsidRPr="001B3841">
        <w:rPr>
          <w:rFonts w:ascii="Times New Roman" w:hAnsi="Times New Roman"/>
          <w:color w:val="000000" w:themeColor="text1"/>
        </w:rPr>
        <w:t xml:space="preserve"> bao ch</w:t>
      </w:r>
      <w:r w:rsidR="0051511D" w:rsidRPr="001B3841">
        <w:rPr>
          <w:rFonts w:ascii="Times New Roman" w:hAnsi="Times New Roman" w:cs="Arial"/>
          <w:color w:val="000000" w:themeColor="text1"/>
        </w:rPr>
        <w:t>ố</w:t>
      </w:r>
      <w:r w:rsidR="0051511D" w:rsidRPr="001B3841">
        <w:rPr>
          <w:rFonts w:ascii="Times New Roman" w:hAnsi="Times New Roman"/>
          <w:color w:val="000000" w:themeColor="text1"/>
        </w:rPr>
        <w:t>ng l</w:t>
      </w:r>
      <w:r w:rsidR="0051511D" w:rsidRPr="001B3841">
        <w:rPr>
          <w:rFonts w:ascii="Times New Roman" w:hAnsi="Times New Roman" w:cs="Arial"/>
          <w:color w:val="000000" w:themeColor="text1"/>
        </w:rPr>
        <w:t>ũ</w:t>
      </w:r>
      <w:r w:rsidR="0051511D" w:rsidRPr="001B3841">
        <w:rPr>
          <w:rFonts w:ascii="Times New Roman" w:hAnsi="Times New Roman"/>
          <w:color w:val="000000" w:themeColor="text1"/>
        </w:rPr>
        <w:t xml:space="preserve"> tuy</w:t>
      </w:r>
      <w:r w:rsidR="0051511D" w:rsidRPr="001B3841">
        <w:rPr>
          <w:rFonts w:ascii="Times New Roman" w:hAnsi="Times New Roman" w:cs="Arial"/>
          <w:color w:val="000000" w:themeColor="text1"/>
        </w:rPr>
        <w:t>ệ</w:t>
      </w:r>
      <w:r w:rsidR="0051511D" w:rsidRPr="001B3841">
        <w:rPr>
          <w:rFonts w:ascii="Times New Roman" w:hAnsi="Times New Roman"/>
          <w:color w:val="000000" w:themeColor="text1"/>
        </w:rPr>
        <w:t xml:space="preserve">t </w:t>
      </w:r>
      <w:r w:rsidR="0051511D" w:rsidRPr="001B3841">
        <w:rPr>
          <w:rFonts w:ascii="Times New Roman" w:hAnsi="Times New Roman" w:cs="Arial"/>
          <w:color w:val="000000" w:themeColor="text1"/>
        </w:rPr>
        <w:t>đố</w:t>
      </w:r>
      <w:r w:rsidR="0051511D" w:rsidRPr="001B3841">
        <w:rPr>
          <w:rFonts w:ascii="Times New Roman" w:hAnsi="Times New Roman"/>
          <w:color w:val="000000" w:themeColor="text1"/>
        </w:rPr>
        <w:t>i, n</w:t>
      </w:r>
      <w:r w:rsidR="0051511D" w:rsidRPr="001B3841">
        <w:rPr>
          <w:rFonts w:ascii="Times New Roman" w:hAnsi="Times New Roman" w:cs="Arial"/>
          <w:color w:val="000000" w:themeColor="text1"/>
        </w:rPr>
        <w:t>ề</w:t>
      </w:r>
      <w:r w:rsidR="0051511D" w:rsidRPr="001B3841">
        <w:rPr>
          <w:rFonts w:ascii="Times New Roman" w:hAnsi="Times New Roman"/>
          <w:color w:val="000000" w:themeColor="text1"/>
        </w:rPr>
        <w:t>n nh</w:t>
      </w:r>
      <w:r w:rsidR="0051511D" w:rsidRPr="001B3841">
        <w:rPr>
          <w:rFonts w:ascii="Times New Roman" w:hAnsi="Times New Roman" w:cs="Arial"/>
          <w:color w:val="000000" w:themeColor="text1"/>
        </w:rPr>
        <w:t>à</w:t>
      </w:r>
      <w:r w:rsidR="0051511D" w:rsidRPr="001B3841">
        <w:rPr>
          <w:rFonts w:ascii="Times New Roman" w:hAnsi="Times New Roman"/>
          <w:color w:val="000000" w:themeColor="text1"/>
        </w:rPr>
        <w:t xml:space="preserve"> </w:t>
      </w:r>
      <w:r w:rsidR="0051511D" w:rsidRPr="001B3841">
        <w:rPr>
          <w:rFonts w:ascii="Times New Roman" w:hAnsi="Times New Roman" w:cs="Arial"/>
          <w:color w:val="000000" w:themeColor="text1"/>
        </w:rPr>
        <w:t>ở</w:t>
      </w:r>
      <w:r w:rsidR="0051511D" w:rsidRPr="001B3841">
        <w:rPr>
          <w:rFonts w:ascii="Times New Roman" w:hAnsi="Times New Roman"/>
          <w:color w:val="000000" w:themeColor="text1"/>
        </w:rPr>
        <w:t xml:space="preserve"> c</w:t>
      </w:r>
      <w:r w:rsidR="0051511D" w:rsidRPr="001B3841">
        <w:rPr>
          <w:rFonts w:ascii="Times New Roman" w:hAnsi="Times New Roman" w:cs="Arial"/>
          <w:color w:val="000000" w:themeColor="text1"/>
        </w:rPr>
        <w:t>ủ</w:t>
      </w:r>
      <w:r w:rsidR="0051511D" w:rsidRPr="001B3841">
        <w:rPr>
          <w:rFonts w:ascii="Times New Roman" w:hAnsi="Times New Roman"/>
          <w:color w:val="000000" w:themeColor="text1"/>
        </w:rPr>
        <w:t>a d</w:t>
      </w:r>
      <w:r w:rsidR="0051511D" w:rsidRPr="001B3841">
        <w:rPr>
          <w:rFonts w:ascii="Times New Roman" w:hAnsi="Times New Roman" w:cs=".VnTime"/>
          <w:color w:val="000000" w:themeColor="text1"/>
        </w:rPr>
        <w:t>â</w:t>
      </w:r>
      <w:r w:rsidR="0051511D" w:rsidRPr="001B3841">
        <w:rPr>
          <w:rFonts w:ascii="Times New Roman" w:hAnsi="Times New Roman"/>
          <w:color w:val="000000" w:themeColor="text1"/>
        </w:rPr>
        <w:t>n v</w:t>
      </w:r>
      <w:r w:rsidR="0051511D" w:rsidRPr="001B3841">
        <w:rPr>
          <w:rFonts w:ascii="Times New Roman" w:hAnsi="Times New Roman" w:cs="Arial"/>
          <w:color w:val="000000" w:themeColor="text1"/>
        </w:rPr>
        <w:t>à</w:t>
      </w:r>
      <w:r w:rsidR="0051511D" w:rsidRPr="001B3841">
        <w:rPr>
          <w:rFonts w:ascii="Times New Roman" w:hAnsi="Times New Roman"/>
          <w:color w:val="000000" w:themeColor="text1"/>
        </w:rPr>
        <w:t xml:space="preserve"> c</w:t>
      </w:r>
      <w:r w:rsidR="0051511D" w:rsidRPr="001B3841">
        <w:rPr>
          <w:rFonts w:ascii="Times New Roman" w:hAnsi="Times New Roman" w:cs=".VnTime"/>
          <w:color w:val="000000" w:themeColor="text1"/>
        </w:rPr>
        <w:t>á</w:t>
      </w:r>
      <w:r w:rsidR="0051511D" w:rsidRPr="001B3841">
        <w:rPr>
          <w:rFonts w:ascii="Times New Roman" w:hAnsi="Times New Roman"/>
          <w:color w:val="000000" w:themeColor="text1"/>
        </w:rPr>
        <w:t>c c</w:t>
      </w:r>
      <w:r w:rsidR="0051511D" w:rsidRPr="001B3841">
        <w:rPr>
          <w:rFonts w:ascii="Times New Roman" w:hAnsi="Times New Roman" w:cs=".VnTime"/>
          <w:color w:val="000000" w:themeColor="text1"/>
        </w:rPr>
        <w:t>ô</w:t>
      </w:r>
      <w:r w:rsidR="0051511D" w:rsidRPr="001B3841">
        <w:rPr>
          <w:rFonts w:ascii="Times New Roman" w:hAnsi="Times New Roman"/>
          <w:color w:val="000000" w:themeColor="text1"/>
        </w:rPr>
        <w:t>ng tr</w:t>
      </w:r>
      <w:r w:rsidR="0051511D" w:rsidRPr="001B3841">
        <w:rPr>
          <w:rFonts w:ascii="Times New Roman" w:hAnsi="Times New Roman" w:cs=".VnTime"/>
          <w:color w:val="000000" w:themeColor="text1"/>
        </w:rPr>
        <w:t>ì</w:t>
      </w:r>
      <w:r w:rsidR="0051511D" w:rsidRPr="001B3841">
        <w:rPr>
          <w:rFonts w:ascii="Times New Roman" w:hAnsi="Times New Roman"/>
          <w:color w:val="000000" w:themeColor="text1"/>
        </w:rPr>
        <w:t>nh c</w:t>
      </w:r>
      <w:r w:rsidR="0051511D" w:rsidRPr="001B3841">
        <w:rPr>
          <w:rFonts w:ascii="Times New Roman" w:hAnsi="Times New Roman" w:cs=".VnTime"/>
          <w:color w:val="000000" w:themeColor="text1"/>
        </w:rPr>
        <w:t>ô</w:t>
      </w:r>
      <w:r w:rsidR="0051511D" w:rsidRPr="001B3841">
        <w:rPr>
          <w:rFonts w:ascii="Times New Roman" w:hAnsi="Times New Roman"/>
          <w:color w:val="000000" w:themeColor="text1"/>
        </w:rPr>
        <w:t>ng c</w:t>
      </w:r>
      <w:r w:rsidR="0051511D" w:rsidRPr="001B3841">
        <w:rPr>
          <w:rFonts w:ascii="Times New Roman" w:hAnsi="Times New Roman" w:cs="Arial"/>
          <w:color w:val="000000" w:themeColor="text1"/>
        </w:rPr>
        <w:t>ộ</w:t>
      </w:r>
      <w:r w:rsidR="0051511D" w:rsidRPr="001B3841">
        <w:rPr>
          <w:rFonts w:ascii="Times New Roman" w:hAnsi="Times New Roman"/>
          <w:color w:val="000000" w:themeColor="text1"/>
        </w:rPr>
        <w:t>ng tr</w:t>
      </w:r>
      <w:r w:rsidR="0051511D" w:rsidRPr="001B3841">
        <w:rPr>
          <w:rFonts w:ascii="Times New Roman" w:hAnsi="Times New Roman" w:cs=".VnTime"/>
          <w:color w:val="000000" w:themeColor="text1"/>
        </w:rPr>
        <w:t>ê</w:t>
      </w:r>
      <w:r w:rsidR="0051511D" w:rsidRPr="001B3841">
        <w:rPr>
          <w:rFonts w:ascii="Times New Roman" w:hAnsi="Times New Roman"/>
          <w:color w:val="000000" w:themeColor="text1"/>
        </w:rPr>
        <w:t>n m</w:t>
      </w:r>
      <w:r w:rsidR="0051511D" w:rsidRPr="001B3841">
        <w:rPr>
          <w:rFonts w:ascii="Times New Roman" w:hAnsi="Times New Roman" w:cs="Arial"/>
          <w:color w:val="000000" w:themeColor="text1"/>
        </w:rPr>
        <w:t>ứ</w:t>
      </w:r>
      <w:r w:rsidR="0051511D" w:rsidRPr="001B3841">
        <w:rPr>
          <w:rFonts w:ascii="Times New Roman" w:hAnsi="Times New Roman"/>
          <w:color w:val="000000" w:themeColor="text1"/>
        </w:rPr>
        <w:t>c l</w:t>
      </w:r>
      <w:r w:rsidR="0051511D" w:rsidRPr="001B3841">
        <w:rPr>
          <w:rFonts w:ascii="Times New Roman" w:hAnsi="Times New Roman" w:cs="Arial"/>
          <w:color w:val="000000" w:themeColor="text1"/>
        </w:rPr>
        <w:t>ũ</w:t>
      </w:r>
      <w:r w:rsidR="0051511D" w:rsidRPr="001B3841">
        <w:rPr>
          <w:rFonts w:ascii="Times New Roman" w:hAnsi="Times New Roman"/>
          <w:color w:val="000000" w:themeColor="text1"/>
        </w:rPr>
        <w:t xml:space="preserve"> l</w:t>
      </w:r>
      <w:r w:rsidR="0051511D" w:rsidRPr="001B3841">
        <w:rPr>
          <w:rFonts w:ascii="Times New Roman" w:hAnsi="Times New Roman" w:cs="Arial"/>
          <w:color w:val="000000" w:themeColor="text1"/>
        </w:rPr>
        <w:t>ị</w:t>
      </w:r>
      <w:r w:rsidR="0051511D" w:rsidRPr="001B3841">
        <w:rPr>
          <w:rFonts w:ascii="Times New Roman" w:hAnsi="Times New Roman"/>
          <w:color w:val="000000" w:themeColor="text1"/>
        </w:rPr>
        <w:t>ch s</w:t>
      </w:r>
      <w:r w:rsidR="0051511D" w:rsidRPr="001B3841">
        <w:rPr>
          <w:rFonts w:ascii="Times New Roman" w:hAnsi="Times New Roman" w:cs="Arial"/>
          <w:color w:val="000000" w:themeColor="text1"/>
        </w:rPr>
        <w:t>ử</w:t>
      </w:r>
      <w:r w:rsidR="0051511D" w:rsidRPr="001B3841">
        <w:rPr>
          <w:rFonts w:ascii="Times New Roman" w:hAnsi="Times New Roman"/>
          <w:color w:val="000000" w:themeColor="text1"/>
        </w:rPr>
        <w:t xml:space="preserve"> (n</w:t>
      </w:r>
      <w:r w:rsidR="0051511D" w:rsidRPr="001B3841">
        <w:rPr>
          <w:rFonts w:ascii="Times New Roman" w:hAnsi="Times New Roman" w:cs="Arial"/>
          <w:color w:val="000000" w:themeColor="text1"/>
        </w:rPr>
        <w:t>ă</w:t>
      </w:r>
      <w:r w:rsidR="0051511D" w:rsidRPr="001B3841">
        <w:rPr>
          <w:rFonts w:ascii="Times New Roman" w:hAnsi="Times New Roman"/>
          <w:color w:val="000000" w:themeColor="text1"/>
        </w:rPr>
        <w:t>m 2000, 2011).</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lastRenderedPageBreak/>
        <w:t xml:space="preserve">- </w:t>
      </w:r>
      <w:r w:rsidR="0051511D" w:rsidRPr="001B3841">
        <w:rPr>
          <w:rFonts w:ascii="Times New Roman" w:hAnsi="Times New Roman"/>
          <w:color w:val="000000" w:themeColor="text1"/>
          <w:lang w:val="vi-VN"/>
        </w:rPr>
        <w:t>Việc khắc phục sạt lở xây dựng các cụm tuyến dân cư để bố trí dân vùng sạt lở vào làm ăn sinh sống.</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rPr>
        <w:t>Gia cố và hoàn thiện hệ thống đê bao lững để chủ động bơm nước ra cuối mùa lũ và ngăn chặn lũ về sớm để bảo vệ an toàn sản xuất 2 vụ lúa.</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rPr>
        <w:t>Hoàn thiện hệ thống dự báo thời tiết, thủy văn  để người dân nắm bắt thông tin kịp thời.</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rPr>
        <w:t>Tuyên truyền cho người dân ý thức hạn chế khí thải CO</w:t>
      </w:r>
      <w:r w:rsidR="0051511D" w:rsidRPr="001B3841">
        <w:rPr>
          <w:rFonts w:ascii="Times New Roman" w:hAnsi="Times New Roman"/>
          <w:color w:val="000000" w:themeColor="text1"/>
          <w:vertAlign w:val="subscript"/>
        </w:rPr>
        <w:t>2</w:t>
      </w:r>
      <w:r w:rsidR="0051511D" w:rsidRPr="001B3841">
        <w:rPr>
          <w:rFonts w:ascii="Times New Roman" w:hAnsi="Times New Roman"/>
          <w:color w:val="000000" w:themeColor="text1"/>
        </w:rPr>
        <w:t> ra môi trường như điện khí hóa trong đun nấu, bơm nước, không đốt đồng, xử dụng máy móc hợp lý…</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rPr>
        <w:t>Ng</w:t>
      </w:r>
      <w:r w:rsidR="0051511D" w:rsidRPr="001B3841">
        <w:rPr>
          <w:rFonts w:ascii="Times New Roman" w:hAnsi="Times New Roman" w:cs="Arial"/>
          <w:color w:val="000000" w:themeColor="text1"/>
        </w:rPr>
        <w:t>ườ</w:t>
      </w:r>
      <w:r w:rsidR="0051511D" w:rsidRPr="001B3841">
        <w:rPr>
          <w:rFonts w:ascii="Times New Roman" w:hAnsi="Times New Roman"/>
          <w:color w:val="000000" w:themeColor="text1"/>
        </w:rPr>
        <w:t>i d</w:t>
      </w:r>
      <w:r w:rsidR="0051511D" w:rsidRPr="001B3841">
        <w:rPr>
          <w:rFonts w:ascii="Times New Roman" w:hAnsi="Times New Roman" w:cs=".VnTime"/>
          <w:color w:val="000000" w:themeColor="text1"/>
        </w:rPr>
        <w:t>â</w:t>
      </w:r>
      <w:r w:rsidR="0051511D" w:rsidRPr="001B3841">
        <w:rPr>
          <w:rFonts w:ascii="Times New Roman" w:hAnsi="Times New Roman"/>
          <w:color w:val="000000" w:themeColor="text1"/>
        </w:rPr>
        <w:t>n trong v</w:t>
      </w:r>
      <w:r w:rsidR="0051511D" w:rsidRPr="001B3841">
        <w:rPr>
          <w:rFonts w:ascii="Times New Roman" w:hAnsi="Times New Roman" w:cs=".VnTime"/>
          <w:color w:val="000000" w:themeColor="text1"/>
        </w:rPr>
        <w:t>ù</w:t>
      </w:r>
      <w:r w:rsidR="0051511D" w:rsidRPr="001B3841">
        <w:rPr>
          <w:rFonts w:ascii="Times New Roman" w:hAnsi="Times New Roman"/>
          <w:color w:val="000000" w:themeColor="text1"/>
        </w:rPr>
        <w:t>ng ng</w:t>
      </w:r>
      <w:r w:rsidR="0051511D" w:rsidRPr="001B3841">
        <w:rPr>
          <w:rFonts w:ascii="Times New Roman" w:hAnsi="Times New Roman" w:cs="Arial"/>
          <w:color w:val="000000" w:themeColor="text1"/>
        </w:rPr>
        <w:t>ậ</w:t>
      </w:r>
      <w:r w:rsidR="0051511D" w:rsidRPr="001B3841">
        <w:rPr>
          <w:rFonts w:ascii="Times New Roman" w:hAnsi="Times New Roman"/>
          <w:color w:val="000000" w:themeColor="text1"/>
        </w:rPr>
        <w:t>p l</w:t>
      </w:r>
      <w:r w:rsidR="0051511D" w:rsidRPr="001B3841">
        <w:rPr>
          <w:rFonts w:ascii="Times New Roman" w:hAnsi="Times New Roman" w:cs="Arial"/>
          <w:color w:val="000000" w:themeColor="text1"/>
        </w:rPr>
        <w:t>ũ</w:t>
      </w:r>
      <w:r w:rsidR="0051511D" w:rsidRPr="001B3841">
        <w:rPr>
          <w:rFonts w:ascii="Times New Roman" w:hAnsi="Times New Roman"/>
          <w:color w:val="000000" w:themeColor="text1"/>
        </w:rPr>
        <w:t xml:space="preserve"> ph</w:t>
      </w:r>
      <w:r w:rsidR="0051511D" w:rsidRPr="001B3841">
        <w:rPr>
          <w:rFonts w:ascii="Times New Roman" w:hAnsi="Times New Roman" w:cs="Arial"/>
          <w:color w:val="000000" w:themeColor="text1"/>
        </w:rPr>
        <w:t>ả</w:t>
      </w:r>
      <w:r w:rsidR="0051511D" w:rsidRPr="001B3841">
        <w:rPr>
          <w:rFonts w:ascii="Times New Roman" w:hAnsi="Times New Roman"/>
          <w:color w:val="000000" w:themeColor="text1"/>
        </w:rPr>
        <w:t>i ch</w:t>
      </w:r>
      <w:r w:rsidR="0051511D" w:rsidRPr="001B3841">
        <w:rPr>
          <w:rFonts w:ascii="Times New Roman" w:hAnsi="Times New Roman" w:cs="Arial"/>
          <w:color w:val="000000" w:themeColor="text1"/>
        </w:rPr>
        <w:t>ủ</w:t>
      </w:r>
      <w:r w:rsidR="0051511D" w:rsidRPr="001B3841">
        <w:rPr>
          <w:rFonts w:ascii="Times New Roman" w:hAnsi="Times New Roman"/>
          <w:color w:val="000000" w:themeColor="text1"/>
        </w:rPr>
        <w:t xml:space="preserve"> </w:t>
      </w:r>
      <w:r w:rsidR="0051511D" w:rsidRPr="001B3841">
        <w:rPr>
          <w:rFonts w:ascii="Times New Roman" w:hAnsi="Times New Roman" w:cs="Arial"/>
          <w:color w:val="000000" w:themeColor="text1"/>
        </w:rPr>
        <w:t>độ</w:t>
      </w:r>
      <w:r w:rsidR="0051511D" w:rsidRPr="001B3841">
        <w:rPr>
          <w:rFonts w:ascii="Times New Roman" w:hAnsi="Times New Roman"/>
          <w:color w:val="000000" w:themeColor="text1"/>
        </w:rPr>
        <w:t>ng khai th</w:t>
      </w:r>
      <w:r w:rsidR="0051511D" w:rsidRPr="001B3841">
        <w:rPr>
          <w:rFonts w:ascii="Times New Roman" w:hAnsi="Times New Roman" w:cs=".VnTime"/>
          <w:color w:val="000000" w:themeColor="text1"/>
        </w:rPr>
        <w:t>á</w:t>
      </w:r>
      <w:r w:rsidR="0051511D" w:rsidRPr="001B3841">
        <w:rPr>
          <w:rFonts w:ascii="Times New Roman" w:hAnsi="Times New Roman"/>
          <w:color w:val="000000" w:themeColor="text1"/>
        </w:rPr>
        <w:t>c th</w:t>
      </w:r>
      <w:r w:rsidR="0051511D" w:rsidRPr="001B3841">
        <w:rPr>
          <w:rFonts w:ascii="Times New Roman" w:hAnsi="Times New Roman" w:cs="Arial"/>
          <w:color w:val="000000" w:themeColor="text1"/>
        </w:rPr>
        <w:t>ế</w:t>
      </w:r>
      <w:r w:rsidR="0051511D" w:rsidRPr="001B3841">
        <w:rPr>
          <w:rFonts w:ascii="Times New Roman" w:hAnsi="Times New Roman"/>
          <w:color w:val="000000" w:themeColor="text1"/>
        </w:rPr>
        <w:t xml:space="preserve"> m</w:t>
      </w:r>
      <w:r w:rsidR="0051511D" w:rsidRPr="001B3841">
        <w:rPr>
          <w:rFonts w:ascii="Times New Roman" w:hAnsi="Times New Roman" w:cs="Arial"/>
          <w:color w:val="000000" w:themeColor="text1"/>
        </w:rPr>
        <w:t>ạ</w:t>
      </w:r>
      <w:r w:rsidR="0051511D" w:rsidRPr="001B3841">
        <w:rPr>
          <w:rFonts w:ascii="Times New Roman" w:hAnsi="Times New Roman"/>
          <w:color w:val="000000" w:themeColor="text1"/>
        </w:rPr>
        <w:t>nh cũa lũ và sống thích nghi với lũ.</w:t>
      </w:r>
    </w:p>
    <w:p w:rsidR="00A13276" w:rsidRPr="001B3841" w:rsidRDefault="00A13276" w:rsidP="00775E60">
      <w:pPr>
        <w:shd w:val="clear" w:color="auto" w:fill="FFFFFF"/>
        <w:spacing w:before="120" w:after="120"/>
        <w:ind w:firstLine="709"/>
        <w:jc w:val="both"/>
        <w:rPr>
          <w:rFonts w:ascii="Times New Roman" w:hAnsi="Times New Roman"/>
          <w:color w:val="000000" w:themeColor="text1"/>
          <w:spacing w:val="-6"/>
        </w:rPr>
      </w:pPr>
      <w:r w:rsidRPr="001B3841">
        <w:rPr>
          <w:rFonts w:ascii="Times New Roman" w:hAnsi="Times New Roman"/>
          <w:color w:val="000000" w:themeColor="text1"/>
        </w:rPr>
        <w:t xml:space="preserve">- </w:t>
      </w:r>
      <w:r w:rsidR="0051511D" w:rsidRPr="001B3841">
        <w:rPr>
          <w:rFonts w:ascii="Times New Roman" w:hAnsi="Times New Roman"/>
          <w:bCs/>
          <w:color w:val="000000" w:themeColor="text1"/>
          <w:lang w:val="x-none" w:eastAsia="x-none"/>
        </w:rPr>
        <w:t>Tr</w:t>
      </w:r>
      <w:r w:rsidR="0051511D" w:rsidRPr="001B3841">
        <w:rPr>
          <w:rFonts w:ascii="Times New Roman" w:hAnsi="Times New Roman" w:cs="Arial"/>
          <w:bCs/>
          <w:color w:val="000000" w:themeColor="text1"/>
          <w:lang w:val="x-none" w:eastAsia="x-none"/>
        </w:rPr>
        <w:t>ướ</w:t>
      </w:r>
      <w:r w:rsidR="0051511D" w:rsidRPr="001B3841">
        <w:rPr>
          <w:rFonts w:ascii="Times New Roman" w:hAnsi="Times New Roman"/>
          <w:bCs/>
          <w:color w:val="000000" w:themeColor="text1"/>
          <w:lang w:val="x-none" w:eastAsia="x-none"/>
        </w:rPr>
        <w:t xml:space="preserve">c </w:t>
      </w:r>
      <w:r w:rsidR="0051511D" w:rsidRPr="001B3841">
        <w:rPr>
          <w:rFonts w:ascii="Times New Roman" w:hAnsi="Times New Roman" w:cs="Arial"/>
          <w:bCs/>
          <w:color w:val="000000" w:themeColor="text1"/>
          <w:lang w:val="x-none" w:eastAsia="x-none"/>
        </w:rPr>
        <w:t>ả</w:t>
      </w:r>
      <w:r w:rsidR="0051511D" w:rsidRPr="001B3841">
        <w:rPr>
          <w:rFonts w:ascii="Times New Roman" w:hAnsi="Times New Roman"/>
          <w:bCs/>
          <w:color w:val="000000" w:themeColor="text1"/>
          <w:lang w:val="x-none" w:eastAsia="x-none"/>
        </w:rPr>
        <w:t>nh h</w:t>
      </w:r>
      <w:r w:rsidR="0051511D" w:rsidRPr="001B3841">
        <w:rPr>
          <w:rFonts w:ascii="Times New Roman" w:hAnsi="Times New Roman" w:cs="Arial"/>
          <w:bCs/>
          <w:color w:val="000000" w:themeColor="text1"/>
          <w:lang w:val="x-none" w:eastAsia="x-none"/>
        </w:rPr>
        <w:t>ưở</w:t>
      </w:r>
      <w:r w:rsidR="0051511D" w:rsidRPr="001B3841">
        <w:rPr>
          <w:rFonts w:ascii="Times New Roman" w:hAnsi="Times New Roman"/>
          <w:bCs/>
          <w:color w:val="000000" w:themeColor="text1"/>
          <w:lang w:val="x-none" w:eastAsia="x-none"/>
        </w:rPr>
        <w:t>ng c</w:t>
      </w:r>
      <w:r w:rsidR="0051511D" w:rsidRPr="001B3841">
        <w:rPr>
          <w:rFonts w:ascii="Times New Roman" w:hAnsi="Times New Roman" w:cs="Arial"/>
          <w:bCs/>
          <w:color w:val="000000" w:themeColor="text1"/>
          <w:lang w:val="x-none" w:eastAsia="x-none"/>
        </w:rPr>
        <w:t>ủ</w:t>
      </w:r>
      <w:r w:rsidR="0051511D" w:rsidRPr="001B3841">
        <w:rPr>
          <w:rFonts w:ascii="Times New Roman" w:hAnsi="Times New Roman"/>
          <w:bCs/>
          <w:color w:val="000000" w:themeColor="text1"/>
          <w:lang w:val="x-none" w:eastAsia="x-none"/>
        </w:rPr>
        <w:t>a bi</w:t>
      </w:r>
      <w:r w:rsidR="0051511D" w:rsidRPr="001B3841">
        <w:rPr>
          <w:rFonts w:ascii="Times New Roman" w:hAnsi="Times New Roman" w:cs="Arial"/>
          <w:bCs/>
          <w:color w:val="000000" w:themeColor="text1"/>
          <w:lang w:val="x-none" w:eastAsia="x-none"/>
        </w:rPr>
        <w:t>ế</w:t>
      </w:r>
      <w:r w:rsidR="0051511D" w:rsidRPr="001B3841">
        <w:rPr>
          <w:rFonts w:ascii="Times New Roman" w:hAnsi="Times New Roman"/>
          <w:bCs/>
          <w:color w:val="000000" w:themeColor="text1"/>
          <w:lang w:val="x-none" w:eastAsia="x-none"/>
        </w:rPr>
        <w:t xml:space="preserve">n </w:t>
      </w:r>
      <w:r w:rsidR="0051511D" w:rsidRPr="001B3841">
        <w:rPr>
          <w:rFonts w:ascii="Times New Roman" w:hAnsi="Times New Roman" w:cs="Arial"/>
          <w:bCs/>
          <w:color w:val="000000" w:themeColor="text1"/>
          <w:lang w:val="x-none" w:eastAsia="x-none"/>
        </w:rPr>
        <w:t>đổ</w:t>
      </w:r>
      <w:r w:rsidR="0051511D" w:rsidRPr="001B3841">
        <w:rPr>
          <w:rFonts w:ascii="Times New Roman" w:hAnsi="Times New Roman"/>
          <w:bCs/>
          <w:color w:val="000000" w:themeColor="text1"/>
          <w:lang w:val="x-none" w:eastAsia="x-none"/>
        </w:rPr>
        <w:t>i kh</w:t>
      </w:r>
      <w:r w:rsidR="0051511D" w:rsidRPr="001B3841">
        <w:rPr>
          <w:rFonts w:ascii="Times New Roman" w:hAnsi="Times New Roman" w:cs=".VnTime"/>
          <w:bCs/>
          <w:color w:val="000000" w:themeColor="text1"/>
          <w:lang w:val="x-none" w:eastAsia="x-none"/>
        </w:rPr>
        <w:t>í</w:t>
      </w:r>
      <w:r w:rsidR="0051511D" w:rsidRPr="001B3841">
        <w:rPr>
          <w:rFonts w:ascii="Times New Roman" w:hAnsi="Times New Roman"/>
          <w:bCs/>
          <w:color w:val="000000" w:themeColor="text1"/>
          <w:lang w:val="x-none" w:eastAsia="x-none"/>
        </w:rPr>
        <w:t xml:space="preserve"> h</w:t>
      </w:r>
      <w:r w:rsidR="0051511D" w:rsidRPr="001B3841">
        <w:rPr>
          <w:rFonts w:ascii="Times New Roman" w:hAnsi="Times New Roman" w:cs="Arial"/>
          <w:bCs/>
          <w:color w:val="000000" w:themeColor="text1"/>
          <w:lang w:val="x-none" w:eastAsia="x-none"/>
        </w:rPr>
        <w:t>ậ</w:t>
      </w:r>
      <w:r w:rsidR="0051511D" w:rsidRPr="001B3841">
        <w:rPr>
          <w:rFonts w:ascii="Times New Roman" w:hAnsi="Times New Roman"/>
          <w:bCs/>
          <w:color w:val="000000" w:themeColor="text1"/>
          <w:lang w:val="x-none" w:eastAsia="x-none"/>
        </w:rPr>
        <w:t>u, t</w:t>
      </w:r>
      <w:r w:rsidR="0051511D" w:rsidRPr="001B3841">
        <w:rPr>
          <w:rFonts w:ascii="Times New Roman" w:hAnsi="Times New Roman" w:cs="Arial"/>
          <w:bCs/>
          <w:color w:val="000000" w:themeColor="text1"/>
          <w:lang w:val="x-none" w:eastAsia="x-none"/>
        </w:rPr>
        <w:t>ỉ</w:t>
      </w:r>
      <w:r w:rsidR="0051511D" w:rsidRPr="001B3841">
        <w:rPr>
          <w:rFonts w:ascii="Times New Roman" w:hAnsi="Times New Roman"/>
          <w:bCs/>
          <w:color w:val="000000" w:themeColor="text1"/>
          <w:lang w:val="x-none" w:eastAsia="x-none"/>
        </w:rPr>
        <w:t xml:space="preserve">nh </w:t>
      </w:r>
      <w:r w:rsidR="0051511D" w:rsidRPr="001B3841">
        <w:rPr>
          <w:rFonts w:ascii="Times New Roman" w:hAnsi="Times New Roman" w:cs="Arial"/>
          <w:bCs/>
          <w:color w:val="000000" w:themeColor="text1"/>
          <w:lang w:val="x-none" w:eastAsia="x-none"/>
        </w:rPr>
        <w:t>Đồ</w:t>
      </w:r>
      <w:r w:rsidR="0051511D" w:rsidRPr="001B3841">
        <w:rPr>
          <w:rFonts w:ascii="Times New Roman" w:hAnsi="Times New Roman"/>
          <w:bCs/>
          <w:color w:val="000000" w:themeColor="text1"/>
          <w:lang w:val="x-none" w:eastAsia="x-none"/>
        </w:rPr>
        <w:t>ng Th</w:t>
      </w:r>
      <w:r w:rsidR="0051511D" w:rsidRPr="001B3841">
        <w:rPr>
          <w:rFonts w:ascii="Times New Roman" w:hAnsi="Times New Roman" w:cs=".VnTime"/>
          <w:bCs/>
          <w:color w:val="000000" w:themeColor="text1"/>
          <w:lang w:val="x-none" w:eastAsia="x-none"/>
        </w:rPr>
        <w:t>á</w:t>
      </w:r>
      <w:r w:rsidR="0051511D" w:rsidRPr="001B3841">
        <w:rPr>
          <w:rFonts w:ascii="Times New Roman" w:hAnsi="Times New Roman"/>
          <w:bCs/>
          <w:color w:val="000000" w:themeColor="text1"/>
          <w:lang w:val="x-none" w:eastAsia="x-none"/>
        </w:rPr>
        <w:t>p</w:t>
      </w:r>
      <w:r w:rsidR="0051511D" w:rsidRPr="001B3841">
        <w:rPr>
          <w:rFonts w:ascii="Times New Roman" w:hAnsi="Times New Roman"/>
          <w:bCs/>
          <w:color w:val="000000" w:themeColor="text1"/>
          <w:lang w:eastAsia="x-none"/>
        </w:rPr>
        <w:t xml:space="preserve"> nói chung và huyện </w:t>
      </w:r>
      <w:r w:rsidR="0051511D" w:rsidRPr="001B3841">
        <w:rPr>
          <w:rFonts w:ascii="Times New Roman" w:hAnsi="Times New Roman"/>
          <w:bCs/>
          <w:color w:val="000000" w:themeColor="text1"/>
          <w:lang w:val="x-none" w:eastAsia="x-none"/>
        </w:rPr>
        <w:t xml:space="preserve"> đã bước đầu chủ động ứng phó, thích nghi; tập trung nguồn lực để phục vụ cho phát triển kinh tế –xã hội bền vững. Trong đó, tập trung nguồn lực thực hiện các đề án, dự án về ứng phó với biến đổi khí hậu</w:t>
      </w:r>
      <w:r w:rsidR="0051511D" w:rsidRPr="001B3841">
        <w:rPr>
          <w:rFonts w:ascii="Times New Roman" w:hAnsi="Times New Roman"/>
          <w:bCs/>
          <w:color w:val="000000" w:themeColor="text1"/>
          <w:lang w:eastAsia="x-none"/>
        </w:rPr>
        <w:t xml:space="preserve"> v</w:t>
      </w:r>
      <w:r w:rsidR="0051511D" w:rsidRPr="001B3841">
        <w:rPr>
          <w:rFonts w:ascii="Times New Roman" w:hAnsi="Times New Roman"/>
          <w:color w:val="000000" w:themeColor="text1"/>
        </w:rPr>
        <w:t xml:space="preserve">à </w:t>
      </w:r>
      <w:r w:rsidR="0051511D" w:rsidRPr="001B3841">
        <w:rPr>
          <w:rFonts w:ascii="Times New Roman" w:hAnsi="Times New Roman"/>
          <w:color w:val="000000" w:themeColor="text1"/>
          <w:spacing w:val="-6"/>
          <w:lang w:val="vi-VN"/>
        </w:rPr>
        <w:t xml:space="preserve">đã triển khai các giải pháp để ứng phó </w:t>
      </w:r>
      <w:r w:rsidR="0051511D" w:rsidRPr="001B3841">
        <w:rPr>
          <w:rFonts w:ascii="Times New Roman" w:hAnsi="Times New Roman"/>
          <w:color w:val="000000" w:themeColor="text1"/>
          <w:spacing w:val="-6"/>
        </w:rPr>
        <w:t xml:space="preserve">biến đổi khí hậu </w:t>
      </w:r>
      <w:r w:rsidR="0051511D" w:rsidRPr="001B3841">
        <w:rPr>
          <w:rFonts w:ascii="Times New Roman" w:hAnsi="Times New Roman"/>
          <w:color w:val="000000" w:themeColor="text1"/>
          <w:spacing w:val="-6"/>
          <w:lang w:val="vi-VN"/>
        </w:rPr>
        <w:t>như:</w:t>
      </w:r>
    </w:p>
    <w:p w:rsidR="00A13276" w:rsidRPr="001B3841" w:rsidRDefault="00A13276" w:rsidP="00775E60">
      <w:pPr>
        <w:shd w:val="clear" w:color="auto" w:fill="FFFFFF"/>
        <w:spacing w:before="120" w:after="120"/>
        <w:ind w:firstLine="709"/>
        <w:jc w:val="both"/>
        <w:rPr>
          <w:rFonts w:ascii="Times New Roman" w:hAnsi="Times New Roman"/>
          <w:bCs/>
          <w:color w:val="000000" w:themeColor="text1"/>
          <w:lang w:eastAsia="x-none"/>
        </w:rPr>
      </w:pPr>
      <w:r w:rsidRPr="001B3841">
        <w:rPr>
          <w:rFonts w:ascii="Times New Roman" w:hAnsi="Times New Roman"/>
          <w:bCs/>
          <w:color w:val="000000" w:themeColor="text1"/>
          <w:lang w:eastAsia="x-none"/>
        </w:rPr>
        <w:t xml:space="preserve">+ </w:t>
      </w:r>
      <w:r w:rsidR="0051511D" w:rsidRPr="001B3841">
        <w:rPr>
          <w:rFonts w:ascii="Times New Roman" w:hAnsi="Times New Roman"/>
          <w:bCs/>
          <w:color w:val="000000" w:themeColor="text1"/>
          <w:lang w:eastAsia="x-none"/>
        </w:rPr>
        <w:t>Tiếp tục đ</w:t>
      </w:r>
      <w:r w:rsidR="0051511D" w:rsidRPr="001B3841">
        <w:rPr>
          <w:rFonts w:ascii="Times New Roman" w:hAnsi="Times New Roman"/>
          <w:bCs/>
          <w:color w:val="000000" w:themeColor="text1"/>
          <w:lang w:val="x-none" w:eastAsia="x-none"/>
        </w:rPr>
        <w:t>ề nghị trung ương ưu tiên đầu tư một số dự án để ứng phó với biến đổi khí hậu từ năm 20</w:t>
      </w:r>
      <w:r w:rsidR="005B3DFF" w:rsidRPr="001B3841">
        <w:rPr>
          <w:rFonts w:ascii="Times New Roman" w:hAnsi="Times New Roman"/>
          <w:bCs/>
          <w:color w:val="000000" w:themeColor="text1"/>
          <w:lang w:eastAsia="x-none"/>
        </w:rPr>
        <w:t>20</w:t>
      </w:r>
      <w:r w:rsidR="0051511D" w:rsidRPr="001B3841">
        <w:rPr>
          <w:rFonts w:ascii="Times New Roman" w:hAnsi="Times New Roman"/>
          <w:bCs/>
          <w:color w:val="000000" w:themeColor="text1"/>
          <w:lang w:val="x-none" w:eastAsia="x-none"/>
        </w:rPr>
        <w:t>-202</w:t>
      </w:r>
      <w:r w:rsidR="005B3DFF" w:rsidRPr="001B3841">
        <w:rPr>
          <w:rFonts w:ascii="Times New Roman" w:hAnsi="Times New Roman"/>
          <w:bCs/>
          <w:color w:val="000000" w:themeColor="text1"/>
          <w:lang w:eastAsia="x-none"/>
        </w:rPr>
        <w:t>5</w:t>
      </w:r>
      <w:r w:rsidR="0051511D" w:rsidRPr="001B3841">
        <w:rPr>
          <w:rFonts w:ascii="Times New Roman" w:hAnsi="Times New Roman"/>
          <w:bCs/>
          <w:color w:val="000000" w:themeColor="text1"/>
          <w:lang w:val="x-none" w:eastAsia="x-none"/>
        </w:rPr>
        <w:t xml:space="preserve">, </w:t>
      </w:r>
      <w:r w:rsidR="0051511D" w:rsidRPr="001B3841">
        <w:rPr>
          <w:rFonts w:ascii="Times New Roman" w:hAnsi="Times New Roman"/>
          <w:bCs/>
          <w:color w:val="000000" w:themeColor="text1"/>
          <w:lang w:eastAsia="x-none"/>
        </w:rPr>
        <w:t xml:space="preserve">trong đó có </w:t>
      </w:r>
      <w:r w:rsidR="0051511D" w:rsidRPr="001B3841">
        <w:rPr>
          <w:rFonts w:ascii="Times New Roman" w:hAnsi="Times New Roman"/>
          <w:bCs/>
          <w:color w:val="000000" w:themeColor="text1"/>
          <w:lang w:val="x-none" w:eastAsia="x-none"/>
        </w:rPr>
        <w:t xml:space="preserve"> dự án hệ thống đê bao nhằm ứng phó với biến đổi khí hậu, bảo vệ đời sống người dân tại thị trấn Tràm Chim</w:t>
      </w:r>
      <w:r w:rsidR="0051511D" w:rsidRPr="001B3841">
        <w:rPr>
          <w:rFonts w:ascii="Times New Roman" w:hAnsi="Times New Roman"/>
          <w:bCs/>
          <w:color w:val="000000" w:themeColor="text1"/>
          <w:lang w:eastAsia="x-none"/>
        </w:rPr>
        <w:t xml:space="preserve"> và vùng phụ cận.</w:t>
      </w:r>
    </w:p>
    <w:p w:rsidR="00A13276" w:rsidRPr="001B3841" w:rsidRDefault="00A13276" w:rsidP="00775E60">
      <w:pPr>
        <w:shd w:val="clear" w:color="auto" w:fill="FFFFFF"/>
        <w:spacing w:before="120" w:after="120"/>
        <w:ind w:firstLine="709"/>
        <w:jc w:val="both"/>
        <w:rPr>
          <w:rFonts w:ascii="Times New Roman" w:hAnsi="Times New Roman"/>
          <w:color w:val="000000" w:themeColor="text1"/>
          <w:spacing w:val="-6"/>
        </w:rPr>
      </w:pPr>
      <w:r w:rsidRPr="001B3841">
        <w:rPr>
          <w:rFonts w:ascii="Times New Roman" w:hAnsi="Times New Roman"/>
          <w:bCs/>
          <w:color w:val="000000" w:themeColor="text1"/>
          <w:lang w:eastAsia="x-none"/>
        </w:rPr>
        <w:t xml:space="preserve">+ </w:t>
      </w:r>
      <w:r w:rsidR="0051511D" w:rsidRPr="001B3841">
        <w:rPr>
          <w:rFonts w:ascii="Times New Roman" w:hAnsi="Times New Roman"/>
          <w:color w:val="000000" w:themeColor="text1"/>
          <w:spacing w:val="-6"/>
          <w:lang w:val="vi-VN"/>
        </w:rPr>
        <w:t>Tuyên truyền, tập huấn nâng cao nhận thức cho người dân về biến đổi khí hậu, tác động đến kinh tế, xã hội và môi trường cũng như các giải pháp ứng phó.</w:t>
      </w:r>
    </w:p>
    <w:p w:rsidR="00A13276"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spacing w:val="-6"/>
        </w:rPr>
        <w:t xml:space="preserve">+ </w:t>
      </w:r>
      <w:r w:rsidR="0051511D" w:rsidRPr="001B3841">
        <w:rPr>
          <w:rFonts w:ascii="Times New Roman" w:hAnsi="Times New Roman"/>
          <w:color w:val="000000" w:themeColor="text1"/>
          <w:lang w:val="vi-VN"/>
        </w:rPr>
        <w:t>Đẩy mạnh hướng dẫn các doanh nghiệp, các cơ sở sản xuất,</w:t>
      </w:r>
      <w:r w:rsidR="0051511D" w:rsidRPr="001B3841">
        <w:rPr>
          <w:rFonts w:ascii="Times New Roman" w:hAnsi="Times New Roman"/>
          <w:color w:val="000000" w:themeColor="text1"/>
        </w:rPr>
        <w:t xml:space="preserve"> </w:t>
      </w:r>
      <w:r w:rsidR="0051511D" w:rsidRPr="001B3841">
        <w:rPr>
          <w:rFonts w:ascii="Times New Roman" w:hAnsi="Times New Roman"/>
          <w:color w:val="000000" w:themeColor="text1"/>
          <w:lang w:val="vi-VN"/>
        </w:rPr>
        <w:t>kinh doanh … đầu tư, áp dụng các biện pháp, công nghệ giảm thiểu ô nhiễm môi trường, giảm phát thải khí gây hiệu ứng nhà kính và khuyến khích đầu tư đổi mới công nghệ tiên tiến, hiện đại, công nghệ thân thiện với môi trường, tái sử dụng và tái chế chất thải.</w:t>
      </w:r>
    </w:p>
    <w:p w:rsidR="003438EE" w:rsidRPr="001B3841" w:rsidRDefault="00A13276"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w:t>
      </w:r>
      <w:r w:rsidR="0051511D" w:rsidRPr="001B3841">
        <w:rPr>
          <w:rFonts w:ascii="Times New Roman" w:hAnsi="Times New Roman"/>
          <w:bCs/>
          <w:color w:val="000000" w:themeColor="text1"/>
          <w:spacing w:val="-6"/>
          <w:lang w:val="vi-VN"/>
        </w:rPr>
        <w:t>Đẩy mạnh chuyển dịch cơ cấu kinh tế và vật nuôi cầy trồng.</w:t>
      </w:r>
      <w:r w:rsidR="0051511D" w:rsidRPr="001B3841">
        <w:rPr>
          <w:rFonts w:ascii="Times New Roman" w:hAnsi="Times New Roman"/>
          <w:bCs/>
          <w:color w:val="000000" w:themeColor="text1"/>
          <w:spacing w:val="-6"/>
        </w:rPr>
        <w:t xml:space="preserve"> </w:t>
      </w:r>
      <w:r w:rsidR="0051511D" w:rsidRPr="001B3841">
        <w:rPr>
          <w:rFonts w:ascii="Times New Roman" w:hAnsi="Times New Roman"/>
          <w:color w:val="000000" w:themeColor="text1"/>
          <w:lang w:val="vi-VN"/>
        </w:rPr>
        <w:t>Đa dạng hóa phát triển sản xuất nông nghiệp và thủy sản, thay đổi lịch thời vụ</w:t>
      </w:r>
      <w:r w:rsidR="0051511D" w:rsidRPr="001B3841">
        <w:rPr>
          <w:rFonts w:ascii="Times New Roman" w:hAnsi="Times New Roman"/>
          <w:color w:val="000000" w:themeColor="text1"/>
          <w:lang w:val="vi-VN" w:eastAsia="en-AU"/>
        </w:rPr>
        <w:t xml:space="preserve"> kỹ thuật sản xuất nông nghiệp, giống cây trồng,vật nuôi</w:t>
      </w:r>
      <w:r w:rsidR="0051511D" w:rsidRPr="001B3841">
        <w:rPr>
          <w:rFonts w:ascii="Times New Roman" w:hAnsi="Times New Roman"/>
          <w:color w:val="000000" w:themeColor="text1"/>
          <w:lang w:val="vi-VN"/>
        </w:rPr>
        <w:t xml:space="preserve"> … để thích ứng với biến đổi khí hậu.</w:t>
      </w:r>
    </w:p>
    <w:p w:rsidR="003438EE" w:rsidRPr="001B3841" w:rsidRDefault="003438EE" w:rsidP="00775E60">
      <w:pPr>
        <w:shd w:val="clear" w:color="auto" w:fill="FFFFFF"/>
        <w:spacing w:before="120" w:after="120"/>
        <w:ind w:firstLine="709"/>
        <w:jc w:val="both"/>
        <w:rPr>
          <w:rFonts w:ascii="Times New Roman" w:hAnsi="Times New Roman"/>
          <w:color w:val="000000" w:themeColor="text1"/>
          <w:lang w:eastAsia="en-AU"/>
        </w:rPr>
      </w:pPr>
      <w:r w:rsidRPr="001B3841">
        <w:rPr>
          <w:rFonts w:ascii="Times New Roman" w:hAnsi="Times New Roman"/>
          <w:color w:val="000000" w:themeColor="text1"/>
        </w:rPr>
        <w:t xml:space="preserve">+ </w:t>
      </w:r>
      <w:r w:rsidR="0051511D" w:rsidRPr="001B3841">
        <w:rPr>
          <w:rFonts w:ascii="Times New Roman" w:hAnsi="Times New Roman"/>
          <w:color w:val="000000" w:themeColor="text1"/>
          <w:lang w:val="vi-VN" w:eastAsia="en-AU"/>
        </w:rPr>
        <w:t>Tăng cường kiến thức, nâng cao năng lực thích ứng, bảo đảm sinh kế cho người dân những vùng có nguy cơ bị ảnh hưởng nặng nề của biến đổi khí hậu, vùng thường xuyên bị tác động của thiên tai.</w:t>
      </w:r>
    </w:p>
    <w:p w:rsidR="003438EE" w:rsidRPr="001B3841" w:rsidRDefault="003438EE" w:rsidP="00775E60">
      <w:pPr>
        <w:shd w:val="clear" w:color="auto" w:fill="FFFFFF"/>
        <w:spacing w:before="120" w:after="120"/>
        <w:ind w:firstLine="709"/>
        <w:jc w:val="both"/>
        <w:rPr>
          <w:rFonts w:ascii="Times New Roman" w:hAnsi="Times New Roman"/>
          <w:color w:val="000000" w:themeColor="text1"/>
          <w:lang w:eastAsia="en-AU"/>
        </w:rPr>
      </w:pPr>
      <w:r w:rsidRPr="001B3841">
        <w:rPr>
          <w:rFonts w:ascii="Times New Roman" w:hAnsi="Times New Roman"/>
          <w:color w:val="000000" w:themeColor="text1"/>
          <w:lang w:eastAsia="en-AU"/>
        </w:rPr>
        <w:t xml:space="preserve">+ </w:t>
      </w:r>
      <w:r w:rsidR="0051511D" w:rsidRPr="001B3841">
        <w:rPr>
          <w:rFonts w:ascii="Times New Roman" w:hAnsi="Times New Roman"/>
          <w:color w:val="000000" w:themeColor="text1"/>
          <w:lang w:val="vi-VN" w:eastAsia="en-AU"/>
        </w:rPr>
        <w:t xml:space="preserve">Đảm bảo không gian cho nước, không gian thoát lũ trên các lưu vực ven sông </w:t>
      </w:r>
      <w:r w:rsidR="0051511D" w:rsidRPr="001B3841">
        <w:rPr>
          <w:rFonts w:ascii="Times New Roman" w:hAnsi="Times New Roman"/>
          <w:color w:val="000000" w:themeColor="text1"/>
          <w:lang w:eastAsia="en-AU"/>
        </w:rPr>
        <w:t>kênh</w:t>
      </w:r>
      <w:r w:rsidR="0051511D" w:rsidRPr="001B3841">
        <w:rPr>
          <w:rFonts w:ascii="Times New Roman" w:hAnsi="Times New Roman"/>
          <w:color w:val="000000" w:themeColor="text1"/>
          <w:lang w:val="vi-VN" w:eastAsia="en-AU"/>
        </w:rPr>
        <w:t>, khơi thông dòng chảy, nạo vét kênh mương</w:t>
      </w:r>
      <w:r w:rsidR="0051511D" w:rsidRPr="001B3841">
        <w:rPr>
          <w:rFonts w:ascii="Times New Roman" w:hAnsi="Times New Roman"/>
          <w:color w:val="000000" w:themeColor="text1"/>
          <w:lang w:eastAsia="en-AU"/>
        </w:rPr>
        <w:t>.</w:t>
      </w:r>
    </w:p>
    <w:p w:rsidR="003438EE" w:rsidRPr="001B3841" w:rsidRDefault="003438EE"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eastAsia="en-AU"/>
        </w:rPr>
        <w:t xml:space="preserve">+ </w:t>
      </w:r>
      <w:r w:rsidR="0051511D" w:rsidRPr="001B3841">
        <w:rPr>
          <w:rFonts w:ascii="Times New Roman" w:hAnsi="Times New Roman"/>
          <w:color w:val="000000" w:themeColor="text1"/>
          <w:lang w:val="vi-VN"/>
        </w:rPr>
        <w:t>Đảm bảo đủ nước cho sản xuất và sinh hoạt của nhân dân trong những tháng cuối mùa khô. Các mặt thiệt hại do hiện tượng thời tiết nguy hiểm, lũ lụt giảm thiểu. Chất lượng dự báo thiên tai dần dần được nâng cao và thông tin kịp thời trên các phương tiện thông tin đại chúng.</w:t>
      </w:r>
    </w:p>
    <w:p w:rsidR="003438EE" w:rsidRPr="001B3841" w:rsidRDefault="003438EE" w:rsidP="00775E60">
      <w:pPr>
        <w:shd w:val="clear" w:color="auto" w:fill="FFFFFF"/>
        <w:spacing w:before="120" w:after="120"/>
        <w:ind w:firstLine="709"/>
        <w:jc w:val="both"/>
        <w:rPr>
          <w:rFonts w:ascii="Times New Roman" w:hAnsi="Times New Roman"/>
          <w:iCs/>
          <w:color w:val="000000" w:themeColor="text1"/>
        </w:rPr>
      </w:pPr>
      <w:r w:rsidRPr="001B3841">
        <w:rPr>
          <w:rFonts w:ascii="Times New Roman" w:hAnsi="Times New Roman"/>
          <w:color w:val="000000" w:themeColor="text1"/>
        </w:rPr>
        <w:lastRenderedPageBreak/>
        <w:t xml:space="preserve">+ </w:t>
      </w:r>
      <w:r w:rsidR="0051511D" w:rsidRPr="001B3841">
        <w:rPr>
          <w:rFonts w:ascii="Times New Roman" w:hAnsi="Times New Roman"/>
          <w:iCs/>
          <w:color w:val="000000" w:themeColor="text1"/>
          <w:lang w:val="vi-VN"/>
        </w:rPr>
        <w:t xml:space="preserve">Ưu tiên đầu tư khai thác và chuyển giao ứng dụng các giải pháp khoa học - công nghệ phổ cập trong việc kiểm soát và xử lý các nguồn khí thải </w:t>
      </w:r>
      <w:r w:rsidR="0051511D" w:rsidRPr="001B3841">
        <w:rPr>
          <w:rFonts w:ascii="Times New Roman" w:hAnsi="Times New Roman"/>
          <w:iCs/>
          <w:color w:val="000000" w:themeColor="text1"/>
        </w:rPr>
        <w:t>nhà kính</w:t>
      </w:r>
      <w:r w:rsidR="0051511D" w:rsidRPr="001B3841">
        <w:rPr>
          <w:rFonts w:ascii="Times New Roman" w:hAnsi="Times New Roman"/>
          <w:iCs/>
          <w:color w:val="000000" w:themeColor="text1"/>
          <w:lang w:val="vi-VN"/>
        </w:rPr>
        <w:t>;</w:t>
      </w:r>
    </w:p>
    <w:p w:rsidR="003438EE" w:rsidRPr="001B3841" w:rsidRDefault="003438EE" w:rsidP="00775E60">
      <w:pPr>
        <w:shd w:val="clear" w:color="auto" w:fill="FFFFFF"/>
        <w:spacing w:before="120" w:after="120"/>
        <w:ind w:firstLine="709"/>
        <w:jc w:val="both"/>
        <w:rPr>
          <w:rFonts w:ascii="Times New Roman" w:hAnsi="Times New Roman"/>
          <w:iCs/>
          <w:color w:val="000000" w:themeColor="text1"/>
        </w:rPr>
      </w:pPr>
      <w:r w:rsidRPr="001B3841">
        <w:rPr>
          <w:rFonts w:ascii="Times New Roman" w:hAnsi="Times New Roman"/>
          <w:iCs/>
          <w:color w:val="000000" w:themeColor="text1"/>
        </w:rPr>
        <w:t xml:space="preserve">+ </w:t>
      </w:r>
      <w:r w:rsidR="0051511D" w:rsidRPr="001B3841">
        <w:rPr>
          <w:rFonts w:ascii="Times New Roman" w:hAnsi="Times New Roman"/>
          <w:iCs/>
          <w:color w:val="000000" w:themeColor="text1"/>
          <w:lang w:val="vi-VN"/>
        </w:rPr>
        <w:t>Chủ động đặt hàng, hoặc khai thác, sử dụng các thành tựu công nghệ sinh học đã có về các loại giống, cây trồng, vật nuôi mới, thích ứng và thích nghi cao với BĐKH;</w:t>
      </w:r>
    </w:p>
    <w:p w:rsidR="003438EE" w:rsidRPr="001B3841" w:rsidRDefault="003438EE" w:rsidP="00775E60">
      <w:pPr>
        <w:shd w:val="clear" w:color="auto" w:fill="FFFFFF"/>
        <w:spacing w:before="120" w:after="120"/>
        <w:ind w:firstLine="709"/>
        <w:jc w:val="both"/>
        <w:rPr>
          <w:rFonts w:ascii="Times New Roman" w:hAnsi="Times New Roman"/>
          <w:iCs/>
          <w:color w:val="000000" w:themeColor="text1"/>
        </w:rPr>
      </w:pPr>
      <w:r w:rsidRPr="001B3841">
        <w:rPr>
          <w:rFonts w:ascii="Times New Roman" w:hAnsi="Times New Roman"/>
          <w:iCs/>
          <w:color w:val="000000" w:themeColor="text1"/>
        </w:rPr>
        <w:t xml:space="preserve">+ </w:t>
      </w:r>
      <w:r w:rsidR="0051511D" w:rsidRPr="001B3841">
        <w:rPr>
          <w:rFonts w:ascii="Times New Roman" w:hAnsi="Times New Roman"/>
          <w:iCs/>
          <w:color w:val="000000" w:themeColor="text1"/>
          <w:lang w:val="vi-VN"/>
        </w:rPr>
        <w:t xml:space="preserve">Tập trung đầu tư hoàn thiện hệ thống thủy lợi, tưới tiêu, rửa phèn, thoát lũ và hệ thống cấp, thoát nước ở các đô thị, </w:t>
      </w:r>
      <w:r w:rsidR="0051511D" w:rsidRPr="001B3841">
        <w:rPr>
          <w:rFonts w:ascii="Times New Roman" w:hAnsi="Times New Roman"/>
          <w:iCs/>
          <w:color w:val="000000" w:themeColor="text1"/>
        </w:rPr>
        <w:t>cụm công nghiệp</w:t>
      </w:r>
      <w:r w:rsidR="0051511D" w:rsidRPr="001B3841">
        <w:rPr>
          <w:rFonts w:ascii="Times New Roman" w:hAnsi="Times New Roman"/>
          <w:iCs/>
          <w:color w:val="000000" w:themeColor="text1"/>
          <w:lang w:val="vi-VN"/>
        </w:rPr>
        <w:t xml:space="preserve"> và vùng nông thôn nhằm hạn chế tác động do xâm nhập mặn, triều cường, tình trạng thiếu nước sạch cho sản xuất và sinh hoạt; </w:t>
      </w:r>
    </w:p>
    <w:p w:rsidR="003438EE" w:rsidRPr="001B3841" w:rsidRDefault="003438EE" w:rsidP="00775E60">
      <w:pPr>
        <w:shd w:val="clear" w:color="auto" w:fill="FFFFFF"/>
        <w:spacing w:before="120" w:after="120"/>
        <w:ind w:firstLine="709"/>
        <w:jc w:val="both"/>
        <w:rPr>
          <w:rFonts w:ascii="Times New Roman" w:hAnsi="Times New Roman"/>
          <w:iCs/>
          <w:color w:val="000000" w:themeColor="text1"/>
        </w:rPr>
      </w:pPr>
      <w:r w:rsidRPr="001B3841">
        <w:rPr>
          <w:rFonts w:ascii="Times New Roman" w:hAnsi="Times New Roman"/>
          <w:iCs/>
          <w:color w:val="000000" w:themeColor="text1"/>
        </w:rPr>
        <w:t xml:space="preserve">+ </w:t>
      </w:r>
      <w:r w:rsidR="0051511D" w:rsidRPr="001B3841">
        <w:rPr>
          <w:rFonts w:ascii="Times New Roman" w:hAnsi="Times New Roman"/>
          <w:iCs/>
          <w:color w:val="000000" w:themeColor="text1"/>
          <w:lang w:val="vi-VN"/>
        </w:rPr>
        <w:t>Từng bước điều chỉnh, bổ sung, xây dựng mới và tiến hành chỉnh trang hệ thống giao thông đường bộ, thủy phù hợp với các mục tiêu và nhiệm vụ ứng phó với BĐKH;</w:t>
      </w:r>
    </w:p>
    <w:p w:rsidR="0051511D" w:rsidRPr="001B3841" w:rsidRDefault="003438EE" w:rsidP="00775E60">
      <w:pPr>
        <w:shd w:val="clear" w:color="auto" w:fill="FFFFFF"/>
        <w:spacing w:before="120" w:after="120"/>
        <w:ind w:firstLine="709"/>
        <w:jc w:val="both"/>
        <w:rPr>
          <w:rFonts w:ascii="Times New Roman" w:hAnsi="Times New Roman"/>
          <w:color w:val="000000" w:themeColor="text1"/>
        </w:rPr>
      </w:pPr>
      <w:r w:rsidRPr="001B3841">
        <w:rPr>
          <w:rFonts w:ascii="Times New Roman" w:hAnsi="Times New Roman"/>
          <w:iCs/>
          <w:color w:val="000000" w:themeColor="text1"/>
        </w:rPr>
        <w:t xml:space="preserve">+ </w:t>
      </w:r>
      <w:r w:rsidR="0051511D" w:rsidRPr="001B3841">
        <w:rPr>
          <w:rFonts w:ascii="Times New Roman" w:hAnsi="Times New Roman"/>
          <w:color w:val="000000" w:themeColor="text1"/>
          <w:lang w:val="vi-VN"/>
        </w:rPr>
        <w:t xml:space="preserve">Đưa các nội dung </w:t>
      </w:r>
      <w:r w:rsidR="0051511D" w:rsidRPr="001B3841">
        <w:rPr>
          <w:rFonts w:ascii="Times New Roman" w:hAnsi="Times New Roman"/>
          <w:iCs/>
          <w:color w:val="000000" w:themeColor="text1"/>
          <w:lang w:val="vi-VN"/>
        </w:rPr>
        <w:t xml:space="preserve">ứng phó với BĐKH </w:t>
      </w:r>
      <w:r w:rsidR="0051511D" w:rsidRPr="001B3841">
        <w:rPr>
          <w:rFonts w:ascii="Times New Roman" w:hAnsi="Times New Roman"/>
          <w:color w:val="000000" w:themeColor="text1"/>
          <w:lang w:val="vi-VN"/>
        </w:rPr>
        <w:t xml:space="preserve">vào cuộc vận động toàn dân đoàn kết xây dựng đời sống văn hóa tại các khu dân cư; xác định trách nhiệm </w:t>
      </w:r>
      <w:r w:rsidR="0051511D" w:rsidRPr="001B3841">
        <w:rPr>
          <w:rFonts w:ascii="Times New Roman" w:hAnsi="Times New Roman"/>
          <w:iCs/>
          <w:color w:val="000000" w:themeColor="text1"/>
          <w:lang w:val="vi-VN"/>
        </w:rPr>
        <w:t xml:space="preserve">ứng phó với BĐKH </w:t>
      </w:r>
      <w:r w:rsidR="0051511D" w:rsidRPr="001B3841">
        <w:rPr>
          <w:rFonts w:ascii="Times New Roman" w:hAnsi="Times New Roman"/>
          <w:color w:val="000000" w:themeColor="text1"/>
          <w:lang w:val="vi-VN"/>
        </w:rPr>
        <w:t xml:space="preserve">của cá nhân, tổ chức, cộng đồng. Tăng cường các chương trình truyền thông, giáo dục nâng cao ý thức cộng đồng về trách nhiệm </w:t>
      </w:r>
      <w:r w:rsidR="0051511D" w:rsidRPr="001B3841">
        <w:rPr>
          <w:rFonts w:ascii="Times New Roman" w:hAnsi="Times New Roman"/>
          <w:iCs/>
          <w:color w:val="000000" w:themeColor="text1"/>
          <w:lang w:val="vi-VN"/>
        </w:rPr>
        <w:t>ứng phó với BĐKH</w:t>
      </w:r>
      <w:r w:rsidRPr="001B3841">
        <w:rPr>
          <w:rFonts w:ascii="Times New Roman" w:hAnsi="Times New Roman"/>
          <w:color w:val="000000" w:themeColor="text1"/>
        </w:rPr>
        <w:t>.</w:t>
      </w:r>
    </w:p>
    <w:p w:rsidR="00EB4890" w:rsidRPr="001B3841" w:rsidRDefault="00EB4890" w:rsidP="00D65EC3">
      <w:pPr>
        <w:pStyle w:val="88"/>
        <w:rPr>
          <w:rStyle w:val="Tiu3"/>
          <w:b/>
          <w:bCs w:val="0"/>
          <w:sz w:val="28"/>
          <w:szCs w:val="28"/>
          <w:lang w:eastAsia="vi-VN"/>
        </w:rPr>
      </w:pPr>
      <w:bookmarkStart w:id="87" w:name="bookmark848"/>
      <w:bookmarkStart w:id="88" w:name="_Toc96288604"/>
      <w:r w:rsidRPr="001B3841">
        <w:rPr>
          <w:rStyle w:val="Tiu3"/>
          <w:b/>
          <w:sz w:val="28"/>
          <w:szCs w:val="28"/>
        </w:rPr>
        <w:t>3</w:t>
      </w:r>
      <w:bookmarkEnd w:id="87"/>
      <w:r w:rsidR="00D65EC3" w:rsidRPr="001B3841">
        <w:rPr>
          <w:rStyle w:val="Tiu3"/>
          <w:b/>
          <w:bCs w:val="0"/>
          <w:sz w:val="28"/>
          <w:szCs w:val="28"/>
        </w:rPr>
        <w:t xml:space="preserve">.2. </w:t>
      </w:r>
      <w:r w:rsidRPr="001B3841">
        <w:rPr>
          <w:rStyle w:val="Tiu3"/>
          <w:b/>
          <w:sz w:val="28"/>
          <w:szCs w:val="28"/>
        </w:rPr>
        <w:t>Phân tích, đánh giá về</w:t>
      </w:r>
      <w:r w:rsidR="00C25CCF" w:rsidRPr="001B3841">
        <w:rPr>
          <w:rStyle w:val="Tiu3"/>
          <w:b/>
          <w:sz w:val="28"/>
          <w:szCs w:val="28"/>
        </w:rPr>
        <w:t xml:space="preserve"> </w:t>
      </w:r>
      <w:r w:rsidRPr="001B3841">
        <w:rPr>
          <w:rStyle w:val="Tiu3"/>
          <w:b/>
          <w:sz w:val="28"/>
          <w:szCs w:val="28"/>
        </w:rPr>
        <w:t>xói mòn,</w:t>
      </w:r>
      <w:r w:rsidR="00C25CCF" w:rsidRPr="001B3841">
        <w:rPr>
          <w:rStyle w:val="Tiu3"/>
          <w:b/>
          <w:sz w:val="28"/>
          <w:szCs w:val="28"/>
        </w:rPr>
        <w:t xml:space="preserve"> </w:t>
      </w:r>
      <w:r w:rsidRPr="001B3841">
        <w:rPr>
          <w:rStyle w:val="Tiu3"/>
          <w:b/>
          <w:sz w:val="28"/>
          <w:szCs w:val="28"/>
        </w:rPr>
        <w:t>sạt lở đất</w:t>
      </w:r>
      <w:bookmarkEnd w:id="88"/>
    </w:p>
    <w:p w:rsidR="00160E6A" w:rsidRPr="001B3841" w:rsidRDefault="00EB4890" w:rsidP="00775E60">
      <w:pPr>
        <w:spacing w:before="120" w:after="120"/>
        <w:ind w:firstLine="709"/>
        <w:jc w:val="both"/>
        <w:textAlignment w:val="baseline"/>
        <w:outlineLvl w:val="1"/>
        <w:rPr>
          <w:rFonts w:ascii="Times New Roman" w:eastAsiaTheme="minorEastAsia" w:hAnsi="Times New Roman"/>
          <w:color w:val="000000" w:themeColor="text1"/>
        </w:rPr>
      </w:pPr>
      <w:r w:rsidRPr="001B3841">
        <w:rPr>
          <w:rFonts w:ascii="Times New Roman" w:hAnsi="Times New Roman"/>
          <w:bCs/>
          <w:color w:val="000000" w:themeColor="text1"/>
        </w:rPr>
        <w:t>Nhiều năm trở lại đây, hiện tượng xói lở và sạt lở xảy có dấu hiệu ngày càng gia</w:t>
      </w:r>
      <w:r w:rsidRPr="001B3841">
        <w:rPr>
          <w:rStyle w:val="001"/>
          <w:color w:val="000000" w:themeColor="text1"/>
        </w:rPr>
        <w:t xml:space="preserve"> </w:t>
      </w:r>
      <w:r w:rsidRPr="001B3841">
        <w:rPr>
          <w:rFonts w:ascii="Times New Roman" w:hAnsi="Times New Roman"/>
          <w:bCs/>
          <w:color w:val="000000" w:themeColor="text1"/>
        </w:rPr>
        <w:t>tăng trong hệ thốn</w:t>
      </w:r>
      <w:r w:rsidR="001F5903" w:rsidRPr="001B3841">
        <w:rPr>
          <w:rFonts w:ascii="Times New Roman" w:hAnsi="Times New Roman"/>
          <w:bCs/>
          <w:color w:val="000000" w:themeColor="text1"/>
        </w:rPr>
        <w:t xml:space="preserve">g </w:t>
      </w:r>
      <w:r w:rsidR="0051511D" w:rsidRPr="001B3841">
        <w:rPr>
          <w:rFonts w:ascii="Times New Roman" w:hAnsi="Times New Roman"/>
          <w:bCs/>
          <w:color w:val="000000" w:themeColor="text1"/>
        </w:rPr>
        <w:t>sông</w:t>
      </w:r>
      <w:r w:rsidR="001F5903" w:rsidRPr="001B3841">
        <w:rPr>
          <w:rFonts w:ascii="Times New Roman" w:hAnsi="Times New Roman"/>
          <w:bCs/>
          <w:color w:val="000000" w:themeColor="text1"/>
        </w:rPr>
        <w:t xml:space="preserve"> trên địa bàn</w:t>
      </w:r>
      <w:r w:rsidR="00C25CCF" w:rsidRPr="001B3841">
        <w:rPr>
          <w:rFonts w:ascii="Times New Roman" w:hAnsi="Times New Roman"/>
          <w:bCs/>
          <w:color w:val="000000" w:themeColor="text1"/>
        </w:rPr>
        <w:t xml:space="preserve"> </w:t>
      </w:r>
      <w:r w:rsidR="0051511D" w:rsidRPr="001B3841">
        <w:rPr>
          <w:rFonts w:ascii="Times New Roman" w:hAnsi="Times New Roman"/>
          <w:bCs/>
          <w:color w:val="000000" w:themeColor="text1"/>
        </w:rPr>
        <w:t>huyện</w:t>
      </w:r>
      <w:r w:rsidRPr="001B3841">
        <w:rPr>
          <w:rFonts w:ascii="Times New Roman" w:hAnsi="Times New Roman"/>
          <w:bCs/>
          <w:color w:val="000000" w:themeColor="text1"/>
        </w:rPr>
        <w:t xml:space="preserve">. </w:t>
      </w:r>
      <w:r w:rsidRPr="001B3841">
        <w:rPr>
          <w:rFonts w:ascii="Times New Roman" w:eastAsiaTheme="minorEastAsia" w:hAnsi="Times New Roman"/>
          <w:color w:val="000000" w:themeColor="text1"/>
        </w:rPr>
        <w:t xml:space="preserve">Đồng bằng sông Cửu Long nói chung và </w:t>
      </w:r>
      <w:r w:rsidR="00160E6A" w:rsidRPr="001B3841">
        <w:rPr>
          <w:rFonts w:ascii="Times New Roman" w:eastAsiaTheme="minorEastAsia" w:hAnsi="Times New Roman"/>
          <w:color w:val="000000" w:themeColor="text1"/>
        </w:rPr>
        <w:t>Tam Nông</w:t>
      </w:r>
      <w:r w:rsidRPr="001B3841">
        <w:rPr>
          <w:rFonts w:ascii="Times New Roman" w:eastAsiaTheme="minorEastAsia" w:hAnsi="Times New Roman"/>
          <w:color w:val="000000" w:themeColor="text1"/>
        </w:rPr>
        <w:t xml:space="preserve"> nói </w:t>
      </w:r>
      <w:r w:rsidR="00160E6A" w:rsidRPr="001B3841">
        <w:rPr>
          <w:rFonts w:ascii="Times New Roman" w:eastAsiaTheme="minorEastAsia" w:hAnsi="Times New Roman"/>
          <w:color w:val="000000" w:themeColor="text1"/>
        </w:rPr>
        <w:t xml:space="preserve">riêng </w:t>
      </w:r>
      <w:r w:rsidRPr="001B3841">
        <w:rPr>
          <w:rFonts w:ascii="Times New Roman" w:eastAsiaTheme="minorEastAsia" w:hAnsi="Times New Roman"/>
          <w:color w:val="000000" w:themeColor="text1"/>
        </w:rPr>
        <w:t>có cấu tạo nền địa chất</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yếu, dễ bị tổn thương, nên bất kỳ một sự tác động nào của tự nhiên hay con người đều gây ảnh hưởng lớn đến vùng đất này. Tuy nhiên, do nhu cầu phát triển kinh tế - xã hội, con người tác động ngày càng nhiều hơn vào thiên nhiên, khiến quá trình sạt lở trên các tuyến sông, kênh, trên địa bàn đã</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diễn ra</w:t>
      </w:r>
      <w:r w:rsidR="00160E6A" w:rsidRPr="001B3841">
        <w:rPr>
          <w:rFonts w:ascii="Times New Roman" w:eastAsiaTheme="minorEastAsia" w:hAnsi="Times New Roman"/>
          <w:color w:val="000000" w:themeColor="text1"/>
        </w:rPr>
        <w:t xml:space="preserve"> đặc biệt khu vực </w:t>
      </w:r>
      <w:r w:rsidR="00160E6A" w:rsidRPr="001B3841">
        <w:rPr>
          <w:rFonts w:ascii="Times New Roman" w:hAnsi="Times New Roman"/>
          <w:color w:val="000000" w:themeColor="text1"/>
          <w:shd w:val="clear" w:color="auto" w:fill="FFFFFF"/>
        </w:rPr>
        <w:t>đoạn cặp sông Tiền ven Quốc lộ 30 xảy ra tình trạng sạt lở đất.</w:t>
      </w:r>
    </w:p>
    <w:p w:rsidR="00EB4890" w:rsidRPr="001B3841" w:rsidRDefault="00EB4890" w:rsidP="00775E60">
      <w:pPr>
        <w:spacing w:before="120" w:after="120"/>
        <w:ind w:firstLine="709"/>
        <w:jc w:val="both"/>
        <w:textAlignment w:val="baseline"/>
        <w:outlineLvl w:val="1"/>
        <w:rPr>
          <w:rFonts w:ascii="Times New Roman" w:hAnsi="Times New Roman"/>
          <w:bCs/>
          <w:color w:val="000000" w:themeColor="text1"/>
        </w:rPr>
      </w:pPr>
      <w:r w:rsidRPr="001B3841">
        <w:rPr>
          <w:rFonts w:ascii="Times New Roman" w:eastAsiaTheme="minorEastAsia" w:hAnsi="Times New Roman"/>
          <w:color w:val="000000" w:themeColor="text1"/>
        </w:rPr>
        <w:t>Sạt lở không chỉ gây thiệt hại về tài sản, mà còn đe dọa đến tính mạng hàng triệu người dân sinh sống trong vùng nếu không có biện pháp ứng phó và di dời kịp thời.</w:t>
      </w:r>
      <w:r w:rsidR="00D61426"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T</w:t>
      </w:r>
      <w:r w:rsidRPr="001B3841">
        <w:rPr>
          <w:rFonts w:ascii="Times New Roman" w:eastAsiaTheme="minorEastAsia" w:hAnsi="Times New Roman"/>
          <w:color w:val="000000" w:themeColor="text1"/>
          <w:shd w:val="clear" w:color="auto" w:fill="FFFFFF"/>
        </w:rPr>
        <w:t>ình hình sạt lở tại các</w:t>
      </w:r>
      <w:r w:rsidR="00C25CCF" w:rsidRPr="001B3841">
        <w:rPr>
          <w:rFonts w:ascii="Times New Roman" w:eastAsiaTheme="minorEastAsia" w:hAnsi="Times New Roman"/>
          <w:color w:val="000000" w:themeColor="text1"/>
          <w:shd w:val="clear" w:color="auto" w:fill="FFFFFF"/>
        </w:rPr>
        <w:t xml:space="preserve"> </w:t>
      </w:r>
      <w:r w:rsidRPr="001B3841">
        <w:rPr>
          <w:rFonts w:ascii="Times New Roman" w:eastAsiaTheme="minorEastAsia" w:hAnsi="Times New Roman"/>
          <w:color w:val="000000" w:themeColor="text1"/>
          <w:shd w:val="clear" w:color="auto" w:fill="FFFFFF"/>
        </w:rPr>
        <w:t>sông</w:t>
      </w:r>
      <w:r w:rsidR="00C25CCF" w:rsidRPr="001B3841">
        <w:rPr>
          <w:rFonts w:ascii="Times New Roman" w:eastAsiaTheme="minorEastAsia" w:hAnsi="Times New Roman"/>
          <w:color w:val="000000" w:themeColor="text1"/>
          <w:shd w:val="clear" w:color="auto" w:fill="FFFFFF"/>
        </w:rPr>
        <w:t xml:space="preserve"> </w:t>
      </w:r>
      <w:r w:rsidRPr="001B3841">
        <w:rPr>
          <w:rFonts w:ascii="Times New Roman" w:eastAsiaTheme="minorEastAsia" w:hAnsi="Times New Roman"/>
          <w:color w:val="000000" w:themeColor="text1"/>
          <w:shd w:val="clear" w:color="auto" w:fill="FFFFFF"/>
        </w:rPr>
        <w:t>để có biện pháp khắc phục, đảm bảo an toàn cho người dân và hệ thống đê bao phục vụ sản xuất nông nghiệp.</w:t>
      </w:r>
    </w:p>
    <w:p w:rsidR="00EB4890" w:rsidRPr="001B3841" w:rsidRDefault="00EB4890"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Nguyên nhân chủ yếu do tác động của con người khi xây dựng nhiều cơ sở hạ tầng giao thông, nhà ở sát bờ sông, sự thiếu hụt nghiêm trọng lượng bùn cát từ sông Mê Kông đổ về khi trên thượng nguồn xuất hiện hàng loạt hồ chứa để làm thủy điện. </w:t>
      </w:r>
      <w:r w:rsidR="00F23F8C" w:rsidRPr="001B3841">
        <w:rPr>
          <w:rFonts w:ascii="Times New Roman" w:eastAsiaTheme="minorEastAsia" w:hAnsi="Times New Roman"/>
          <w:color w:val="000000" w:themeColor="text1"/>
        </w:rPr>
        <w:t>Ngoài ra s</w:t>
      </w:r>
      <w:r w:rsidRPr="001B3841">
        <w:rPr>
          <w:rFonts w:ascii="Times New Roman" w:eastAsiaTheme="minorEastAsia" w:hAnsi="Times New Roman"/>
          <w:color w:val="000000" w:themeColor="text1"/>
        </w:rPr>
        <w:t xml:space="preserve">óng tàu cũng là nguyên nhân gây xói lở bờ sông </w:t>
      </w:r>
      <w:r w:rsidR="0051511D" w:rsidRPr="001B3841">
        <w:rPr>
          <w:rFonts w:ascii="Times New Roman" w:eastAsiaTheme="minorEastAsia" w:hAnsi="Times New Roman"/>
          <w:color w:val="000000" w:themeColor="text1"/>
        </w:rPr>
        <w:t>trên địa bàn</w:t>
      </w:r>
      <w:r w:rsidRPr="001B3841">
        <w:rPr>
          <w:rFonts w:ascii="Times New Roman" w:eastAsiaTheme="minorEastAsia" w:hAnsi="Times New Roman"/>
          <w:color w:val="000000" w:themeColor="text1"/>
        </w:rPr>
        <w:t>. Theo đó, sóng tàu không tác động tức thời gây sạt lở mà gặm nhấm dần đường bờ theo thời gian. </w:t>
      </w:r>
      <w:r w:rsidRPr="001B3841">
        <w:rPr>
          <w:rFonts w:ascii="Times New Roman" w:eastAsiaTheme="minorEastAsia" w:hAnsi="Times New Roman"/>
          <w:color w:val="000000" w:themeColor="text1"/>
        </w:rPr>
        <w:br w:type="page"/>
      </w:r>
    </w:p>
    <w:p w:rsidR="0003270B" w:rsidRPr="001B3841" w:rsidRDefault="0003270B" w:rsidP="00D65EC3">
      <w:pPr>
        <w:pStyle w:val="8"/>
      </w:pPr>
      <w:bookmarkStart w:id="89" w:name="_Toc96288605"/>
      <w:r w:rsidRPr="001B3841">
        <w:lastRenderedPageBreak/>
        <w:t>Phần II</w:t>
      </w:r>
      <w:r w:rsidR="00D65EC3" w:rsidRPr="001B3841">
        <w:br/>
      </w:r>
      <w:r w:rsidRPr="001B3841">
        <w:t>TÌNH HÌNH QUẢN LÝ SỬ DỤNG ĐẤT ĐAI</w:t>
      </w:r>
      <w:r w:rsidR="00B55217" w:rsidRPr="001B3841">
        <w:t xml:space="preserve"> TRÊN ĐỊA BÀN</w:t>
      </w:r>
      <w:r w:rsidR="00D65EC3" w:rsidRPr="001B3841">
        <w:br/>
      </w:r>
      <w:r w:rsidR="008C2BF1" w:rsidRPr="001B3841">
        <w:t>HUYỆN TAM NÔNG</w:t>
      </w:r>
      <w:bookmarkEnd w:id="89"/>
    </w:p>
    <w:p w:rsidR="0003270B" w:rsidRPr="001B3841" w:rsidRDefault="0003270B" w:rsidP="00D65EC3">
      <w:pPr>
        <w:pStyle w:val="88"/>
        <w:rPr>
          <w:rStyle w:val="Tiu3"/>
          <w:sz w:val="28"/>
          <w:szCs w:val="28"/>
        </w:rPr>
      </w:pPr>
      <w:bookmarkStart w:id="90" w:name="_Toc96288606"/>
      <w:r w:rsidRPr="001B3841">
        <w:rPr>
          <w:rStyle w:val="Tiu3"/>
          <w:b/>
          <w:sz w:val="28"/>
          <w:szCs w:val="28"/>
        </w:rPr>
        <w:t>I. TÌNH HÌNH QUẢN LÝ ĐẤT ĐAI</w:t>
      </w:r>
      <w:bookmarkEnd w:id="90"/>
    </w:p>
    <w:p w:rsidR="0003270B" w:rsidRPr="001B3841" w:rsidRDefault="00857AF6" w:rsidP="00D65EC3">
      <w:pPr>
        <w:pStyle w:val="88"/>
        <w:rPr>
          <w:rStyle w:val="Tiu3"/>
          <w:b/>
          <w:bCs w:val="0"/>
          <w:sz w:val="28"/>
          <w:szCs w:val="28"/>
        </w:rPr>
      </w:pPr>
      <w:bookmarkStart w:id="91" w:name="_Toc96288607"/>
      <w:r w:rsidRPr="001B3841">
        <w:rPr>
          <w:rStyle w:val="Tiu3"/>
          <w:b/>
          <w:sz w:val="28"/>
          <w:szCs w:val="28"/>
        </w:rPr>
        <w:t xml:space="preserve">1.1. </w:t>
      </w:r>
      <w:r w:rsidR="0003270B" w:rsidRPr="001B3841">
        <w:rPr>
          <w:rStyle w:val="Tiu3"/>
          <w:b/>
          <w:sz w:val="28"/>
          <w:szCs w:val="28"/>
        </w:rPr>
        <w:t>Tình hình thực hiện một số nội dung quản lý nhà nước về đất đai có liên quan đến việc thực hiện quy hoạch, kế hoạch sử dụng đất</w:t>
      </w:r>
      <w:bookmarkEnd w:id="91"/>
    </w:p>
    <w:p w:rsidR="004501DA" w:rsidRPr="001B3841" w:rsidRDefault="004501DA" w:rsidP="00D65EC3">
      <w:pPr>
        <w:pStyle w:val="888"/>
        <w:rPr>
          <w:lang w:val="vi-VN"/>
        </w:rPr>
      </w:pPr>
      <w:r w:rsidRPr="001B3841">
        <w:t>1</w:t>
      </w:r>
      <w:r w:rsidRPr="001B3841">
        <w:rPr>
          <w:lang w:val="vi-VN"/>
        </w:rPr>
        <w:t>.</w:t>
      </w:r>
      <w:r w:rsidRPr="001B3841">
        <w:t>1.</w:t>
      </w:r>
      <w:r w:rsidR="00D6323A" w:rsidRPr="001B3841">
        <w:t>1</w:t>
      </w:r>
      <w:r w:rsidRPr="001B3841">
        <w:rPr>
          <w:lang w:val="vi-VN"/>
        </w:rPr>
        <w:t>. Xác định địa giới hành chính, lập và quản lý hồ sơ hành chính, lập bản đồ hành chính</w:t>
      </w:r>
    </w:p>
    <w:p w:rsidR="004501DA" w:rsidRPr="001B3841" w:rsidRDefault="004501DA" w:rsidP="00775E60">
      <w:pPr>
        <w:pStyle w:val="ListParagraph"/>
        <w:spacing w:before="120" w:after="120"/>
        <w:ind w:left="0" w:firstLine="709"/>
        <w:jc w:val="both"/>
        <w:rPr>
          <w:rFonts w:ascii="Times New Roman" w:hAnsi="Times New Roman"/>
          <w:color w:val="000000" w:themeColor="text1"/>
          <w:lang w:val="nb-NO"/>
        </w:rPr>
      </w:pPr>
      <w:r w:rsidRPr="001B3841">
        <w:rPr>
          <w:rFonts w:ascii="Times New Roman" w:hAnsi="Times New Roman"/>
          <w:color w:val="000000" w:themeColor="text1"/>
          <w:lang w:val="nb-NO"/>
        </w:rPr>
        <w:t xml:space="preserve">Việc xác định địa giới hành chính, lập và quản lý hồ sơ địa giới hành chính, lập bản đồ hành chính được thực hiện trên cơ sở kết quả hoạch định lại ranh giới theo Chỉ thị </w:t>
      </w:r>
      <w:r w:rsidR="00F80189" w:rsidRPr="001B3841">
        <w:rPr>
          <w:rFonts w:ascii="Times New Roman" w:hAnsi="Times New Roman"/>
          <w:color w:val="000000" w:themeColor="text1"/>
          <w:lang w:val="nb-NO"/>
        </w:rPr>
        <w:t xml:space="preserve">số </w:t>
      </w:r>
      <w:r w:rsidRPr="001B3841">
        <w:rPr>
          <w:rFonts w:ascii="Times New Roman" w:hAnsi="Times New Roman"/>
          <w:color w:val="000000" w:themeColor="text1"/>
          <w:lang w:val="nb-NO"/>
        </w:rPr>
        <w:t xml:space="preserve">364/CT ngày </w:t>
      </w:r>
      <w:r w:rsidR="00F80189" w:rsidRPr="001B3841">
        <w:rPr>
          <w:rFonts w:ascii="Times New Roman" w:hAnsi="Times New Roman"/>
          <w:color w:val="000000" w:themeColor="text1"/>
          <w:lang w:val="nb-NO"/>
        </w:rPr>
        <w:t>0</w:t>
      </w:r>
      <w:r w:rsidRPr="001B3841">
        <w:rPr>
          <w:rFonts w:ascii="Times New Roman" w:hAnsi="Times New Roman"/>
          <w:color w:val="000000" w:themeColor="text1"/>
          <w:lang w:val="nb-NO"/>
        </w:rPr>
        <w:t xml:space="preserve">6 tháng </w:t>
      </w:r>
      <w:r w:rsidR="00F80189" w:rsidRPr="001B3841">
        <w:rPr>
          <w:rFonts w:ascii="Times New Roman" w:hAnsi="Times New Roman"/>
          <w:color w:val="000000" w:themeColor="text1"/>
          <w:lang w:val="nb-NO"/>
        </w:rPr>
        <w:t>0</w:t>
      </w:r>
      <w:r w:rsidRPr="001B3841">
        <w:rPr>
          <w:rFonts w:ascii="Times New Roman" w:hAnsi="Times New Roman"/>
          <w:color w:val="000000" w:themeColor="text1"/>
          <w:lang w:val="nb-NO"/>
        </w:rPr>
        <w:t>1 năm 1991 của Chính phủ</w:t>
      </w:r>
      <w:r w:rsidR="00F80189" w:rsidRPr="001B3841">
        <w:rPr>
          <w:rFonts w:ascii="Times New Roman" w:hAnsi="Times New Roman"/>
          <w:color w:val="000000" w:themeColor="text1"/>
          <w:lang w:val="nb-NO"/>
        </w:rPr>
        <w:t>.</w:t>
      </w:r>
      <w:r w:rsidRPr="001B3841">
        <w:rPr>
          <w:rFonts w:ascii="Times New Roman" w:hAnsi="Times New Roman"/>
          <w:color w:val="000000" w:themeColor="text1"/>
          <w:lang w:val="nb-NO"/>
        </w:rPr>
        <w:t xml:space="preserve"> </w:t>
      </w:r>
    </w:p>
    <w:p w:rsidR="00D6323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Để phục vụ cho quản lý hành chính, huyện Tam Nông đã phối hợp với tỉnh lập xong bản đồ địa giới hành chính theo Chỉ thị</w:t>
      </w:r>
      <w:r w:rsidR="00F80189" w:rsidRPr="001B3841">
        <w:rPr>
          <w:rFonts w:ascii="Times New Roman" w:hAnsi="Times New Roman"/>
          <w:color w:val="000000" w:themeColor="text1"/>
        </w:rPr>
        <w:t xml:space="preserve"> số</w:t>
      </w:r>
      <w:r w:rsidRPr="001B3841">
        <w:rPr>
          <w:rFonts w:ascii="Times New Roman" w:hAnsi="Times New Roman"/>
          <w:color w:val="000000" w:themeColor="text1"/>
        </w:rPr>
        <w:t xml:space="preserve"> 364/CT-TTg trên cả 2 cấp gồm: huyện tỷ lệ 1/25.000 và cấp xã, thị trấn 1/5.000. Bản đồ hiện trạng sử dụng đất của từng thời kỳ 5 năm theo kỳ kiểm kê đất đai cũng được thiết lập trên cả 2 cấp hành chính giúp nắm bắt việc sử dụng đất và quản lý đất đai trên địa bàn.</w:t>
      </w:r>
      <w:r w:rsidRPr="001B3841">
        <w:rPr>
          <w:rFonts w:ascii="Times New Roman" w:hAnsi="Times New Roman"/>
          <w:color w:val="000000" w:themeColor="text1"/>
          <w:lang w:val="nb-NO"/>
        </w:rPr>
        <w:t xml:space="preserve">Ranh giới giữa huyện và các huyện giáp ranh đã được xác định bằng các yếu tố địa vật cố định hoặc mốc giới và được chuyển vẽ lên bản đồ. </w:t>
      </w:r>
    </w:p>
    <w:p w:rsidR="004501DA" w:rsidRPr="001B3841" w:rsidRDefault="00D6323A" w:rsidP="00775E60">
      <w:pPr>
        <w:pStyle w:val="ListParagraph"/>
        <w:spacing w:before="120" w:after="120"/>
        <w:ind w:left="0" w:firstLine="709"/>
        <w:jc w:val="both"/>
        <w:rPr>
          <w:rFonts w:ascii="Times New Roman" w:hAnsi="Times New Roman"/>
          <w:color w:val="000000" w:themeColor="text1"/>
          <w:lang w:val="nb-NO"/>
        </w:rPr>
      </w:pPr>
      <w:r w:rsidRPr="001B3841">
        <w:rPr>
          <w:rFonts w:ascii="Times New Roman" w:hAnsi="Times New Roman"/>
          <w:color w:val="000000" w:themeColor="text1"/>
        </w:rPr>
        <w:t>Trên địa bàn tỉnh Đồng Tháp đã triển khai thực hiện theo Quyết định số 513/QĐ-TTg của Thủ tướng Chính phủ về việc công nhận bản đồ địa giới đơn vị hành chính các cấp và được Bộ Nội vụ công nhận kết quả thực hiện tại Quyết định số 2709/QĐ-BNV, do đó ranh giới giữa các đơn vị hành chính có thay đổi, làm biến động diện tích đất tự nhiên so với kỳ kiểm kê đất đai năm 2014.</w:t>
      </w:r>
      <w:r w:rsidRPr="001B3841">
        <w:rPr>
          <w:rFonts w:ascii="Times New Roman" w:hAnsi="Times New Roman"/>
          <w:color w:val="000000" w:themeColor="text1"/>
          <w:lang w:val="nb-NO"/>
        </w:rPr>
        <w:t xml:space="preserve"> </w:t>
      </w:r>
      <w:r w:rsidR="004501DA" w:rsidRPr="001B3841">
        <w:rPr>
          <w:rFonts w:ascii="Times New Roman" w:hAnsi="Times New Roman"/>
          <w:color w:val="000000" w:themeColor="text1"/>
          <w:lang w:val="pt-BR"/>
        </w:rPr>
        <w:t>UBND huyện đã phối hợp với Sở Nội vụ tiến hành cắm mốc phân định chính xác ranh huyện và các xã đồng thời lập lại hồ sơ ranh giới hành chính để quản lý.</w:t>
      </w:r>
    </w:p>
    <w:p w:rsidR="004501DA" w:rsidRPr="001B3841" w:rsidRDefault="004501DA" w:rsidP="00D65EC3">
      <w:pPr>
        <w:pStyle w:val="888"/>
      </w:pPr>
      <w:r w:rsidRPr="001B3841">
        <w:t>1</w:t>
      </w:r>
      <w:r w:rsidRPr="001B3841">
        <w:rPr>
          <w:lang w:val="vi-VN"/>
        </w:rPr>
        <w:t>.</w:t>
      </w:r>
      <w:r w:rsidRPr="001B3841">
        <w:rPr>
          <w:spacing w:val="-2"/>
          <w:lang w:val="vi-VN"/>
        </w:rPr>
        <w:t xml:space="preserve">1.3. Công tác khảo sát, đo đạc, đánh giá, phân hạng đất; lập bản </w:t>
      </w:r>
      <w:r w:rsidRPr="001B3841">
        <w:rPr>
          <w:lang w:val="vi-VN"/>
        </w:rPr>
        <w:t>đồ địa chính, bản đồ hiện trạng sử dụng đất và bản đồ quy hoạch sử dụng đất</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spacing w:val="2"/>
          <w:lang w:val="vi-VN"/>
        </w:rPr>
        <w:t xml:space="preserve">Nhìn chung công tác khảo sát, đo đạc, lập bản đồ </w:t>
      </w:r>
      <w:r w:rsidRPr="001B3841">
        <w:rPr>
          <w:rFonts w:ascii="Times New Roman" w:hAnsi="Times New Roman"/>
          <w:color w:val="000000" w:themeColor="text1"/>
          <w:lang w:val="vi-VN"/>
        </w:rPr>
        <w:t xml:space="preserve">địa chính, bản đồ hiện trạng sử dụng đất và bản đồ quy hoạch sử dụng đất đáp ứng được mục tiêu của ngành. </w:t>
      </w:r>
    </w:p>
    <w:p w:rsidR="004501DA" w:rsidRPr="001B3841" w:rsidRDefault="005752CF" w:rsidP="00775E60">
      <w:pPr>
        <w:pStyle w:val="Textbody"/>
        <w:tabs>
          <w:tab w:val="left" w:pos="749"/>
          <w:tab w:val="left" w:pos="1469"/>
          <w:tab w:val="left" w:pos="2189"/>
          <w:tab w:val="left" w:pos="2909"/>
          <w:tab w:val="left" w:pos="3629"/>
          <w:tab w:val="left" w:pos="4349"/>
          <w:tab w:val="left" w:pos="5504"/>
        </w:tabs>
        <w:spacing w:before="120"/>
        <w:ind w:left="29" w:right="29" w:firstLine="709"/>
        <w:jc w:val="both"/>
        <w:rPr>
          <w:rFonts w:cs="Times New Roman"/>
          <w:color w:val="000000" w:themeColor="text1"/>
          <w:sz w:val="28"/>
          <w:szCs w:val="28"/>
        </w:rPr>
      </w:pPr>
      <w:r w:rsidRPr="001B3841">
        <w:rPr>
          <w:rFonts w:cs="Times New Roman"/>
          <w:color w:val="000000" w:themeColor="text1"/>
          <w:sz w:val="28"/>
          <w:szCs w:val="28"/>
        </w:rPr>
        <w:t>N</w:t>
      </w:r>
      <w:r w:rsidR="004501DA" w:rsidRPr="001B3841">
        <w:rPr>
          <w:rFonts w:cs="Times New Roman"/>
          <w:color w:val="000000" w:themeColor="text1"/>
          <w:sz w:val="28"/>
          <w:szCs w:val="28"/>
        </w:rPr>
        <w:t>ăm 2000, Tam Nông đã cơ bản hoàn thành công tác đo đạc bản đồ địa chính cho tất cả 12/12 xã, thị trấn của huyện (chủ yếu theo Chỉ thị</w:t>
      </w:r>
      <w:r w:rsidR="005363C8" w:rsidRPr="001B3841">
        <w:rPr>
          <w:rFonts w:cs="Times New Roman"/>
          <w:color w:val="000000" w:themeColor="text1"/>
          <w:sz w:val="28"/>
          <w:szCs w:val="28"/>
        </w:rPr>
        <w:t xml:space="preserve"> số</w:t>
      </w:r>
      <w:r w:rsidR="004501DA" w:rsidRPr="001B3841">
        <w:rPr>
          <w:rFonts w:cs="Times New Roman"/>
          <w:color w:val="000000" w:themeColor="text1"/>
          <w:sz w:val="28"/>
          <w:szCs w:val="28"/>
        </w:rPr>
        <w:t xml:space="preserve"> 299/TTg của Chính phủ). Tổng số tờ bản đồ địa chính là 88 tờ, trong đó tỷ lệ 1/5.000 là 63 tờ, tỷ lệ 1/500 là 27 tờ. </w:t>
      </w:r>
      <w:r w:rsidR="004501DA" w:rsidRPr="001B3841">
        <w:rPr>
          <w:rFonts w:cs="Times New Roman"/>
          <w:color w:val="000000" w:themeColor="text1"/>
          <w:sz w:val="28"/>
          <w:szCs w:val="28"/>
          <w:lang w:val="vi-VN"/>
        </w:rPr>
        <w:t xml:space="preserve">Trên cơ sở đó, </w:t>
      </w:r>
      <w:r w:rsidR="004501DA" w:rsidRPr="001B3841">
        <w:rPr>
          <w:rFonts w:cs="Times New Roman"/>
          <w:color w:val="000000" w:themeColor="text1"/>
          <w:sz w:val="28"/>
          <w:szCs w:val="28"/>
        </w:rPr>
        <w:t>huyện đã tiến hành chỉnh lý biến động đất đai đồng thời xây dựng bản đồ địa chính chính quy cho 2 đơn vị hành chính là</w:t>
      </w:r>
      <w:r w:rsidR="004501DA" w:rsidRPr="001B3841">
        <w:rPr>
          <w:rFonts w:cs="Times New Roman"/>
          <w:color w:val="000000" w:themeColor="text1"/>
          <w:sz w:val="28"/>
          <w:szCs w:val="28"/>
          <w:lang w:val="vi-VN"/>
        </w:rPr>
        <w:t xml:space="preserve"> </w:t>
      </w:r>
      <w:r w:rsidR="004501DA" w:rsidRPr="001B3841">
        <w:rPr>
          <w:rFonts w:cs="Times New Roman"/>
          <w:color w:val="000000" w:themeColor="text1"/>
          <w:sz w:val="28"/>
          <w:szCs w:val="28"/>
        </w:rPr>
        <w:t>thị trấn Tràm Chim và xã Tân Công Sính.</w:t>
      </w:r>
      <w:r w:rsidR="004501DA" w:rsidRPr="001B3841">
        <w:rPr>
          <w:rFonts w:eastAsia="SimSun" w:cs="Times New Roman"/>
          <w:color w:val="000000" w:themeColor="text1"/>
          <w:sz w:val="28"/>
          <w:szCs w:val="28"/>
          <w:lang w:val="sv-SE" w:eastAsia="zh-CN"/>
        </w:rPr>
        <w:t xml:space="preserve"> Văn phòng đăng ký QSD đất phối hợp với các xã, thị trấn đo đạc  đặc biệt </w:t>
      </w:r>
      <w:r w:rsidR="004501DA" w:rsidRPr="001B3841">
        <w:rPr>
          <w:rFonts w:cs="Times New Roman"/>
          <w:color w:val="000000" w:themeColor="text1"/>
          <w:sz w:val="28"/>
          <w:szCs w:val="28"/>
        </w:rPr>
        <w:t>các khu đất khoanh bao, lung, đìa</w:t>
      </w:r>
      <w:r w:rsidR="004501DA" w:rsidRPr="001B3841">
        <w:rPr>
          <w:rFonts w:eastAsia="SimSun" w:cs="Times New Roman"/>
          <w:color w:val="000000" w:themeColor="text1"/>
          <w:sz w:val="28"/>
          <w:szCs w:val="28"/>
          <w:lang w:val="sv-SE" w:eastAsia="zh-CN"/>
        </w:rPr>
        <w:t xml:space="preserve"> phục vụ cho công tác xét cấp giấy chứng nhận QSDĐ. </w:t>
      </w:r>
      <w:r w:rsidR="00D42463" w:rsidRPr="001B3841">
        <w:rPr>
          <w:rFonts w:eastAsia="SimSun" w:cs="Times New Roman"/>
          <w:color w:val="000000" w:themeColor="text1"/>
          <w:sz w:val="28"/>
          <w:szCs w:val="28"/>
          <w:lang w:val="sv-SE" w:eastAsia="zh-CN"/>
        </w:rPr>
        <w:t>Trong năm 2021 huyện đã tiến hành đo đạc chính quy cho tất cả các xã còn lại.</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lastRenderedPageBreak/>
        <w:t xml:space="preserve">Việc xây dựng, cập nhật, chỉnh lý hồ sơ địa chính: </w:t>
      </w:r>
      <w:r w:rsidRPr="001B3841">
        <w:rPr>
          <w:rFonts w:ascii="Times New Roman" w:hAnsi="Times New Roman"/>
          <w:color w:val="000000" w:themeColor="text1"/>
          <w:lang w:val="nl-NL"/>
        </w:rPr>
        <w:t xml:space="preserve">Hồ sơ địa chính đã xây dựng được 78 quyển sổ mục kê, 204 quyển sổ địa chính, 36 quyển sổ theo dõi cấp giấy chứng nhận quyền sử dụng đất và 26 quyển sổ theo dõi biến động đất đai. </w:t>
      </w:r>
      <w:r w:rsidRPr="001B3841">
        <w:rPr>
          <w:rFonts w:ascii="Times New Roman" w:hAnsi="Times New Roman"/>
          <w:color w:val="000000" w:themeColor="text1"/>
        </w:rPr>
        <w:t xml:space="preserve">Cập nhật, chỉnh lý đầy đủ vào sổ địa chính theo đúng quy cách thể hiện theo quy định tại Thông tư </w:t>
      </w:r>
      <w:r w:rsidR="00F80189" w:rsidRPr="001B3841">
        <w:rPr>
          <w:rFonts w:ascii="Times New Roman" w:hAnsi="Times New Roman"/>
          <w:color w:val="000000" w:themeColor="text1"/>
        </w:rPr>
        <w:t xml:space="preserve">số </w:t>
      </w:r>
      <w:r w:rsidRPr="001B3841">
        <w:rPr>
          <w:rFonts w:ascii="Times New Roman" w:hAnsi="Times New Roman"/>
          <w:color w:val="000000" w:themeColor="text1"/>
        </w:rPr>
        <w:t xml:space="preserve">24/2014/TT-BTNMT. Cập nhật chỉnh lý kịp thời hồ sơ vào sổ cấp giấy. </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vi-VN"/>
        </w:rPr>
        <w:t xml:space="preserve">Với hệ thống bản đồ địa chính phủ trùm toàn </w:t>
      </w:r>
      <w:r w:rsidRPr="001B3841">
        <w:rPr>
          <w:rFonts w:ascii="Times New Roman" w:hAnsi="Times New Roman"/>
          <w:color w:val="000000" w:themeColor="text1"/>
        </w:rPr>
        <w:t>huyện</w:t>
      </w:r>
      <w:r w:rsidRPr="001B3841">
        <w:rPr>
          <w:rFonts w:ascii="Times New Roman" w:hAnsi="Times New Roman"/>
          <w:color w:val="000000" w:themeColor="text1"/>
          <w:lang w:val="vi-VN"/>
        </w:rPr>
        <w:t xml:space="preserve"> đã góp phần cho công tác quản lý đất đai, làm cơ sở cấp giấy chứng nhận QSDĐ; giải quyết tranh chấp đất đai; giao và thu hồi đất; kiểm kê đất đai, xây dựng bản đồ HTSDĐ</w:t>
      </w:r>
      <w:r w:rsidRPr="001B3841">
        <w:rPr>
          <w:rFonts w:ascii="Times New Roman" w:hAnsi="Times New Roman"/>
          <w:color w:val="000000" w:themeColor="text1"/>
        </w:rPr>
        <w:t>.</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Huyện đã </w:t>
      </w:r>
      <w:r w:rsidRPr="001B3841">
        <w:rPr>
          <w:rFonts w:ascii="Times New Roman" w:hAnsi="Times New Roman"/>
          <w:color w:val="000000" w:themeColor="text1"/>
          <w:lang w:val="vi-VN"/>
        </w:rPr>
        <w:t>hoàn thành tốt việc xây dựng bản đồ hiện trạng sử dụng đất năm 201</w:t>
      </w:r>
      <w:r w:rsidR="00D35C49" w:rsidRPr="001B3841">
        <w:rPr>
          <w:rFonts w:ascii="Times New Roman" w:hAnsi="Times New Roman"/>
          <w:color w:val="000000" w:themeColor="text1"/>
        </w:rPr>
        <w:t>9</w:t>
      </w:r>
      <w:r w:rsidRPr="001B3841">
        <w:rPr>
          <w:rFonts w:ascii="Times New Roman" w:hAnsi="Times New Roman"/>
          <w:color w:val="000000" w:themeColor="text1"/>
          <w:lang w:val="vi-VN"/>
        </w:rPr>
        <w:t xml:space="preserve"> theo quy định của ngành. </w:t>
      </w:r>
      <w:r w:rsidR="00D42463" w:rsidRPr="001B3841">
        <w:rPr>
          <w:rFonts w:ascii="Times New Roman" w:hAnsi="Times New Roman"/>
          <w:color w:val="000000" w:themeColor="text1"/>
        </w:rPr>
        <w:t>Bản đồ hiện trạng sử dụng đất năm 2019 huyện Tam Nông được tổng hợp từ bản đồ hiện trạng sử dụng đất của các đơn vị hành chính cấp dưới trực thuộc, tuân thủ đúng quy trình kỹ thuật được quy định, thể hiện đầy đủ, chi tiết và chính xác các yếu tố nội dung trên bản đồ về đất đai, kinh tế - xã hội.</w:t>
      </w:r>
      <w:r w:rsidR="00137254" w:rsidRPr="001B3841">
        <w:rPr>
          <w:rFonts w:ascii="Times New Roman" w:hAnsi="Times New Roman"/>
          <w:color w:val="000000" w:themeColor="text1"/>
        </w:rPr>
        <w:t xml:space="preserve"> </w:t>
      </w:r>
      <w:r w:rsidRPr="001B3841">
        <w:rPr>
          <w:rFonts w:ascii="Times New Roman" w:hAnsi="Times New Roman"/>
          <w:color w:val="000000" w:themeColor="text1"/>
          <w:lang w:val="vi-VN"/>
        </w:rPr>
        <w:t>Độ chính xác của bản đồ hiện trạng sử dụng đất đạt yêu cầu, đáp ứng yêu cầu quản lý và sử dụng đất của địa phương.</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vi-VN"/>
        </w:rPr>
        <w:t xml:space="preserve"> Việc xây dựng bản đồ quy hoạch sử dụng đất của kỳ quy hoạch trước được thực hiện đầy đủ. Đã xây dựng bản đồ </w:t>
      </w:r>
      <w:r w:rsidR="002E0F40" w:rsidRPr="001B3841">
        <w:rPr>
          <w:rFonts w:ascii="Times New Roman" w:hAnsi="Times New Roman"/>
          <w:color w:val="000000" w:themeColor="text1"/>
        </w:rPr>
        <w:t xml:space="preserve">điêu chỉnh </w:t>
      </w:r>
      <w:r w:rsidRPr="001B3841">
        <w:rPr>
          <w:rFonts w:ascii="Times New Roman" w:hAnsi="Times New Roman"/>
          <w:color w:val="000000" w:themeColor="text1"/>
          <w:lang w:val="vi-VN"/>
        </w:rPr>
        <w:t>quy hoạch sử dụng đất đến năm 20</w:t>
      </w:r>
      <w:r w:rsidRPr="001B3841">
        <w:rPr>
          <w:rFonts w:ascii="Times New Roman" w:hAnsi="Times New Roman"/>
          <w:color w:val="000000" w:themeColor="text1"/>
        </w:rPr>
        <w:t>2</w:t>
      </w:r>
      <w:r w:rsidRPr="001B3841">
        <w:rPr>
          <w:rFonts w:ascii="Times New Roman" w:hAnsi="Times New Roman"/>
          <w:color w:val="000000" w:themeColor="text1"/>
          <w:lang w:val="vi-VN"/>
        </w:rPr>
        <w:t xml:space="preserve">0 </w:t>
      </w:r>
      <w:r w:rsidRPr="001B3841">
        <w:rPr>
          <w:rFonts w:ascii="Times New Roman" w:hAnsi="Times New Roman"/>
          <w:color w:val="000000" w:themeColor="text1"/>
        </w:rPr>
        <w:t>của huyện.</w:t>
      </w:r>
      <w:r w:rsidRPr="001B3841">
        <w:rPr>
          <w:rFonts w:ascii="Times New Roman" w:hAnsi="Times New Roman"/>
          <w:color w:val="000000" w:themeColor="text1"/>
          <w:lang w:val="vi-VN"/>
        </w:rPr>
        <w:t xml:space="preserve"> </w:t>
      </w:r>
      <w:r w:rsidRPr="001B3841">
        <w:rPr>
          <w:rFonts w:ascii="Times New Roman" w:hAnsi="Times New Roman"/>
          <w:color w:val="000000" w:themeColor="text1"/>
        </w:rPr>
        <w:t xml:space="preserve">Trên cơ sở đó đã xây dựng bản đồ kế hoạch sử dụng đất năm </w:t>
      </w:r>
      <w:r w:rsidR="002E0F40" w:rsidRPr="001B3841">
        <w:rPr>
          <w:rFonts w:ascii="Times New Roman" w:hAnsi="Times New Roman"/>
          <w:color w:val="000000" w:themeColor="text1"/>
        </w:rPr>
        <w:t>từ nam 2015 đến năm 2021</w:t>
      </w:r>
      <w:r w:rsidR="00137254" w:rsidRPr="001B3841">
        <w:rPr>
          <w:rFonts w:ascii="Times New Roman" w:hAnsi="Times New Roman"/>
          <w:color w:val="000000" w:themeColor="text1"/>
        </w:rPr>
        <w:t>.</w:t>
      </w:r>
    </w:p>
    <w:p w:rsidR="004501DA" w:rsidRPr="001B3841" w:rsidRDefault="004501DA" w:rsidP="00775E60">
      <w:pPr>
        <w:spacing w:before="120" w:after="120"/>
        <w:ind w:firstLine="709"/>
        <w:jc w:val="both"/>
        <w:rPr>
          <w:rFonts w:ascii="Times New Roman" w:hAnsi="Times New Roman"/>
          <w:color w:val="000000" w:themeColor="text1"/>
          <w:lang w:val="pt-BR"/>
        </w:rPr>
      </w:pPr>
      <w:r w:rsidRPr="001B3841">
        <w:rPr>
          <w:rFonts w:ascii="Times New Roman" w:hAnsi="Times New Roman"/>
          <w:color w:val="000000" w:themeColor="text1"/>
          <w:lang w:val="pt-BR"/>
        </w:rPr>
        <w:t>Hiện nay đang tiến hành lập bản đồ quy hoạch sử dụng đất huyện đến năm 20</w:t>
      </w:r>
      <w:r w:rsidR="002E0F40" w:rsidRPr="001B3841">
        <w:rPr>
          <w:rFonts w:ascii="Times New Roman" w:hAnsi="Times New Roman"/>
          <w:color w:val="000000" w:themeColor="text1"/>
          <w:lang w:val="pt-BR"/>
        </w:rPr>
        <w:t>3</w:t>
      </w:r>
      <w:r w:rsidRPr="001B3841">
        <w:rPr>
          <w:rFonts w:ascii="Times New Roman" w:hAnsi="Times New Roman"/>
          <w:color w:val="000000" w:themeColor="text1"/>
          <w:lang w:val="pt-BR"/>
        </w:rPr>
        <w:t>0.</w:t>
      </w:r>
    </w:p>
    <w:p w:rsidR="005D1B77" w:rsidRPr="001B3841" w:rsidRDefault="005D1B77" w:rsidP="00D65EC3">
      <w:pPr>
        <w:pStyle w:val="888"/>
      </w:pPr>
      <w:r w:rsidRPr="001B3841">
        <w:t>1.1.4</w:t>
      </w:r>
      <w:r w:rsidRPr="001B3841">
        <w:rPr>
          <w:lang w:val="vi-VN"/>
        </w:rPr>
        <w:t>. Đăng ký quyền sử dụng đất, lập và quản lý hồ sơ địa chính, cấp giấy chứng nhận quyền sử dụng đất</w:t>
      </w:r>
    </w:p>
    <w:p w:rsidR="005D1B77" w:rsidRPr="001B3841" w:rsidRDefault="005D1B77" w:rsidP="00775E60">
      <w:pPr>
        <w:tabs>
          <w:tab w:val="left" w:pos="654"/>
        </w:tabs>
        <w:spacing w:before="120" w:after="120"/>
        <w:ind w:firstLine="709"/>
        <w:jc w:val="both"/>
        <w:rPr>
          <w:rFonts w:ascii="Times New Roman" w:hAnsi="Times New Roman"/>
          <w:bCs/>
          <w:color w:val="000000" w:themeColor="text1"/>
        </w:rPr>
      </w:pPr>
      <w:r w:rsidRPr="001B3841">
        <w:rPr>
          <w:rFonts w:ascii="Times New Roman" w:hAnsi="Times New Roman"/>
          <w:color w:val="000000" w:themeColor="text1"/>
          <w:spacing w:val="-2"/>
          <w:lang w:val="vi-VN"/>
        </w:rPr>
        <w:tab/>
      </w:r>
      <w:r w:rsidRPr="001B3841">
        <w:rPr>
          <w:rFonts w:ascii="Times New Roman" w:hAnsi="Times New Roman"/>
          <w:color w:val="000000" w:themeColor="text1"/>
        </w:rPr>
        <w:t>T</w:t>
      </w:r>
      <w:r w:rsidRPr="001B3841">
        <w:rPr>
          <w:rFonts w:ascii="Times New Roman" w:hAnsi="Times New Roman"/>
          <w:color w:val="000000" w:themeColor="text1"/>
          <w:lang w:val="vi-VN"/>
        </w:rPr>
        <w:t>rong thời gian qua được sự chỉ đạo của các cấp ủy Đảng, UBND các cấp cùng sự n</w:t>
      </w:r>
      <w:r w:rsidRPr="001B3841">
        <w:rPr>
          <w:rFonts w:ascii="Times New Roman" w:hAnsi="Times New Roman"/>
          <w:color w:val="000000" w:themeColor="text1"/>
        </w:rPr>
        <w:t>ỗ</w:t>
      </w:r>
      <w:r w:rsidRPr="001B3841">
        <w:rPr>
          <w:rFonts w:ascii="Times New Roman" w:hAnsi="Times New Roman"/>
          <w:color w:val="000000" w:themeColor="text1"/>
          <w:lang w:val="vi-VN"/>
        </w:rPr>
        <w:t xml:space="preserve"> lực của ngành</w:t>
      </w:r>
      <w:r w:rsidRPr="001B3841">
        <w:rPr>
          <w:rFonts w:ascii="Times New Roman" w:hAnsi="Times New Roman"/>
          <w:color w:val="000000" w:themeColor="text1"/>
        </w:rPr>
        <w:t>, đ</w:t>
      </w:r>
      <w:r w:rsidRPr="001B3841">
        <w:rPr>
          <w:rFonts w:ascii="Times New Roman" w:hAnsi="Times New Roman"/>
          <w:color w:val="000000" w:themeColor="text1"/>
          <w:lang w:val="vi-VN"/>
        </w:rPr>
        <w:t xml:space="preserve">ến nay </w:t>
      </w:r>
      <w:r w:rsidRPr="001B3841">
        <w:rPr>
          <w:rFonts w:ascii="Times New Roman" w:hAnsi="Times New Roman"/>
          <w:color w:val="000000" w:themeColor="text1"/>
        </w:rPr>
        <w:t>huyện</w:t>
      </w:r>
      <w:r w:rsidRPr="001B3841">
        <w:rPr>
          <w:rFonts w:ascii="Times New Roman" w:hAnsi="Times New Roman"/>
          <w:color w:val="000000" w:themeColor="text1"/>
          <w:lang w:val="vi-VN"/>
        </w:rPr>
        <w:t xml:space="preserve"> đã hoàn thành việc cấp giấy chứng nhận quyền sử dụng đất. Hiện đang thực hiện cấp các diện tích còn lại và thực hiện đổi giấy theo mẫu mới ban hành theo Luật Đất đai năm 2013</w:t>
      </w:r>
      <w:r w:rsidR="00B80A1C" w:rsidRPr="001B3841">
        <w:rPr>
          <w:rFonts w:ascii="Times New Roman" w:hAnsi="Times New Roman"/>
          <w:color w:val="000000" w:themeColor="text1"/>
        </w:rPr>
        <w:t xml:space="preserve"> </w:t>
      </w:r>
      <w:r w:rsidRPr="001B3841">
        <w:rPr>
          <w:rFonts w:ascii="Times New Roman" w:hAnsi="Times New Roman"/>
          <w:color w:val="000000" w:themeColor="text1"/>
        </w:rPr>
        <w:t>đối với diện tích đo đạc chính quy</w:t>
      </w:r>
      <w:r w:rsidRPr="001B3841">
        <w:rPr>
          <w:rFonts w:ascii="Times New Roman" w:hAnsi="Times New Roman"/>
          <w:bCs/>
          <w:color w:val="000000" w:themeColor="text1"/>
        </w:rPr>
        <w:t>.</w:t>
      </w:r>
      <w:r w:rsidR="002A6CA2" w:rsidRPr="001B3841">
        <w:rPr>
          <w:rFonts w:ascii="Times New Roman" w:hAnsi="Times New Roman"/>
          <w:bCs/>
          <w:color w:val="000000" w:themeColor="text1"/>
        </w:rPr>
        <w:t xml:space="preserve"> </w:t>
      </w:r>
      <w:r w:rsidRPr="001B3841">
        <w:rPr>
          <w:rFonts w:ascii="Times New Roman" w:hAnsi="Times New Roman"/>
          <w:bCs/>
          <w:color w:val="000000" w:themeColor="text1"/>
        </w:rPr>
        <w:t xml:space="preserve">Cụ thể: Năm 2016, đã giải quyết được 7.292 </w:t>
      </w:r>
      <w:r w:rsidRPr="001B3841">
        <w:rPr>
          <w:rFonts w:ascii="Times New Roman" w:hAnsi="Times New Roman"/>
          <w:color w:val="000000" w:themeColor="text1"/>
        </w:rPr>
        <w:t xml:space="preserve">hồ sơ cải cách hành chính về lĩnh vực đất đai. Thẩm định, xác nhận hồ sơ giao dịch đảm bảo bằng QSDĐ và tài sản gắn liền với đất được 5.510 hồ sơ hồ sơ được tiếp nhận và giải quyết trong ngày, tạo điều kiện thuận lợi cho các hộ vay vốn tiết kiệm được thời gian và vật chất. </w:t>
      </w:r>
      <w:r w:rsidRPr="001B3841">
        <w:rPr>
          <w:rFonts w:ascii="Times New Roman" w:hAnsi="Times New Roman"/>
          <w:color w:val="000000" w:themeColor="text1"/>
          <w:lang w:val="sv-SE"/>
        </w:rPr>
        <w:t xml:space="preserve">Trong năm </w:t>
      </w:r>
      <w:r w:rsidR="00B80A1C" w:rsidRPr="001B3841">
        <w:rPr>
          <w:rFonts w:ascii="Times New Roman" w:hAnsi="Times New Roman"/>
          <w:color w:val="000000" w:themeColor="text1"/>
          <w:lang w:val="sv-SE"/>
        </w:rPr>
        <w:t xml:space="preserve">Chi nhánh </w:t>
      </w:r>
      <w:r w:rsidRPr="001B3841">
        <w:rPr>
          <w:rFonts w:ascii="Times New Roman" w:hAnsi="Times New Roman"/>
          <w:color w:val="000000" w:themeColor="text1"/>
          <w:lang w:val="sv-SE"/>
        </w:rPr>
        <w:t xml:space="preserve">Văn phòng đăng ký </w:t>
      </w:r>
      <w:r w:rsidR="00B80A1C" w:rsidRPr="001B3841">
        <w:rPr>
          <w:rFonts w:ascii="Times New Roman" w:hAnsi="Times New Roman"/>
          <w:color w:val="000000" w:themeColor="text1"/>
          <w:lang w:val="sv-SE"/>
        </w:rPr>
        <w:t>đất</w:t>
      </w:r>
      <w:r w:rsidRPr="001B3841">
        <w:rPr>
          <w:rFonts w:ascii="Times New Roman" w:hAnsi="Times New Roman"/>
          <w:color w:val="000000" w:themeColor="text1"/>
          <w:lang w:val="sv-SE"/>
        </w:rPr>
        <w:t xml:space="preserve"> đ</w:t>
      </w:r>
      <w:r w:rsidR="00B80A1C" w:rsidRPr="001B3841">
        <w:rPr>
          <w:rFonts w:ascii="Times New Roman" w:hAnsi="Times New Roman"/>
          <w:color w:val="000000" w:themeColor="text1"/>
          <w:lang w:val="sv-SE"/>
        </w:rPr>
        <w:t>ai</w:t>
      </w:r>
      <w:r w:rsidRPr="001B3841">
        <w:rPr>
          <w:rFonts w:ascii="Times New Roman" w:hAnsi="Times New Roman"/>
          <w:color w:val="000000" w:themeColor="text1"/>
          <w:lang w:val="sv-SE"/>
        </w:rPr>
        <w:t xml:space="preserve"> phối hợp với các xã, thị trấn đo đạc phục vụ cho công tác xét cấp giấy chứng nhận QSD đất được 1.538 thửa đất với tổng</w:t>
      </w:r>
      <w:r w:rsidRPr="001B3841">
        <w:rPr>
          <w:rFonts w:ascii="Times New Roman" w:hAnsi="Times New Roman"/>
          <w:color w:val="000000" w:themeColor="text1"/>
        </w:rPr>
        <w:t xml:space="preserve"> diện tích 72,725ha.</w:t>
      </w:r>
      <w:r w:rsidRPr="001B3841">
        <w:rPr>
          <w:rFonts w:ascii="Times New Roman" w:hAnsi="Times New Roman"/>
          <w:bCs/>
          <w:color w:val="000000" w:themeColor="text1"/>
        </w:rPr>
        <w:t xml:space="preserve"> Công tác đổi giấy chứng nhận QSD đất theo bản đồ chính quy </w:t>
      </w:r>
      <w:r w:rsidRPr="001B3841">
        <w:rPr>
          <w:rFonts w:ascii="Times New Roman" w:hAnsi="Times New Roman"/>
          <w:color w:val="000000" w:themeColor="text1"/>
        </w:rPr>
        <w:t>UBND thị trấn Tràm Chim: Tổ chức đổi được 3.080 giấy chứng nhận QSD đất. UBND xã Tân Công Sính: Tổ chức đổi được 2.989/3.236 giấy chứng nhận QSD đất.</w:t>
      </w:r>
    </w:p>
    <w:p w:rsidR="005D1B77" w:rsidRPr="001B3841" w:rsidRDefault="005D1B77" w:rsidP="00775E60">
      <w:pPr>
        <w:spacing w:before="120" w:after="120"/>
        <w:ind w:firstLine="709"/>
        <w:jc w:val="both"/>
        <w:rPr>
          <w:rFonts w:ascii="Times New Roman" w:hAnsi="Times New Roman"/>
          <w:color w:val="000000" w:themeColor="text1"/>
        </w:rPr>
      </w:pPr>
      <w:r w:rsidRPr="001B3841">
        <w:rPr>
          <w:rFonts w:ascii="Times New Roman" w:hAnsi="Times New Roman"/>
          <w:bCs/>
          <w:color w:val="000000" w:themeColor="text1"/>
        </w:rPr>
        <w:t xml:space="preserve">Năm 2017, giải quyết được 5.875 </w:t>
      </w:r>
      <w:r w:rsidRPr="001B3841">
        <w:rPr>
          <w:rFonts w:ascii="Times New Roman" w:hAnsi="Times New Roman"/>
          <w:color w:val="000000" w:themeColor="text1"/>
        </w:rPr>
        <w:t>hồ sơ cải cách hành chính lĩnh vực đất đai</w:t>
      </w:r>
      <w:r w:rsidR="0024704C" w:rsidRPr="001B3841">
        <w:rPr>
          <w:rFonts w:ascii="Times New Roman" w:hAnsi="Times New Roman"/>
          <w:color w:val="000000" w:themeColor="text1"/>
        </w:rPr>
        <w:t>.</w:t>
      </w:r>
      <w:r w:rsidRPr="001B3841">
        <w:rPr>
          <w:rFonts w:ascii="Times New Roman" w:hAnsi="Times New Roman"/>
          <w:color w:val="000000" w:themeColor="text1"/>
        </w:rPr>
        <w:t xml:space="preserve"> Thẩm định, xác nhận hồ sơ giao dịch đảm bảo bằng QSDĐ và tài sản gắn </w:t>
      </w:r>
      <w:r w:rsidRPr="001B3841">
        <w:rPr>
          <w:rFonts w:ascii="Times New Roman" w:hAnsi="Times New Roman"/>
          <w:color w:val="000000" w:themeColor="text1"/>
        </w:rPr>
        <w:lastRenderedPageBreak/>
        <w:t>liền với đất được 4.720 hồ sơ, hồ sơ được tiếp nhận và giải quyết trong ngày, tạo điều kiện thuận lợi cho các hộ vay vốn tiết kiệm được thời gian và chi phí.</w:t>
      </w:r>
    </w:p>
    <w:p w:rsidR="005D1B77" w:rsidRPr="001B3841" w:rsidRDefault="005D1B77" w:rsidP="00775E60">
      <w:pPr>
        <w:spacing w:before="120" w:after="120"/>
        <w:ind w:firstLine="709"/>
        <w:jc w:val="both"/>
        <w:outlineLvl w:val="0"/>
        <w:rPr>
          <w:rFonts w:ascii="Times New Roman" w:hAnsi="Times New Roman"/>
          <w:i/>
          <w:color w:val="000000" w:themeColor="text1"/>
        </w:rPr>
      </w:pPr>
      <w:r w:rsidRPr="001B3841">
        <w:rPr>
          <w:rFonts w:ascii="Times New Roman" w:hAnsi="Times New Roman"/>
          <w:bCs/>
          <w:color w:val="000000" w:themeColor="text1"/>
        </w:rPr>
        <w:t xml:space="preserve">Trong năm 2018 tiếp nhận và giải quyết được 17.673 hồ sơ, </w:t>
      </w:r>
      <w:r w:rsidRPr="001B3841">
        <w:rPr>
          <w:rFonts w:ascii="Times New Roman" w:hAnsi="Times New Roman"/>
          <w:color w:val="000000" w:themeColor="text1"/>
        </w:rPr>
        <w:t xml:space="preserve">in được 6.638 giấy chứng nhận: </w:t>
      </w:r>
      <w:r w:rsidR="000A09D5" w:rsidRPr="001B3841">
        <w:rPr>
          <w:rFonts w:ascii="Times New Roman" w:hAnsi="Times New Roman"/>
          <w:color w:val="000000" w:themeColor="text1"/>
        </w:rPr>
        <w:t>Ủy ban</w:t>
      </w:r>
      <w:r w:rsidRPr="001B3841">
        <w:rPr>
          <w:rFonts w:ascii="Times New Roman" w:hAnsi="Times New Roman"/>
          <w:color w:val="000000" w:themeColor="text1"/>
        </w:rPr>
        <w:t xml:space="preserve"> nhân dân huyện phê duyệt được 760 giấy chứng nhận. Sở Tài nguyên và Môi trường phê duyệt được 5.878 giấy chứng nhận.</w:t>
      </w:r>
      <w:r w:rsidRPr="001B3841">
        <w:rPr>
          <w:rFonts w:ascii="Times New Roman" w:hAnsi="Times New Roman"/>
          <w:i/>
          <w:color w:val="000000" w:themeColor="text1"/>
        </w:rPr>
        <w:t xml:space="preserve"> </w:t>
      </w:r>
      <w:r w:rsidRPr="001B3841">
        <w:rPr>
          <w:rFonts w:ascii="Times New Roman" w:hAnsi="Times New Roman"/>
          <w:color w:val="000000" w:themeColor="text1"/>
        </w:rPr>
        <w:t xml:space="preserve">Hồ sơ biến động đánh trang tư xác nhận tại cấp huyện là 4.224 giấy. </w:t>
      </w:r>
      <w:r w:rsidRPr="001B3841">
        <w:rPr>
          <w:rFonts w:ascii="Times New Roman" w:hAnsi="Times New Roman"/>
          <w:bCs/>
          <w:color w:val="000000" w:themeColor="text1"/>
        </w:rPr>
        <w:t xml:space="preserve">Trong năm 2019 tiếp nhận và giải quyết được 1.027 hồ sơ, </w:t>
      </w:r>
      <w:r w:rsidRPr="001B3841">
        <w:rPr>
          <w:rFonts w:ascii="Times New Roman" w:hAnsi="Times New Roman"/>
          <w:color w:val="000000" w:themeColor="text1"/>
        </w:rPr>
        <w:t xml:space="preserve">in được 6.582 giấy chứng nhận. </w:t>
      </w:r>
      <w:r w:rsidR="000A09D5" w:rsidRPr="001B3841">
        <w:rPr>
          <w:rFonts w:ascii="Times New Roman" w:hAnsi="Times New Roman"/>
          <w:color w:val="000000" w:themeColor="text1"/>
        </w:rPr>
        <w:t>Ủy ban</w:t>
      </w:r>
      <w:r w:rsidRPr="001B3841">
        <w:rPr>
          <w:rFonts w:ascii="Times New Roman" w:hAnsi="Times New Roman"/>
          <w:color w:val="000000" w:themeColor="text1"/>
        </w:rPr>
        <w:t xml:space="preserve"> nhân dân huyện phê duyệt được 879 giấy chứng nhận.</w:t>
      </w:r>
      <w:r w:rsidRPr="001B3841">
        <w:rPr>
          <w:rFonts w:ascii="Times New Roman" w:hAnsi="Times New Roman"/>
          <w:i/>
          <w:color w:val="000000" w:themeColor="text1"/>
        </w:rPr>
        <w:t xml:space="preserve"> </w:t>
      </w:r>
      <w:r w:rsidRPr="001B3841">
        <w:rPr>
          <w:rFonts w:ascii="Times New Roman" w:hAnsi="Times New Roman"/>
          <w:color w:val="000000" w:themeColor="text1"/>
        </w:rPr>
        <w:t>Sở Tài nguyên và Môi trường phê duyệt được 5.703 giấy chứng nhận.</w:t>
      </w:r>
      <w:r w:rsidRPr="001B3841">
        <w:rPr>
          <w:rFonts w:ascii="Times New Roman" w:hAnsi="Times New Roman"/>
          <w:i/>
          <w:color w:val="000000" w:themeColor="text1"/>
        </w:rPr>
        <w:t xml:space="preserve"> </w:t>
      </w:r>
      <w:r w:rsidRPr="001B3841">
        <w:rPr>
          <w:rFonts w:ascii="Times New Roman" w:hAnsi="Times New Roman"/>
          <w:color w:val="000000" w:themeColor="text1"/>
        </w:rPr>
        <w:t xml:space="preserve">Hồ sơ biến động đánh trang tư xác nhận tại cấp huyện là 4.937 giấy. Trong năm 2020 giải quyết được 109 hồ sơ, gồm: cấp giấy chứng nhận lần đầu 276 hồ sơ; cấp GCN đối với trường hợp giao đất 652 hồ sơ; cấp GCN đối với trường hợp cho thuê đất 52 hồ sơ; chuyển mục đích sử dụng không phải xin phép 139 hồ sơ; chuyển mục đích sử dụng đất phải xin phép 111 hồ sơ. </w:t>
      </w:r>
    </w:p>
    <w:p w:rsidR="005D1B77" w:rsidRPr="001B3841" w:rsidRDefault="005D1B77" w:rsidP="00775E60">
      <w:pPr>
        <w:pStyle w:val="Standard"/>
        <w:shd w:val="clear" w:color="auto" w:fill="FFFFFF"/>
        <w:tabs>
          <w:tab w:val="left" w:pos="1469"/>
          <w:tab w:val="left" w:pos="2189"/>
          <w:tab w:val="left" w:pos="2909"/>
          <w:tab w:val="left" w:pos="3629"/>
          <w:tab w:val="left" w:pos="4349"/>
          <w:tab w:val="left" w:pos="5504"/>
        </w:tabs>
        <w:spacing w:before="120" w:after="120"/>
        <w:ind w:left="29" w:right="29" w:firstLine="709"/>
        <w:jc w:val="both"/>
        <w:rPr>
          <w:rFonts w:cs="Times New Roman"/>
          <w:color w:val="000000" w:themeColor="text1"/>
          <w:sz w:val="28"/>
          <w:szCs w:val="28"/>
        </w:rPr>
      </w:pPr>
      <w:r w:rsidRPr="001B3841">
        <w:rPr>
          <w:rFonts w:cs="Times New Roman"/>
          <w:color w:val="000000" w:themeColor="text1"/>
          <w:sz w:val="28"/>
          <w:szCs w:val="28"/>
          <w:lang w:val="vi-VN"/>
        </w:rPr>
        <w:t>Tuy nhiên công tác đăng ký và cấp GCN</w:t>
      </w:r>
      <w:r w:rsidR="000E2407" w:rsidRPr="001B3841">
        <w:rPr>
          <w:rFonts w:cs="Times New Roman"/>
          <w:color w:val="000000" w:themeColor="text1"/>
          <w:sz w:val="28"/>
          <w:szCs w:val="28"/>
        </w:rPr>
        <w:t>.</w:t>
      </w:r>
      <w:r w:rsidRPr="001B3841">
        <w:rPr>
          <w:rFonts w:cs="Times New Roman"/>
          <w:color w:val="000000" w:themeColor="text1"/>
          <w:sz w:val="28"/>
          <w:szCs w:val="28"/>
          <w:lang w:val="vi-VN"/>
        </w:rPr>
        <w:t xml:space="preserve">QSDĐ gặp không ít khó khăn như việc xác định về nguồn gốc sử dụng phức tạp do quá trình sử dụng </w:t>
      </w:r>
      <w:r w:rsidRPr="001B3841">
        <w:rPr>
          <w:rFonts w:cs="Times New Roman"/>
          <w:color w:val="000000" w:themeColor="text1"/>
          <w:sz w:val="28"/>
          <w:szCs w:val="28"/>
        </w:rPr>
        <w:t xml:space="preserve">của  </w:t>
      </w:r>
      <w:r w:rsidRPr="001B3841">
        <w:rPr>
          <w:rFonts w:cs="Times New Roman"/>
          <w:color w:val="000000" w:themeColor="text1"/>
          <w:sz w:val="28"/>
          <w:szCs w:val="28"/>
          <w:lang w:val="vi-VN"/>
        </w:rPr>
        <w:t>người dân chuyển nhượng theo giấy tờ tay là chủ yếu không theo quy định của pháp luật.</w:t>
      </w:r>
    </w:p>
    <w:p w:rsidR="005D1B77" w:rsidRPr="001B3841" w:rsidRDefault="005D1B7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 Công tác c</w:t>
      </w:r>
      <w:r w:rsidR="006F02E3" w:rsidRPr="001B3841">
        <w:rPr>
          <w:rFonts w:ascii="Times New Roman" w:hAnsi="Times New Roman"/>
          <w:color w:val="000000" w:themeColor="text1"/>
        </w:rPr>
        <w:t>hỉnh lý lưu trữ hồ sơ địa chính được thực hiện hàng năm.</w:t>
      </w:r>
      <w:r w:rsidR="00D66B6A" w:rsidRPr="001B3841">
        <w:rPr>
          <w:rFonts w:ascii="Times New Roman" w:hAnsi="Times New Roman"/>
          <w:color w:val="000000" w:themeColor="text1"/>
        </w:rPr>
        <w:t xml:space="preserve"> </w:t>
      </w:r>
      <w:r w:rsidR="006F02E3" w:rsidRPr="001B3841">
        <w:rPr>
          <w:rFonts w:ascii="Times New Roman" w:hAnsi="Times New Roman"/>
          <w:color w:val="000000" w:themeColor="text1"/>
        </w:rPr>
        <w:t xml:space="preserve">Năm 2016 chỉnh lý được 7.973 hồ sơ địa chính hồ sơ được sắp xếp theo thứ tự, lưu trữ đúng quy định, tạo điều kiện thuận lợi trong việc bảo quản và tra cứu thông tin. Năm 2017 </w:t>
      </w:r>
      <w:r w:rsidRPr="001B3841">
        <w:rPr>
          <w:rFonts w:ascii="Times New Roman" w:hAnsi="Times New Roman"/>
          <w:color w:val="000000" w:themeColor="text1"/>
        </w:rPr>
        <w:t>chỉnh lý được 9.100 hồ sơ.</w:t>
      </w:r>
      <w:r w:rsidR="006F02E3" w:rsidRPr="001B3841">
        <w:rPr>
          <w:rFonts w:ascii="Times New Roman" w:hAnsi="Times New Roman"/>
          <w:color w:val="000000" w:themeColor="text1"/>
        </w:rPr>
        <w:t xml:space="preserve"> Năm 2018 đã chỉnh lý được 8.220 hồ sơ. Năm 2019 </w:t>
      </w:r>
      <w:r w:rsidRPr="001B3841">
        <w:rPr>
          <w:rFonts w:ascii="Times New Roman" w:hAnsi="Times New Roman"/>
          <w:color w:val="000000" w:themeColor="text1"/>
        </w:rPr>
        <w:t>đã chỉnh lý được 15.045 hồ sơ.</w:t>
      </w:r>
      <w:r w:rsidR="00D66B6A" w:rsidRPr="001B3841">
        <w:rPr>
          <w:rFonts w:ascii="Times New Roman" w:hAnsi="Times New Roman"/>
          <w:color w:val="000000" w:themeColor="text1"/>
        </w:rPr>
        <w:t xml:space="preserve"> </w:t>
      </w:r>
      <w:r w:rsidR="006F02E3" w:rsidRPr="001B3841">
        <w:rPr>
          <w:rFonts w:ascii="Times New Roman" w:hAnsi="Times New Roman"/>
          <w:color w:val="000000" w:themeColor="text1"/>
        </w:rPr>
        <w:t>Năm 2020 chỉnh lý được 12.149 hồ sơ.</w:t>
      </w:r>
    </w:p>
    <w:p w:rsidR="004501DA" w:rsidRPr="001B3841" w:rsidRDefault="004501DA" w:rsidP="00D65EC3">
      <w:pPr>
        <w:pStyle w:val="888"/>
      </w:pPr>
      <w:r w:rsidRPr="001B3841">
        <w:t>1.1.</w:t>
      </w:r>
      <w:r w:rsidR="006F02E3" w:rsidRPr="001B3841">
        <w:t>5</w:t>
      </w:r>
      <w:r w:rsidRPr="001B3841">
        <w:t>. Công tác kiểm kê đất đai lập bản đồ hiện trạng sử dụng đất</w:t>
      </w:r>
    </w:p>
    <w:p w:rsidR="004501DA" w:rsidRPr="001B3841" w:rsidRDefault="004501D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Thực hiện </w:t>
      </w:r>
      <w:r w:rsidR="00C66F78" w:rsidRPr="001B3841">
        <w:rPr>
          <w:rFonts w:ascii="Times New Roman" w:eastAsiaTheme="minorEastAsia" w:hAnsi="Times New Roman"/>
          <w:color w:val="000000" w:themeColor="text1"/>
        </w:rPr>
        <w:t>C</w:t>
      </w:r>
      <w:r w:rsidRPr="001B3841">
        <w:rPr>
          <w:rFonts w:ascii="Times New Roman" w:eastAsiaTheme="minorEastAsia" w:hAnsi="Times New Roman"/>
          <w:color w:val="000000" w:themeColor="text1"/>
        </w:rPr>
        <w:t>hỉ thị số 15/CT-TTg ngày 17/6/2019 của Thủ tướng Chính phủ về việc kiểm kê đất đai, lập bản đồ hiện trạng sử dụng đất năm 2019; Thông tư số 27/2018/TT-BTNMT ngày 14/12/2018 của Bộ Tài nguyên và Môi trường quy định về thống kê, kiểm kê đất đai và lập bản đồ hiện trạng sử dụng đất;</w:t>
      </w:r>
      <w:r w:rsidR="002E0F40" w:rsidRPr="001B3841">
        <w:rPr>
          <w:rFonts w:ascii="Times New Roman" w:eastAsiaTheme="minorEastAsia" w:hAnsi="Times New Roman"/>
          <w:color w:val="000000" w:themeColor="text1"/>
        </w:rPr>
        <w:t xml:space="preserve"> huyện </w:t>
      </w:r>
      <w:r w:rsidRPr="001B3841">
        <w:rPr>
          <w:rFonts w:ascii="Times New Roman" w:eastAsiaTheme="minorEastAsia" w:hAnsi="Times New Roman"/>
          <w:color w:val="000000" w:themeColor="text1"/>
        </w:rPr>
        <w:t xml:space="preserve"> đã tiến hành thực hiện kiểm kê đất đai và lập bản đồ hiện trạng sử dụng đất cho 2 cấp </w:t>
      </w:r>
      <w:r w:rsidR="002E0F40" w:rsidRPr="001B3841">
        <w:rPr>
          <w:rFonts w:ascii="Times New Roman" w:eastAsiaTheme="minorEastAsia" w:hAnsi="Times New Roman"/>
          <w:color w:val="000000" w:themeColor="text1"/>
        </w:rPr>
        <w:t xml:space="preserve">huyện </w:t>
      </w:r>
      <w:r w:rsidRPr="001B3841">
        <w:rPr>
          <w:rFonts w:ascii="Times New Roman" w:eastAsiaTheme="minorEastAsia" w:hAnsi="Times New Roman"/>
          <w:color w:val="000000" w:themeColor="text1"/>
        </w:rPr>
        <w:t xml:space="preserve"> và </w:t>
      </w:r>
      <w:r w:rsidR="002E0F40" w:rsidRPr="001B3841">
        <w:rPr>
          <w:rFonts w:ascii="Times New Roman" w:eastAsiaTheme="minorEastAsia" w:hAnsi="Times New Roman"/>
          <w:color w:val="000000" w:themeColor="text1"/>
        </w:rPr>
        <w:t>12 xã thị trấn</w:t>
      </w:r>
      <w:r w:rsidRPr="001B3841">
        <w:rPr>
          <w:rFonts w:ascii="Times New Roman" w:eastAsiaTheme="minorEastAsia" w:hAnsi="Times New Roman"/>
          <w:color w:val="000000" w:themeColor="text1"/>
        </w:rPr>
        <w:t>. Kết quả đã hoàn thành Bản đồ hiện trạng sử dụng đất năm</w:t>
      </w:r>
      <w:r w:rsidR="002E0F40" w:rsidRPr="001B3841">
        <w:rPr>
          <w:rFonts w:ascii="Times New Roman" w:eastAsiaTheme="minorEastAsia" w:hAnsi="Times New Roman"/>
          <w:color w:val="000000" w:themeColor="text1"/>
        </w:rPr>
        <w:t xml:space="preserve"> 2019</w:t>
      </w:r>
      <w:r w:rsidRPr="001B3841">
        <w:rPr>
          <w:rFonts w:ascii="Times New Roman" w:eastAsiaTheme="minorEastAsia" w:hAnsi="Times New Roman"/>
          <w:color w:val="000000" w:themeColor="text1"/>
        </w:rPr>
        <w:t xml:space="preserve">, hệ thống biểu, báo cáo kết quả kiểm kê theo quy định, đúng thời gian và chất lượng theo kế hoạch đề ra. Trên cơ sở đó, </w:t>
      </w:r>
      <w:r w:rsidR="002E0F40"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 xml:space="preserve"> đã tiến hành thực hiện xong thống kê đất đai trên địa bàn </w:t>
      </w:r>
      <w:r w:rsidR="002E0F40" w:rsidRPr="001B3841">
        <w:rPr>
          <w:rFonts w:ascii="Times New Roman" w:eastAsiaTheme="minorEastAsia" w:hAnsi="Times New Roman"/>
          <w:color w:val="000000" w:themeColor="text1"/>
        </w:rPr>
        <w:t xml:space="preserve">huyện </w:t>
      </w:r>
      <w:r w:rsidRPr="001B3841">
        <w:rPr>
          <w:rFonts w:ascii="Times New Roman" w:eastAsiaTheme="minorEastAsia" w:hAnsi="Times New Roman"/>
          <w:color w:val="000000" w:themeColor="text1"/>
        </w:rPr>
        <w:t xml:space="preserve"> năm 2020.</w:t>
      </w:r>
      <w:r w:rsidR="00D35C49"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Số liệu kiểm kê và thống kê đất đai là dữ liệu đầu vào quan trọng cho công tác lập quy hoạch sử dụng đất đến năm 2030 trên địa bàn </w:t>
      </w:r>
      <w:r w:rsidR="002E0F40"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w:t>
      </w:r>
    </w:p>
    <w:p w:rsidR="004501DA" w:rsidRPr="001B3841" w:rsidRDefault="004501DA" w:rsidP="00D65EC3">
      <w:pPr>
        <w:pStyle w:val="888"/>
        <w:rPr>
          <w:lang w:val="vi-VN"/>
        </w:rPr>
      </w:pPr>
      <w:r w:rsidRPr="001B3841">
        <w:t>1.1.</w:t>
      </w:r>
      <w:r w:rsidR="006F02E3" w:rsidRPr="001B3841">
        <w:t>6</w:t>
      </w:r>
      <w:r w:rsidRPr="001B3841">
        <w:t>.</w:t>
      </w:r>
      <w:r w:rsidRPr="001B3841">
        <w:rPr>
          <w:lang w:val="vi-VN"/>
        </w:rPr>
        <w:t xml:space="preserve"> Công tác điều tra lập quy hoạch, kế hoạch sử dụng đất</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vi-VN"/>
        </w:rPr>
        <w:t>Xác định tầm quan trọng đặc biệt của công tác quy hoạch, kế hoạch sử dụng đất trong giai đoạn mới phục vụ cho các mục đích phát triển kinh tế - xã hội</w:t>
      </w:r>
      <w:r w:rsidRPr="001B3841">
        <w:rPr>
          <w:rFonts w:ascii="Times New Roman" w:hAnsi="Times New Roman"/>
          <w:color w:val="000000" w:themeColor="text1"/>
        </w:rPr>
        <w:t xml:space="preserve"> </w:t>
      </w:r>
      <w:r w:rsidRPr="001B3841">
        <w:rPr>
          <w:rFonts w:ascii="Times New Roman" w:hAnsi="Times New Roman"/>
          <w:color w:val="000000" w:themeColor="text1"/>
          <w:lang w:val="vi-VN"/>
        </w:rPr>
        <w:t xml:space="preserve"> đáp ứng nhu cầu sử dụng đất của các ngành nhằm sử dụng đất một cách tiết kiệm, khoa học, hợp lý. UBND </w:t>
      </w:r>
      <w:r w:rsidRPr="001B3841">
        <w:rPr>
          <w:rFonts w:ascii="Times New Roman" w:hAnsi="Times New Roman"/>
          <w:color w:val="000000" w:themeColor="text1"/>
        </w:rPr>
        <w:t>huyện</w:t>
      </w:r>
      <w:r w:rsidRPr="001B3841">
        <w:rPr>
          <w:rFonts w:ascii="Times New Roman" w:hAnsi="Times New Roman"/>
          <w:color w:val="000000" w:themeColor="text1"/>
          <w:lang w:val="vi-VN"/>
        </w:rPr>
        <w:t xml:space="preserve"> đã tiến hành công tác lập quy hoạch sử </w:t>
      </w:r>
      <w:r w:rsidRPr="001B3841">
        <w:rPr>
          <w:rFonts w:ascii="Times New Roman" w:hAnsi="Times New Roman"/>
          <w:color w:val="000000" w:themeColor="text1"/>
          <w:lang w:val="vi-VN"/>
        </w:rPr>
        <w:lastRenderedPageBreak/>
        <w:t xml:space="preserve">dụng đất đến năm 2020 và kế hoạch sử dụng đất </w:t>
      </w:r>
      <w:r w:rsidR="00CD5AB2" w:rsidRPr="001B3841">
        <w:rPr>
          <w:rFonts w:ascii="Times New Roman" w:hAnsi="Times New Roman"/>
          <w:color w:val="000000" w:themeColor="text1"/>
        </w:rPr>
        <w:t>0</w:t>
      </w:r>
      <w:r w:rsidRPr="001B3841">
        <w:rPr>
          <w:rFonts w:ascii="Times New Roman" w:hAnsi="Times New Roman"/>
          <w:color w:val="000000" w:themeColor="text1"/>
          <w:lang w:val="vi-VN"/>
        </w:rPr>
        <w:t>5 năm kỳ đầu (2011</w:t>
      </w:r>
      <w:r w:rsidR="00C66F78" w:rsidRPr="001B3841">
        <w:rPr>
          <w:rFonts w:ascii="Times New Roman" w:hAnsi="Times New Roman"/>
          <w:color w:val="000000" w:themeColor="text1"/>
        </w:rPr>
        <w:t>-</w:t>
      </w:r>
      <w:r w:rsidRPr="001B3841">
        <w:rPr>
          <w:rFonts w:ascii="Times New Roman" w:hAnsi="Times New Roman"/>
          <w:color w:val="000000" w:themeColor="text1"/>
          <w:lang w:val="vi-VN"/>
        </w:rPr>
        <w:t xml:space="preserve">2015) trên địa bàn đã được UBND </w:t>
      </w:r>
      <w:r w:rsidRPr="001B3841">
        <w:rPr>
          <w:rFonts w:ascii="Times New Roman" w:hAnsi="Times New Roman"/>
          <w:color w:val="000000" w:themeColor="text1"/>
        </w:rPr>
        <w:t>t</w:t>
      </w:r>
      <w:r w:rsidRPr="001B3841">
        <w:rPr>
          <w:rFonts w:ascii="Times New Roman" w:hAnsi="Times New Roman"/>
          <w:color w:val="000000" w:themeColor="text1"/>
          <w:lang w:val="vi-VN"/>
        </w:rPr>
        <w:t>ỉnh xét duyệt.</w:t>
      </w:r>
      <w:r w:rsidRPr="001B3841">
        <w:rPr>
          <w:rFonts w:ascii="Times New Roman" w:hAnsi="Times New Roman"/>
          <w:color w:val="000000" w:themeColor="text1"/>
        </w:rPr>
        <w:t xml:space="preserve"> Trên cơ sở đó đã xây dựng </w:t>
      </w:r>
      <w:r w:rsidR="002E0F40" w:rsidRPr="001B3841">
        <w:rPr>
          <w:rFonts w:ascii="Times New Roman" w:hAnsi="Times New Roman"/>
          <w:color w:val="000000" w:themeColor="text1"/>
        </w:rPr>
        <w:t xml:space="preserve">điều chỉnh quy hoạch </w:t>
      </w:r>
      <w:r w:rsidRPr="001B3841">
        <w:rPr>
          <w:rFonts w:ascii="Times New Roman" w:hAnsi="Times New Roman"/>
          <w:color w:val="000000" w:themeColor="text1"/>
        </w:rPr>
        <w:t xml:space="preserve">sử dụng đất </w:t>
      </w:r>
      <w:r w:rsidR="002E0F40" w:rsidRPr="001B3841">
        <w:rPr>
          <w:rFonts w:ascii="Times New Roman" w:hAnsi="Times New Roman"/>
          <w:color w:val="000000" w:themeColor="text1"/>
        </w:rPr>
        <w:t xml:space="preserve">đến năm 2020 và kế hoạch sử dụng đất </w:t>
      </w:r>
      <w:r w:rsidRPr="001B3841">
        <w:rPr>
          <w:rFonts w:ascii="Times New Roman" w:hAnsi="Times New Roman"/>
          <w:color w:val="000000" w:themeColor="text1"/>
        </w:rPr>
        <w:t xml:space="preserve">hàng năm </w:t>
      </w:r>
      <w:r w:rsidR="002E0F40" w:rsidRPr="001B3841">
        <w:rPr>
          <w:rFonts w:ascii="Times New Roman" w:hAnsi="Times New Roman"/>
          <w:color w:val="000000" w:themeColor="text1"/>
        </w:rPr>
        <w:t>từ năm 2015 đến năm 2021</w:t>
      </w:r>
      <w:r w:rsidRPr="001B3841">
        <w:rPr>
          <w:rFonts w:ascii="Times New Roman" w:hAnsi="Times New Roman"/>
          <w:color w:val="000000" w:themeColor="text1"/>
        </w:rPr>
        <w:t xml:space="preserve"> làm cơ sở giao đất cho thuê đất chuyển mục đích sử dụng đất và dự án đầu tư trên địa bàn.</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spacing w:val="-2"/>
          <w:lang w:val="vi-VN"/>
        </w:rPr>
        <w:t>Trong quá trình thực hiện phương án quy hoạch</w:t>
      </w:r>
      <w:r w:rsidRPr="001B3841">
        <w:rPr>
          <w:rFonts w:ascii="Times New Roman" w:hAnsi="Times New Roman"/>
          <w:color w:val="000000" w:themeColor="text1"/>
          <w:spacing w:val="-2"/>
        </w:rPr>
        <w:t xml:space="preserve"> kế hoạch sử dụng đất </w:t>
      </w:r>
      <w:r w:rsidRPr="001B3841">
        <w:rPr>
          <w:rFonts w:ascii="Times New Roman" w:hAnsi="Times New Roman"/>
          <w:color w:val="000000" w:themeColor="text1"/>
          <w:spacing w:val="-2"/>
          <w:lang w:val="vi-VN"/>
        </w:rPr>
        <w:t xml:space="preserve">tiến hành cập nhật nhu cầu của các ngành, các </w:t>
      </w:r>
      <w:r w:rsidRPr="001B3841">
        <w:rPr>
          <w:rFonts w:ascii="Times New Roman" w:hAnsi="Times New Roman"/>
          <w:color w:val="000000" w:themeColor="text1"/>
          <w:spacing w:val="-2"/>
        </w:rPr>
        <w:t xml:space="preserve">dự án đầu tư, </w:t>
      </w:r>
      <w:r w:rsidRPr="001B3841">
        <w:rPr>
          <w:rFonts w:ascii="Times New Roman" w:hAnsi="Times New Roman"/>
          <w:color w:val="000000" w:themeColor="text1"/>
          <w:spacing w:val="-2"/>
          <w:lang w:val="vi-VN"/>
        </w:rPr>
        <w:t xml:space="preserve">định hướng phát triển kinh tế - xã hội của </w:t>
      </w:r>
      <w:r w:rsidRPr="001B3841">
        <w:rPr>
          <w:rFonts w:ascii="Times New Roman" w:hAnsi="Times New Roman"/>
          <w:color w:val="000000" w:themeColor="text1"/>
          <w:spacing w:val="-2"/>
        </w:rPr>
        <w:t>t</w:t>
      </w:r>
      <w:r w:rsidRPr="001B3841">
        <w:rPr>
          <w:rFonts w:ascii="Times New Roman" w:hAnsi="Times New Roman"/>
          <w:color w:val="000000" w:themeColor="text1"/>
          <w:spacing w:val="-2"/>
          <w:lang w:val="vi-VN"/>
        </w:rPr>
        <w:t xml:space="preserve">ỉnh và </w:t>
      </w:r>
      <w:r w:rsidRPr="001B3841">
        <w:rPr>
          <w:rFonts w:ascii="Times New Roman" w:hAnsi="Times New Roman"/>
          <w:color w:val="000000" w:themeColor="text1"/>
          <w:spacing w:val="-2"/>
        </w:rPr>
        <w:t>huyện</w:t>
      </w:r>
      <w:r w:rsidRPr="001B3841">
        <w:rPr>
          <w:rFonts w:ascii="Times New Roman" w:hAnsi="Times New Roman"/>
          <w:color w:val="000000" w:themeColor="text1"/>
          <w:spacing w:val="-2"/>
          <w:lang w:val="vi-VN"/>
        </w:rPr>
        <w:t>. Đồng thời phối hợp với quy hoạch chung</w:t>
      </w:r>
      <w:r w:rsidRPr="001B3841">
        <w:rPr>
          <w:rFonts w:ascii="Times New Roman" w:hAnsi="Times New Roman"/>
          <w:color w:val="000000" w:themeColor="text1"/>
          <w:spacing w:val="-2"/>
        </w:rPr>
        <w:t xml:space="preserve"> Thị trấn Tràm Chim, quy hoạch bảo tồn Vườn </w:t>
      </w:r>
      <w:r w:rsidR="00C66F78" w:rsidRPr="001B3841">
        <w:rPr>
          <w:rFonts w:ascii="Times New Roman" w:hAnsi="Times New Roman"/>
          <w:color w:val="000000" w:themeColor="text1"/>
          <w:spacing w:val="-2"/>
        </w:rPr>
        <w:t>Q</w:t>
      </w:r>
      <w:r w:rsidRPr="001B3841">
        <w:rPr>
          <w:rFonts w:ascii="Times New Roman" w:hAnsi="Times New Roman"/>
          <w:color w:val="000000" w:themeColor="text1"/>
          <w:spacing w:val="-2"/>
        </w:rPr>
        <w:t xml:space="preserve">uốc gia Tràm Chim, </w:t>
      </w:r>
      <w:r w:rsidRPr="001B3841">
        <w:rPr>
          <w:rFonts w:ascii="Times New Roman" w:hAnsi="Times New Roman"/>
          <w:color w:val="000000" w:themeColor="text1"/>
          <w:spacing w:val="-2"/>
          <w:lang w:val="vi-VN"/>
        </w:rPr>
        <w:t xml:space="preserve">các đồ án quy hoạch chi tiết xây dựng, đồ án xây dựng nông thôn mới đã được phê duyệt </w:t>
      </w:r>
      <w:r w:rsidRPr="001B3841">
        <w:rPr>
          <w:rFonts w:ascii="Times New Roman" w:hAnsi="Times New Roman"/>
          <w:color w:val="000000" w:themeColor="text1"/>
          <w:spacing w:val="-2"/>
        </w:rPr>
        <w:t xml:space="preserve">trong công tác quản lý đất đai </w:t>
      </w:r>
      <w:r w:rsidRPr="001B3841">
        <w:rPr>
          <w:rFonts w:ascii="Times New Roman" w:hAnsi="Times New Roman"/>
          <w:color w:val="000000" w:themeColor="text1"/>
          <w:spacing w:val="-2"/>
          <w:lang w:val="vi-VN"/>
        </w:rPr>
        <w:t>trên địa bàn.</w:t>
      </w:r>
    </w:p>
    <w:p w:rsidR="004501DA" w:rsidRPr="001B3841" w:rsidRDefault="004501DA" w:rsidP="00D65EC3">
      <w:pPr>
        <w:pStyle w:val="888"/>
        <w:rPr>
          <w:lang w:val="vi-VN"/>
        </w:rPr>
      </w:pPr>
      <w:r w:rsidRPr="001B3841">
        <w:t>1.1.</w:t>
      </w:r>
      <w:r w:rsidR="006F02E3" w:rsidRPr="001B3841">
        <w:t>7</w:t>
      </w:r>
      <w:r w:rsidRPr="001B3841">
        <w:t>.</w:t>
      </w:r>
      <w:r w:rsidRPr="001B3841">
        <w:rPr>
          <w:lang w:val="vi-VN"/>
        </w:rPr>
        <w:t xml:space="preserve"> Công tác giao đất, cho thuê đất, thu hồi đất, chuyển mục đích sử dụng đất</w:t>
      </w:r>
      <w:r w:rsidRPr="001B3841">
        <w:t>,</w:t>
      </w:r>
      <w:r w:rsidRPr="001B3841">
        <w:rPr>
          <w:lang w:val="vi-VN"/>
        </w:rPr>
        <w:t xml:space="preserve"> </w:t>
      </w:r>
      <w:r w:rsidRPr="001B3841">
        <w:rPr>
          <w:lang w:val="vi-VN" w:eastAsia="vi-VN"/>
        </w:rPr>
        <w:t>bồi thường, hỗ trợ, tái định cư</w:t>
      </w:r>
      <w:r w:rsidRPr="001B3841">
        <w:rPr>
          <w:lang w:val="vi-VN"/>
        </w:rPr>
        <w:t xml:space="preserve"> </w:t>
      </w:r>
    </w:p>
    <w:p w:rsidR="004501DA" w:rsidRPr="001B3841" w:rsidRDefault="004501DA" w:rsidP="00775E60">
      <w:pPr>
        <w:spacing w:before="120" w:after="120"/>
        <w:ind w:firstLine="709"/>
        <w:jc w:val="both"/>
        <w:rPr>
          <w:rFonts w:ascii="Times New Roman" w:hAnsi="Times New Roman"/>
          <w:color w:val="000000" w:themeColor="text1"/>
        </w:rPr>
      </w:pPr>
      <w:r w:rsidRPr="001B3841">
        <w:rPr>
          <w:rFonts w:ascii="Times New Roman" w:hAnsi="Times New Roman"/>
          <w:bCs/>
          <w:color w:val="000000" w:themeColor="text1"/>
          <w:spacing w:val="-6"/>
          <w:lang w:val="vi-VN"/>
        </w:rPr>
        <w:t>Công tác giao đất, cho thuê đất, thu hồi đất, chuyển mục đích sử dụng đất</w:t>
      </w:r>
      <w:r w:rsidRPr="001B3841">
        <w:rPr>
          <w:rFonts w:ascii="Times New Roman" w:hAnsi="Times New Roman"/>
          <w:bCs/>
          <w:color w:val="000000" w:themeColor="text1"/>
          <w:spacing w:val="-6"/>
        </w:rPr>
        <w:t>,</w:t>
      </w:r>
      <w:r w:rsidRPr="001B3841">
        <w:rPr>
          <w:rFonts w:ascii="Times New Roman" w:hAnsi="Times New Roman"/>
          <w:color w:val="000000" w:themeColor="text1"/>
          <w:lang w:val="vi-VN"/>
        </w:rPr>
        <w:t xml:space="preserve"> </w:t>
      </w:r>
      <w:r w:rsidRPr="001B3841">
        <w:rPr>
          <w:rFonts w:ascii="Times New Roman" w:hAnsi="Times New Roman"/>
          <w:bCs/>
          <w:color w:val="000000" w:themeColor="text1"/>
          <w:lang w:val="vi-VN" w:eastAsia="vi-VN"/>
        </w:rPr>
        <w:t>bồi thường, hỗ trợ, tái định cư</w:t>
      </w:r>
      <w:r w:rsidRPr="001B3841">
        <w:rPr>
          <w:rFonts w:ascii="Times New Roman" w:hAnsi="Times New Roman"/>
          <w:bCs/>
          <w:color w:val="000000" w:themeColor="text1"/>
          <w:spacing w:val="-6"/>
          <w:lang w:val="vi-VN"/>
        </w:rPr>
        <w:t xml:space="preserve"> </w:t>
      </w:r>
      <w:r w:rsidRPr="001B3841">
        <w:rPr>
          <w:rFonts w:ascii="Times New Roman" w:hAnsi="Times New Roman"/>
          <w:color w:val="000000" w:themeColor="text1"/>
          <w:lang w:val="vi-VN"/>
        </w:rPr>
        <w:t xml:space="preserve">trong thời gian qua trên địa bàn đã thực hiện khá tốt. </w:t>
      </w:r>
      <w:r w:rsidRPr="001B3841">
        <w:rPr>
          <w:rFonts w:ascii="Times New Roman" w:hAnsi="Times New Roman"/>
          <w:color w:val="000000" w:themeColor="text1"/>
        </w:rPr>
        <w:t>Cụ thể:</w:t>
      </w:r>
    </w:p>
    <w:p w:rsidR="006F02E3" w:rsidRPr="001B3841" w:rsidRDefault="00C66F78" w:rsidP="00775E60">
      <w:pPr>
        <w:suppressAutoHyphens/>
        <w:autoSpaceDN w:val="0"/>
        <w:spacing w:before="120" w:after="120"/>
        <w:ind w:firstLine="709"/>
        <w:jc w:val="both"/>
        <w:textAlignment w:val="baseline"/>
        <w:rPr>
          <w:rFonts w:ascii="Times New Roman" w:hAnsi="Times New Roman"/>
          <w:i/>
          <w:color w:val="000000" w:themeColor="text1"/>
        </w:rPr>
      </w:pPr>
      <w:r w:rsidRPr="001B3841">
        <w:rPr>
          <w:rFonts w:ascii="Times New Roman" w:hAnsi="Times New Roman"/>
          <w:i/>
          <w:color w:val="000000" w:themeColor="text1"/>
        </w:rPr>
        <w:t xml:space="preserve">a) </w:t>
      </w:r>
      <w:r w:rsidR="004501DA" w:rsidRPr="001B3841">
        <w:rPr>
          <w:rFonts w:ascii="Times New Roman" w:hAnsi="Times New Roman"/>
          <w:i/>
          <w:color w:val="000000" w:themeColor="text1"/>
        </w:rPr>
        <w:t xml:space="preserve">Công tác giao </w:t>
      </w:r>
      <w:r w:rsidR="004501DA" w:rsidRPr="001B3841">
        <w:rPr>
          <w:rFonts w:ascii="Times New Roman" w:hAnsi="Times New Roman" w:cs="Arial"/>
          <w:i/>
          <w:color w:val="000000" w:themeColor="text1"/>
        </w:rPr>
        <w:t>đấ</w:t>
      </w:r>
      <w:r w:rsidR="004501DA" w:rsidRPr="001B3841">
        <w:rPr>
          <w:rFonts w:ascii="Times New Roman" w:hAnsi="Times New Roman"/>
          <w:i/>
          <w:color w:val="000000" w:themeColor="text1"/>
        </w:rPr>
        <w:t>t</w:t>
      </w:r>
    </w:p>
    <w:p w:rsidR="009A3BED" w:rsidRPr="001B3841" w:rsidRDefault="00E77599" w:rsidP="00775E60">
      <w:pPr>
        <w:suppressAutoHyphens/>
        <w:autoSpaceDN w:val="0"/>
        <w:spacing w:before="120" w:after="120"/>
        <w:ind w:firstLine="709"/>
        <w:jc w:val="both"/>
        <w:textAlignment w:val="baseline"/>
        <w:rPr>
          <w:rFonts w:ascii="Times New Roman" w:hAnsi="Times New Roman"/>
          <w:i/>
          <w:color w:val="000000" w:themeColor="text1"/>
        </w:rPr>
      </w:pPr>
      <w:r w:rsidRPr="001B3841">
        <w:rPr>
          <w:rFonts w:ascii="Times New Roman" w:hAnsi="Times New Roman"/>
          <w:i/>
          <w:color w:val="000000" w:themeColor="text1"/>
        </w:rPr>
        <w:t xml:space="preserve"> </w:t>
      </w:r>
      <w:r w:rsidRPr="001B3841">
        <w:rPr>
          <w:rFonts w:ascii="Times New Roman" w:hAnsi="Times New Roman"/>
          <w:color w:val="000000" w:themeColor="text1"/>
        </w:rPr>
        <w:t xml:space="preserve">Từ năm 2015, </w:t>
      </w:r>
      <w:r w:rsidRPr="001B3841">
        <w:rPr>
          <w:rFonts w:ascii="Times New Roman" w:hAnsi="Times New Roman"/>
          <w:color w:val="000000" w:themeColor="text1"/>
          <w:lang w:val="sv-SE"/>
        </w:rPr>
        <w:t xml:space="preserve">Phòng TN&amp;MT đã chủ trì phối hợp với các đơn vị có liên quan tổ chức bàn giao đất trên 50 khu đất trên thực địa cho các chủ đầu tư được UBND tỉnh giao đất để thực hiện dự án. </w:t>
      </w:r>
      <w:r w:rsidR="00D35C49" w:rsidRPr="001B3841">
        <w:rPr>
          <w:rFonts w:ascii="Times New Roman" w:hAnsi="Times New Roman"/>
          <w:color w:val="000000" w:themeColor="text1"/>
        </w:rPr>
        <w:t xml:space="preserve">Năm 2019 </w:t>
      </w:r>
      <w:r w:rsidR="000A09D5" w:rsidRPr="001B3841">
        <w:rPr>
          <w:rFonts w:ascii="Times New Roman" w:hAnsi="Times New Roman"/>
          <w:color w:val="000000" w:themeColor="text1"/>
        </w:rPr>
        <w:t>Ủy ban</w:t>
      </w:r>
      <w:r w:rsidR="00D35C49" w:rsidRPr="001B3841">
        <w:rPr>
          <w:rFonts w:ascii="Times New Roman" w:hAnsi="Times New Roman"/>
          <w:color w:val="000000" w:themeColor="text1"/>
        </w:rPr>
        <w:t xml:space="preserve"> nhân dân huyện Tam Nông quyết định giao đất cho 52 hộ gia đình, cá nhân theo thẩm quyền.</w:t>
      </w:r>
      <w:r w:rsidR="009A3BED" w:rsidRPr="001B3841">
        <w:rPr>
          <w:rFonts w:ascii="Times New Roman" w:hAnsi="Times New Roman"/>
          <w:color w:val="000000" w:themeColor="text1"/>
        </w:rPr>
        <w:t xml:space="preserve"> Năm 2020 </w:t>
      </w:r>
      <w:r w:rsidRPr="001B3841">
        <w:rPr>
          <w:rFonts w:ascii="Times New Roman" w:hAnsi="Times New Roman"/>
          <w:color w:val="000000" w:themeColor="text1"/>
        </w:rPr>
        <w:t>g</w:t>
      </w:r>
      <w:r w:rsidR="005752CF" w:rsidRPr="001B3841">
        <w:rPr>
          <w:rFonts w:ascii="Times New Roman" w:hAnsi="Times New Roman"/>
          <w:color w:val="000000" w:themeColor="text1"/>
          <w:lang w:val="vi-VN"/>
        </w:rPr>
        <w:t>iao đất: 01 trường hợp</w:t>
      </w:r>
      <w:r w:rsidR="00C66F78" w:rsidRPr="001B3841">
        <w:rPr>
          <w:rFonts w:ascii="Times New Roman" w:hAnsi="Times New Roman"/>
          <w:color w:val="000000" w:themeColor="text1"/>
        </w:rPr>
        <w:t>.</w:t>
      </w:r>
    </w:p>
    <w:p w:rsidR="00D35C49" w:rsidRPr="001B3841" w:rsidRDefault="00D35C49" w:rsidP="00775E60">
      <w:pPr>
        <w:suppressAutoHyphens/>
        <w:autoSpaceDN w:val="0"/>
        <w:spacing w:before="120" w:after="120"/>
        <w:ind w:firstLine="709"/>
        <w:jc w:val="both"/>
        <w:textAlignment w:val="baseline"/>
        <w:rPr>
          <w:rFonts w:ascii="Times New Roman" w:hAnsi="Times New Roman"/>
          <w:color w:val="000000" w:themeColor="text1"/>
        </w:rPr>
      </w:pPr>
      <w:r w:rsidRPr="001B3841">
        <w:rPr>
          <w:rFonts w:ascii="Times New Roman" w:hAnsi="Times New Roman"/>
          <w:i/>
          <w:color w:val="000000" w:themeColor="text1"/>
        </w:rPr>
        <w:t>b) Chuyển mục đích</w:t>
      </w:r>
    </w:p>
    <w:p w:rsidR="00D35C49" w:rsidRPr="001B3841" w:rsidRDefault="002A0A4C"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Công tác quản lý chuyển mục đích chặt chẽ theo quy định của pháp luật và quy hoạch kế hoạch sử dụng đất. Các hồ sơ chuyển mục đích được soát xét từ cơ sở trước khi thực hiện các thủ tục hành chính. Trong năm </w:t>
      </w:r>
      <w:r w:rsidR="00D35C49" w:rsidRPr="001B3841">
        <w:rPr>
          <w:rFonts w:ascii="Times New Roman" w:hAnsi="Times New Roman"/>
          <w:color w:val="000000" w:themeColor="text1"/>
        </w:rPr>
        <w:t>2019</w:t>
      </w:r>
      <w:r w:rsidR="00992B59" w:rsidRPr="001B3841">
        <w:rPr>
          <w:rFonts w:ascii="Times New Roman" w:hAnsi="Times New Roman"/>
          <w:color w:val="000000" w:themeColor="text1"/>
        </w:rPr>
        <w:t>,</w:t>
      </w:r>
      <w:r w:rsidR="00D35C49" w:rsidRPr="001B3841">
        <w:rPr>
          <w:rFonts w:ascii="Times New Roman" w:hAnsi="Times New Roman"/>
          <w:color w:val="000000" w:themeColor="text1"/>
        </w:rPr>
        <w:t xml:space="preserve"> </w:t>
      </w:r>
      <w:r w:rsidR="000A09D5" w:rsidRPr="001B3841">
        <w:rPr>
          <w:rFonts w:ascii="Times New Roman" w:hAnsi="Times New Roman"/>
          <w:color w:val="000000" w:themeColor="text1"/>
        </w:rPr>
        <w:t>Ủy ban</w:t>
      </w:r>
      <w:r w:rsidR="00D35C49" w:rsidRPr="001B3841">
        <w:rPr>
          <w:rFonts w:ascii="Times New Roman" w:hAnsi="Times New Roman"/>
          <w:color w:val="000000" w:themeColor="text1"/>
        </w:rPr>
        <w:t xml:space="preserve"> nhân dân huyện Tam Nông quyết định cho phép chuyển mục đích sử dụng đất đối với 52 hộ gia đình, cá nhân theo thẩm quyền.</w:t>
      </w:r>
      <w:r w:rsidR="009A3BED" w:rsidRPr="001B3841">
        <w:rPr>
          <w:rFonts w:ascii="Times New Roman" w:hAnsi="Times New Roman"/>
          <w:color w:val="000000" w:themeColor="text1"/>
        </w:rPr>
        <w:t xml:space="preserve"> </w:t>
      </w:r>
      <w:r w:rsidR="00D35C49" w:rsidRPr="001B3841">
        <w:rPr>
          <w:rFonts w:ascii="Times New Roman" w:hAnsi="Times New Roman"/>
          <w:color w:val="000000" w:themeColor="text1"/>
        </w:rPr>
        <w:t xml:space="preserve">Năm 2020 </w:t>
      </w:r>
      <w:r w:rsidR="00773EF4" w:rsidRPr="001B3841">
        <w:rPr>
          <w:rFonts w:ascii="Times New Roman" w:hAnsi="Times New Roman"/>
          <w:color w:val="000000" w:themeColor="text1"/>
        </w:rPr>
        <w:t>c</w:t>
      </w:r>
      <w:r w:rsidR="00D35C49" w:rsidRPr="001B3841">
        <w:rPr>
          <w:rFonts w:ascii="Times New Roman" w:hAnsi="Times New Roman"/>
          <w:color w:val="000000" w:themeColor="text1"/>
          <w:lang w:val="vi-VN"/>
        </w:rPr>
        <w:t>huyển mục đích sử dụng đất: 87 trường hợp, với tổng diện tích 221.587,20 m</w:t>
      </w:r>
      <w:r w:rsidR="00D35C49" w:rsidRPr="001B3841">
        <w:rPr>
          <w:rFonts w:ascii="Times New Roman" w:hAnsi="Times New Roman"/>
          <w:color w:val="000000" w:themeColor="text1"/>
          <w:vertAlign w:val="superscript"/>
          <w:lang w:val="vi-VN"/>
        </w:rPr>
        <w:t>2</w:t>
      </w:r>
      <w:r w:rsidR="00D35C49" w:rsidRPr="001B3841">
        <w:rPr>
          <w:rFonts w:ascii="Times New Roman" w:hAnsi="Times New Roman"/>
          <w:color w:val="000000" w:themeColor="text1"/>
          <w:lang w:val="vi-VN"/>
        </w:rPr>
        <w:t>.</w:t>
      </w:r>
    </w:p>
    <w:p w:rsidR="004501DA" w:rsidRPr="001B3841" w:rsidRDefault="006F02E3" w:rsidP="00775E60">
      <w:pPr>
        <w:spacing w:before="120" w:after="120"/>
        <w:ind w:firstLine="709"/>
        <w:jc w:val="both"/>
        <w:rPr>
          <w:rFonts w:ascii="Times New Roman" w:hAnsi="Times New Roman"/>
          <w:bCs/>
          <w:i/>
          <w:color w:val="000000" w:themeColor="text1"/>
          <w:lang w:eastAsia="vi-VN"/>
        </w:rPr>
      </w:pPr>
      <w:r w:rsidRPr="001B3841">
        <w:rPr>
          <w:rFonts w:ascii="Times New Roman" w:hAnsi="Times New Roman"/>
          <w:bCs/>
          <w:i/>
          <w:color w:val="000000" w:themeColor="text1"/>
          <w:lang w:eastAsia="vi-VN"/>
        </w:rPr>
        <w:t xml:space="preserve">c) </w:t>
      </w:r>
      <w:r w:rsidR="004501DA" w:rsidRPr="001B3841">
        <w:rPr>
          <w:rFonts w:ascii="Times New Roman" w:hAnsi="Times New Roman"/>
          <w:bCs/>
          <w:i/>
          <w:color w:val="000000" w:themeColor="text1"/>
          <w:lang w:eastAsia="vi-VN"/>
        </w:rPr>
        <w:t>Thu hồi đất</w:t>
      </w:r>
      <w:r w:rsidR="00793E0B" w:rsidRPr="001B3841">
        <w:rPr>
          <w:rFonts w:ascii="Times New Roman" w:hAnsi="Times New Roman"/>
          <w:bCs/>
          <w:i/>
          <w:color w:val="000000" w:themeColor="text1"/>
          <w:lang w:eastAsia="vi-VN"/>
        </w:rPr>
        <w:t>, bồi thường</w:t>
      </w:r>
      <w:r w:rsidR="00773EF4" w:rsidRPr="001B3841">
        <w:rPr>
          <w:rFonts w:ascii="Times New Roman" w:hAnsi="Times New Roman"/>
          <w:bCs/>
          <w:i/>
          <w:color w:val="000000" w:themeColor="text1"/>
          <w:lang w:eastAsia="vi-VN"/>
        </w:rPr>
        <w:t xml:space="preserve">, </w:t>
      </w:r>
      <w:r w:rsidR="00793E0B" w:rsidRPr="001B3841">
        <w:rPr>
          <w:rFonts w:ascii="Times New Roman" w:hAnsi="Times New Roman"/>
          <w:bCs/>
          <w:i/>
          <w:color w:val="000000" w:themeColor="text1"/>
          <w:lang w:eastAsia="vi-VN"/>
        </w:rPr>
        <w:t>giải phóng mặt bằng, tái định cư</w:t>
      </w:r>
    </w:p>
    <w:p w:rsidR="00D35C49" w:rsidRPr="001B3841" w:rsidRDefault="004501DA" w:rsidP="00775E60">
      <w:pPr>
        <w:pStyle w:val="ListParagraph"/>
        <w:spacing w:before="120" w:after="120"/>
        <w:ind w:left="0" w:firstLine="709"/>
        <w:jc w:val="both"/>
        <w:rPr>
          <w:rFonts w:ascii="Times New Roman" w:hAnsi="Times New Roman"/>
          <w:color w:val="000000" w:themeColor="text1"/>
        </w:rPr>
      </w:pPr>
      <w:r w:rsidRPr="001B3841">
        <w:rPr>
          <w:rFonts w:ascii="Times New Roman" w:hAnsi="Times New Roman"/>
          <w:color w:val="000000" w:themeColor="text1"/>
          <w:lang w:eastAsia="vi-VN"/>
        </w:rPr>
        <w:t>K</w:t>
      </w:r>
      <w:r w:rsidRPr="001B3841">
        <w:rPr>
          <w:rFonts w:ascii="Times New Roman" w:hAnsi="Times New Roman"/>
          <w:color w:val="000000" w:themeColor="text1"/>
          <w:lang w:val="vi-VN" w:eastAsia="vi-VN"/>
        </w:rPr>
        <w:t xml:space="preserve">ết quả thực hiện bồi thường </w:t>
      </w:r>
      <w:r w:rsidRPr="001B3841">
        <w:rPr>
          <w:rFonts w:ascii="Times New Roman" w:hAnsi="Times New Roman"/>
          <w:color w:val="000000" w:themeColor="text1"/>
          <w:lang w:eastAsia="vi-VN"/>
        </w:rPr>
        <w:t xml:space="preserve">năm 2015, </w:t>
      </w:r>
      <w:r w:rsidRPr="001B3841">
        <w:rPr>
          <w:rFonts w:ascii="Times New Roman" w:hAnsi="Times New Roman"/>
          <w:bCs/>
          <w:color w:val="000000" w:themeColor="text1"/>
          <w:lang w:val="sv-SE"/>
        </w:rPr>
        <w:t xml:space="preserve">huyện đã ban hành </w:t>
      </w:r>
      <w:r w:rsidR="005D1B77" w:rsidRPr="001B3841">
        <w:rPr>
          <w:rFonts w:ascii="Times New Roman" w:hAnsi="Times New Roman"/>
          <w:bCs/>
          <w:color w:val="000000" w:themeColor="text1"/>
          <w:lang w:val="sv-SE"/>
        </w:rPr>
        <w:t>q</w:t>
      </w:r>
      <w:r w:rsidRPr="001B3841">
        <w:rPr>
          <w:rFonts w:ascii="Times New Roman" w:hAnsi="Times New Roman"/>
          <w:bCs/>
          <w:color w:val="000000" w:themeColor="text1"/>
          <w:lang w:val="sv-SE"/>
        </w:rPr>
        <w:t>uyết định thu hồi đất để thực hiện 10 công trình, với tổng diện tích thu hồi là 41.941 m</w:t>
      </w:r>
      <w:r w:rsidRPr="001B3841">
        <w:rPr>
          <w:rFonts w:ascii="Times New Roman" w:hAnsi="Times New Roman"/>
          <w:bCs/>
          <w:color w:val="000000" w:themeColor="text1"/>
          <w:vertAlign w:val="superscript"/>
          <w:lang w:val="sv-SE"/>
        </w:rPr>
        <w:t>2</w:t>
      </w:r>
      <w:r w:rsidRPr="001B3841">
        <w:rPr>
          <w:rFonts w:ascii="Times New Roman" w:hAnsi="Times New Roman"/>
          <w:bCs/>
          <w:color w:val="000000" w:themeColor="text1"/>
          <w:lang w:val="sv-SE"/>
        </w:rPr>
        <w:t xml:space="preserve"> của 25 hộ gia đình, cá nhân</w:t>
      </w:r>
      <w:r w:rsidR="005D1B77" w:rsidRPr="001B3841">
        <w:rPr>
          <w:rFonts w:ascii="Times New Roman" w:hAnsi="Times New Roman"/>
          <w:bCs/>
          <w:color w:val="000000" w:themeColor="text1"/>
          <w:lang w:val="sv-SE"/>
        </w:rPr>
        <w:t xml:space="preserve"> và 06 tổ chức. Trong năm 2016, </w:t>
      </w:r>
      <w:r w:rsidRPr="001B3841">
        <w:rPr>
          <w:rFonts w:ascii="Times New Roman" w:hAnsi="Times New Roman"/>
          <w:bCs/>
          <w:color w:val="000000" w:themeColor="text1"/>
          <w:lang w:val="sv-SE"/>
        </w:rPr>
        <w:t>thực hiện 02 công trình, với tổng diện tích thu hồi là 97.843 m</w:t>
      </w:r>
      <w:r w:rsidRPr="001B3841">
        <w:rPr>
          <w:rFonts w:ascii="Times New Roman" w:hAnsi="Times New Roman"/>
          <w:bCs/>
          <w:color w:val="000000" w:themeColor="text1"/>
          <w:vertAlign w:val="superscript"/>
          <w:lang w:val="sv-SE"/>
        </w:rPr>
        <w:t>2</w:t>
      </w:r>
      <w:r w:rsidRPr="001B3841">
        <w:rPr>
          <w:rFonts w:ascii="Times New Roman" w:hAnsi="Times New Roman"/>
          <w:bCs/>
          <w:color w:val="000000" w:themeColor="text1"/>
          <w:lang w:val="sv-SE"/>
        </w:rPr>
        <w:t xml:space="preserve"> của 127 hộ gia đình, cá nhân và 06 tổ chức</w:t>
      </w:r>
      <w:r w:rsidRPr="001B3841">
        <w:rPr>
          <w:rFonts w:ascii="Times New Roman" w:hAnsi="Times New Roman"/>
          <w:bCs/>
          <w:i/>
          <w:color w:val="000000" w:themeColor="text1"/>
          <w:lang w:val="sv-SE"/>
        </w:rPr>
        <w:t>.</w:t>
      </w:r>
      <w:r w:rsidRPr="001B3841">
        <w:rPr>
          <w:rFonts w:ascii="Times New Roman" w:hAnsi="Times New Roman"/>
          <w:color w:val="000000" w:themeColor="text1"/>
        </w:rPr>
        <w:t xml:space="preserve"> Tổng diện tích thu hồi năm 2017 là 12.469 m</w:t>
      </w:r>
      <w:r w:rsidRPr="001B3841">
        <w:rPr>
          <w:rFonts w:ascii="Times New Roman" w:hAnsi="Times New Roman"/>
          <w:color w:val="000000" w:themeColor="text1"/>
          <w:vertAlign w:val="superscript"/>
        </w:rPr>
        <w:t>2</w:t>
      </w:r>
      <w:r w:rsidRPr="001B3841">
        <w:rPr>
          <w:rFonts w:ascii="Times New Roman" w:hAnsi="Times New Roman"/>
          <w:color w:val="000000" w:themeColor="text1"/>
        </w:rPr>
        <w:t>. Trong đó diện tích của 15 hộ gia đình, cá nhân là 1.154 m</w:t>
      </w:r>
      <w:r w:rsidRPr="001B3841">
        <w:rPr>
          <w:rFonts w:ascii="Times New Roman" w:hAnsi="Times New Roman"/>
          <w:color w:val="000000" w:themeColor="text1"/>
          <w:vertAlign w:val="superscript"/>
        </w:rPr>
        <w:t>2</w:t>
      </w:r>
      <w:r w:rsidRPr="001B3841">
        <w:rPr>
          <w:rFonts w:ascii="Times New Roman" w:hAnsi="Times New Roman"/>
          <w:color w:val="000000" w:themeColor="text1"/>
        </w:rPr>
        <w:t>, diện tích do UBND thị trấn quản lý là 11.314 m</w:t>
      </w:r>
      <w:r w:rsidRPr="001B3841">
        <w:rPr>
          <w:rFonts w:ascii="Times New Roman" w:hAnsi="Times New Roman"/>
          <w:color w:val="000000" w:themeColor="text1"/>
          <w:vertAlign w:val="superscript"/>
        </w:rPr>
        <w:t>2</w:t>
      </w:r>
      <w:r w:rsidRPr="001B3841">
        <w:rPr>
          <w:rFonts w:ascii="Times New Roman" w:hAnsi="Times New Roman"/>
          <w:color w:val="000000" w:themeColor="text1"/>
        </w:rPr>
        <w:t>.</w:t>
      </w:r>
      <w:r w:rsidR="00793E0B" w:rsidRPr="001B3841">
        <w:rPr>
          <w:rFonts w:ascii="Times New Roman" w:hAnsi="Times New Roman"/>
          <w:color w:val="000000" w:themeColor="text1"/>
        </w:rPr>
        <w:t xml:space="preserve"> </w:t>
      </w:r>
      <w:r w:rsidR="009A3BED" w:rsidRPr="001B3841">
        <w:rPr>
          <w:rFonts w:ascii="Times New Roman" w:hAnsi="Times New Roman"/>
          <w:color w:val="000000" w:themeColor="text1"/>
          <w:shd w:val="clear" w:color="auto" w:fill="FFFFFF"/>
          <w:lang w:val="sv-SE"/>
        </w:rPr>
        <w:t>Năm 2019, phê duyệt 05 phương án bồi thường, hỗ trợ và tái định cư trên địa bàn huyện. Tổng diện tích thu hồi đất là 157.675,0 m</w:t>
      </w:r>
      <w:r w:rsidR="009A3BED" w:rsidRPr="001B3841">
        <w:rPr>
          <w:rFonts w:ascii="Times New Roman" w:hAnsi="Times New Roman"/>
          <w:color w:val="000000" w:themeColor="text1"/>
          <w:shd w:val="clear" w:color="auto" w:fill="FFFFFF"/>
          <w:vertAlign w:val="superscript"/>
          <w:lang w:val="sv-SE"/>
        </w:rPr>
        <w:t>2</w:t>
      </w:r>
      <w:r w:rsidR="009A3BED" w:rsidRPr="001B3841">
        <w:rPr>
          <w:rFonts w:ascii="Times New Roman" w:hAnsi="Times New Roman"/>
          <w:color w:val="000000" w:themeColor="text1"/>
          <w:shd w:val="clear" w:color="auto" w:fill="FFFFFF"/>
          <w:lang w:val="sv-SE"/>
        </w:rPr>
        <w:t>, với tổng giá trị bồi thường, hỗ trợ là 30,8 tỷ đồng.</w:t>
      </w:r>
      <w:r w:rsidR="00793E0B" w:rsidRPr="001B3841">
        <w:rPr>
          <w:rFonts w:ascii="Times New Roman" w:hAnsi="Times New Roman"/>
          <w:color w:val="000000" w:themeColor="text1"/>
          <w:shd w:val="clear" w:color="auto" w:fill="FFFFFF"/>
          <w:lang w:val="sv-SE"/>
        </w:rPr>
        <w:t xml:space="preserve"> </w:t>
      </w:r>
      <w:r w:rsidR="00D35C49" w:rsidRPr="001B3841">
        <w:rPr>
          <w:rFonts w:ascii="Times New Roman" w:hAnsi="Times New Roman"/>
          <w:color w:val="000000" w:themeColor="text1"/>
          <w:shd w:val="clear" w:color="auto" w:fill="FFFFFF"/>
          <w:lang w:val="sv-SE"/>
        </w:rPr>
        <w:t xml:space="preserve">Năm 2020 </w:t>
      </w:r>
      <w:r w:rsidR="000A09D5" w:rsidRPr="001B3841">
        <w:rPr>
          <w:rFonts w:ascii="Times New Roman" w:hAnsi="Times New Roman"/>
          <w:color w:val="000000" w:themeColor="text1"/>
          <w:shd w:val="clear" w:color="auto" w:fill="FFFFFF"/>
          <w:lang w:val="sv-SE"/>
        </w:rPr>
        <w:t>Ủy ban</w:t>
      </w:r>
      <w:r w:rsidR="00D35C49" w:rsidRPr="001B3841">
        <w:rPr>
          <w:rFonts w:ascii="Times New Roman" w:hAnsi="Times New Roman"/>
          <w:color w:val="000000" w:themeColor="text1"/>
          <w:shd w:val="clear" w:color="auto" w:fill="FFFFFF"/>
          <w:lang w:val="sv-SE"/>
        </w:rPr>
        <w:t xml:space="preserve"> nhân dân huyện Tam Nông quyết định phê duyệt 14 phương án bồi thường, hỗ trợ và tái định cư trên </w:t>
      </w:r>
      <w:r w:rsidR="00D35C49" w:rsidRPr="001B3841">
        <w:rPr>
          <w:rFonts w:ascii="Times New Roman" w:hAnsi="Times New Roman"/>
          <w:color w:val="000000" w:themeColor="text1"/>
          <w:shd w:val="clear" w:color="auto" w:fill="FFFFFF"/>
          <w:lang w:val="sv-SE"/>
        </w:rPr>
        <w:lastRenderedPageBreak/>
        <w:t>địa bàn huyện. Tổng diện tích thu hồi đất là 227.787,50 m</w:t>
      </w:r>
      <w:r w:rsidR="00D35C49" w:rsidRPr="001B3841">
        <w:rPr>
          <w:rFonts w:ascii="Times New Roman" w:hAnsi="Times New Roman"/>
          <w:color w:val="000000" w:themeColor="text1"/>
          <w:shd w:val="clear" w:color="auto" w:fill="FFFFFF"/>
          <w:vertAlign w:val="superscript"/>
          <w:lang w:val="sv-SE"/>
        </w:rPr>
        <w:t>2</w:t>
      </w:r>
      <w:r w:rsidR="00D35C49" w:rsidRPr="001B3841">
        <w:rPr>
          <w:rFonts w:ascii="Times New Roman" w:hAnsi="Times New Roman"/>
          <w:color w:val="000000" w:themeColor="text1"/>
          <w:shd w:val="clear" w:color="auto" w:fill="FFFFFF"/>
          <w:lang w:val="sv-SE"/>
        </w:rPr>
        <w:t xml:space="preserve">, với tổng giá trị bồi thường, hỗ trợ là </w:t>
      </w:r>
      <w:r w:rsidR="009A3BED" w:rsidRPr="001B3841">
        <w:rPr>
          <w:rFonts w:ascii="Times New Roman" w:hAnsi="Times New Roman"/>
          <w:color w:val="000000" w:themeColor="text1"/>
          <w:shd w:val="clear" w:color="auto" w:fill="FFFFFF"/>
          <w:lang w:val="sv-SE"/>
        </w:rPr>
        <w:t>42,3 tỷ</w:t>
      </w:r>
      <w:r w:rsidR="00D35C49" w:rsidRPr="001B3841">
        <w:rPr>
          <w:rFonts w:ascii="Times New Roman" w:hAnsi="Times New Roman"/>
          <w:color w:val="000000" w:themeColor="text1"/>
          <w:shd w:val="clear" w:color="auto" w:fill="FFFFFF"/>
          <w:lang w:val="sv-SE"/>
        </w:rPr>
        <w:t xml:space="preserve"> đồng.</w:t>
      </w:r>
    </w:p>
    <w:p w:rsidR="002A0A4C" w:rsidRPr="001B3841" w:rsidRDefault="002A0A4C" w:rsidP="00775E60">
      <w:pPr>
        <w:spacing w:before="120" w:after="120"/>
        <w:ind w:firstLine="709"/>
        <w:jc w:val="both"/>
        <w:rPr>
          <w:rFonts w:ascii="Times New Roman" w:hAnsi="Times New Roman"/>
          <w:color w:val="000000" w:themeColor="text1"/>
          <w:lang w:eastAsia="vi-VN"/>
        </w:rPr>
      </w:pPr>
      <w:r w:rsidRPr="001B3841">
        <w:rPr>
          <w:rFonts w:ascii="Times New Roman" w:hAnsi="Times New Roman"/>
          <w:bCs/>
          <w:iCs/>
          <w:color w:val="000000" w:themeColor="text1"/>
          <w:lang w:eastAsia="vi-VN"/>
        </w:rPr>
        <w:t>Tiến độ thực hiện các dự án thu hồi đất cơ bản đảm bảo tiến độ theo kế hoạch đề ra. Tuy nhiên một số dự án vẫn còn một số trường hợp chưa thống nhất với đơn giá bồi thường, khiếu nại kéo dài gây ảnh hưởng đến tiến độ.</w:t>
      </w:r>
      <w:r w:rsidRPr="001B3841">
        <w:rPr>
          <w:rFonts w:ascii="Times New Roman" w:hAnsi="Times New Roman"/>
          <w:b/>
          <w:bCs/>
          <w:color w:val="000000" w:themeColor="text1"/>
          <w:lang w:eastAsia="vi-VN"/>
        </w:rPr>
        <w:t xml:space="preserve"> </w:t>
      </w:r>
      <w:r w:rsidRPr="001B3841">
        <w:rPr>
          <w:rFonts w:ascii="Times New Roman" w:hAnsi="Times New Roman"/>
          <w:color w:val="000000" w:themeColor="text1"/>
          <w:lang w:eastAsia="vi-VN"/>
        </w:rPr>
        <w:t>V</w:t>
      </w:r>
      <w:r w:rsidRPr="001B3841">
        <w:rPr>
          <w:rFonts w:ascii="Times New Roman" w:hAnsi="Times New Roman"/>
          <w:color w:val="000000" w:themeColor="text1"/>
          <w:lang w:val="vi-VN" w:eastAsia="vi-VN"/>
        </w:rPr>
        <w:t>iệc thu hồi, chỉnh lý giấy chứng nhận và hồ sơ địa chính đối với diện tích đất đã thu hồi</w:t>
      </w:r>
      <w:r w:rsidRPr="001B3841">
        <w:rPr>
          <w:rFonts w:ascii="Times New Roman" w:hAnsi="Times New Roman"/>
          <w:color w:val="000000" w:themeColor="text1"/>
          <w:lang w:eastAsia="vi-VN"/>
        </w:rPr>
        <w:t xml:space="preserve"> do </w:t>
      </w:r>
      <w:r w:rsidR="005F65EE" w:rsidRPr="001B3841">
        <w:rPr>
          <w:rFonts w:ascii="Times New Roman" w:hAnsi="Times New Roman"/>
          <w:color w:val="000000" w:themeColor="text1"/>
          <w:lang w:eastAsia="vi-VN"/>
        </w:rPr>
        <w:t>P</w:t>
      </w:r>
      <w:r w:rsidRPr="001B3841">
        <w:rPr>
          <w:rFonts w:ascii="Times New Roman" w:hAnsi="Times New Roman"/>
          <w:color w:val="000000" w:themeColor="text1"/>
          <w:lang w:eastAsia="vi-VN"/>
        </w:rPr>
        <w:t>hòng T</w:t>
      </w:r>
      <w:r w:rsidR="005F65EE" w:rsidRPr="001B3841">
        <w:rPr>
          <w:rFonts w:ascii="Times New Roman" w:hAnsi="Times New Roman"/>
          <w:color w:val="000000" w:themeColor="text1"/>
          <w:lang w:eastAsia="vi-VN"/>
        </w:rPr>
        <w:t>ài nguyên và Môi trường</w:t>
      </w:r>
      <w:r w:rsidRPr="001B3841">
        <w:rPr>
          <w:rFonts w:ascii="Times New Roman" w:hAnsi="Times New Roman"/>
          <w:color w:val="000000" w:themeColor="text1"/>
          <w:lang w:eastAsia="vi-VN"/>
        </w:rPr>
        <w:t xml:space="preserve">; </w:t>
      </w:r>
      <w:r w:rsidR="005F65EE" w:rsidRPr="001B3841">
        <w:rPr>
          <w:rFonts w:ascii="Times New Roman" w:hAnsi="Times New Roman"/>
          <w:color w:val="000000" w:themeColor="text1"/>
          <w:lang w:eastAsia="vi-VN"/>
        </w:rPr>
        <w:t>C</w:t>
      </w:r>
      <w:r w:rsidRPr="001B3841">
        <w:rPr>
          <w:rFonts w:ascii="Times New Roman" w:hAnsi="Times New Roman"/>
          <w:color w:val="000000" w:themeColor="text1"/>
          <w:lang w:eastAsia="vi-VN"/>
        </w:rPr>
        <w:t xml:space="preserve">hi nhánh </w:t>
      </w:r>
      <w:r w:rsidR="005F65EE" w:rsidRPr="001B3841">
        <w:rPr>
          <w:rFonts w:ascii="Times New Roman" w:hAnsi="Times New Roman"/>
          <w:color w:val="000000" w:themeColor="text1"/>
          <w:lang w:eastAsia="vi-VN"/>
        </w:rPr>
        <w:t>V</w:t>
      </w:r>
      <w:r w:rsidRPr="001B3841">
        <w:rPr>
          <w:rFonts w:ascii="Times New Roman" w:hAnsi="Times New Roman"/>
          <w:color w:val="000000" w:themeColor="text1"/>
          <w:lang w:eastAsia="vi-VN"/>
        </w:rPr>
        <w:t>ăn phòng đăng ký đất đai thực hiện.</w:t>
      </w:r>
    </w:p>
    <w:p w:rsidR="004501DA" w:rsidRPr="001B3841" w:rsidRDefault="004501DA" w:rsidP="00775E60">
      <w:pPr>
        <w:spacing w:before="120" w:after="120"/>
        <w:ind w:firstLine="709"/>
        <w:jc w:val="both"/>
        <w:rPr>
          <w:rFonts w:ascii="Times New Roman" w:hAnsi="Times New Roman"/>
          <w:iCs/>
          <w:color w:val="000000" w:themeColor="text1"/>
          <w:lang w:val="vi-VN" w:eastAsia="vi-VN"/>
        </w:rPr>
      </w:pPr>
      <w:r w:rsidRPr="001B3841">
        <w:rPr>
          <w:rFonts w:ascii="Times New Roman" w:hAnsi="Times New Roman"/>
          <w:color w:val="000000" w:themeColor="text1"/>
          <w:lang w:eastAsia="vi-VN"/>
        </w:rPr>
        <w:t>Huyện đã thực hiện h</w:t>
      </w:r>
      <w:r w:rsidRPr="001B3841">
        <w:rPr>
          <w:rFonts w:ascii="Times New Roman" w:hAnsi="Times New Roman"/>
          <w:color w:val="000000" w:themeColor="text1"/>
          <w:lang w:val="vi-VN" w:eastAsia="vi-VN"/>
        </w:rPr>
        <w:t>ỗ trợ ổn định đời sống, sản xuất</w:t>
      </w:r>
      <w:r w:rsidRPr="001B3841">
        <w:rPr>
          <w:rFonts w:ascii="Times New Roman" w:hAnsi="Times New Roman"/>
          <w:color w:val="000000" w:themeColor="text1"/>
          <w:lang w:eastAsia="vi-VN"/>
        </w:rPr>
        <w:t>, h</w:t>
      </w:r>
      <w:r w:rsidRPr="001B3841">
        <w:rPr>
          <w:rFonts w:ascii="Times New Roman" w:hAnsi="Times New Roman"/>
          <w:color w:val="000000" w:themeColor="text1"/>
          <w:lang w:val="vi-VN" w:eastAsia="vi-VN"/>
        </w:rPr>
        <w:t>ỗ trợ đào tạo, chuyển đổi nghề và tìm kiếm việc làm đối với trường hợp thu hồi đất nông nghiệp của hộ gia đình, cá nhân trực tiếp sản xuất nông nghiệp; thu hồi đất ở kết hợp kinh doanh dịch vụ của hộ gia đình, cá nhân mà phải di chuyến chỗ ở:</w:t>
      </w:r>
      <w:r w:rsidRPr="001B3841">
        <w:rPr>
          <w:rFonts w:ascii="Times New Roman" w:hAnsi="Times New Roman"/>
          <w:color w:val="000000" w:themeColor="text1"/>
          <w:lang w:eastAsia="vi-VN"/>
        </w:rPr>
        <w:t xml:space="preserve"> </w:t>
      </w:r>
      <w:r w:rsidRPr="001B3841">
        <w:rPr>
          <w:rFonts w:ascii="Times New Roman" w:hAnsi="Times New Roman"/>
          <w:color w:val="000000" w:themeColor="text1"/>
          <w:lang w:val="vi-VN" w:eastAsia="vi-VN"/>
        </w:rPr>
        <w:t xml:space="preserve">Thực hiện đúng theo quy định về </w:t>
      </w:r>
      <w:r w:rsidRPr="001B3841">
        <w:rPr>
          <w:rFonts w:ascii="Times New Roman" w:hAnsi="Times New Roman"/>
          <w:iCs/>
          <w:color w:val="000000" w:themeColor="text1"/>
          <w:lang w:val="vi-VN" w:eastAsia="vi-VN"/>
        </w:rPr>
        <w:t xml:space="preserve">đối tượng, điều kiện được hỗ trợ và mức hỗ trợ. </w:t>
      </w:r>
    </w:p>
    <w:p w:rsidR="004501DA" w:rsidRPr="001B3841" w:rsidRDefault="004501DA" w:rsidP="00775E60">
      <w:pPr>
        <w:spacing w:before="120" w:after="120"/>
        <w:ind w:firstLine="709"/>
        <w:jc w:val="both"/>
        <w:rPr>
          <w:rFonts w:ascii="Times New Roman" w:hAnsi="Times New Roman"/>
          <w:color w:val="000000" w:themeColor="text1"/>
          <w:lang w:eastAsia="vi-VN"/>
        </w:rPr>
      </w:pPr>
      <w:r w:rsidRPr="001B3841">
        <w:rPr>
          <w:rFonts w:ascii="Times New Roman" w:hAnsi="Times New Roman"/>
          <w:color w:val="000000" w:themeColor="text1"/>
          <w:lang w:eastAsia="vi-VN"/>
        </w:rPr>
        <w:t>H</w:t>
      </w:r>
      <w:r w:rsidRPr="001B3841">
        <w:rPr>
          <w:rFonts w:ascii="Times New Roman" w:hAnsi="Times New Roman"/>
          <w:color w:val="000000" w:themeColor="text1"/>
          <w:lang w:val="vi-VN" w:eastAsia="vi-VN"/>
        </w:rPr>
        <w:t>ỗ trợ tái định cư:</w:t>
      </w:r>
      <w:r w:rsidRPr="001B3841">
        <w:rPr>
          <w:rFonts w:ascii="Times New Roman" w:hAnsi="Times New Roman"/>
          <w:color w:val="000000" w:themeColor="text1"/>
          <w:lang w:eastAsia="vi-VN"/>
        </w:rPr>
        <w:t xml:space="preserve"> </w:t>
      </w:r>
      <w:r w:rsidRPr="001B3841">
        <w:rPr>
          <w:rFonts w:ascii="Times New Roman" w:hAnsi="Times New Roman"/>
          <w:color w:val="000000" w:themeColor="text1"/>
          <w:lang w:val="vi-VN" w:eastAsia="vi-VN"/>
        </w:rPr>
        <w:t xml:space="preserve">Về việc phải hoàn thành dự án tái định cư trước khi thu hồi đất </w:t>
      </w:r>
      <w:r w:rsidRPr="001B3841">
        <w:rPr>
          <w:rFonts w:ascii="Times New Roman" w:hAnsi="Times New Roman"/>
          <w:iCs/>
          <w:color w:val="000000" w:themeColor="text1"/>
          <w:lang w:eastAsia="vi-VN"/>
        </w:rPr>
        <w:t>có đầu tư nhưng chưa có khu tái định cư riêng. Bố trí chung các khu, cụm, tuyến dân cư trên địa bàn. Về hạ tầng có đầu tư nhưng một số vị trí, khu vực tái định cư</w:t>
      </w:r>
      <w:r w:rsidRPr="001B3841">
        <w:rPr>
          <w:rFonts w:ascii="Times New Roman" w:hAnsi="Times New Roman"/>
          <w:color w:val="000000" w:themeColor="text1"/>
          <w:lang w:val="vi-VN" w:eastAsia="vi-VN"/>
        </w:rPr>
        <w:t xml:space="preserve"> điều kiện hạ tầng </w:t>
      </w:r>
      <w:r w:rsidRPr="001B3841">
        <w:rPr>
          <w:rFonts w:ascii="Times New Roman" w:hAnsi="Times New Roman"/>
          <w:color w:val="000000" w:themeColor="text1"/>
          <w:lang w:eastAsia="vi-VN"/>
        </w:rPr>
        <w:t xml:space="preserve">chưa </w:t>
      </w:r>
      <w:r w:rsidRPr="001B3841">
        <w:rPr>
          <w:rFonts w:ascii="Times New Roman" w:hAnsi="Times New Roman"/>
          <w:color w:val="000000" w:themeColor="text1"/>
          <w:lang w:val="vi-VN" w:eastAsia="vi-VN"/>
        </w:rPr>
        <w:t>đồng bộ</w:t>
      </w:r>
      <w:r w:rsidRPr="001B3841">
        <w:rPr>
          <w:rFonts w:ascii="Times New Roman" w:hAnsi="Times New Roman"/>
          <w:color w:val="000000" w:themeColor="text1"/>
          <w:lang w:eastAsia="vi-VN"/>
        </w:rPr>
        <w:t xml:space="preserve"> và hoàn thiện nên còn khó khăn khi bố trí cho người dân xây dựng nhà ở.</w:t>
      </w:r>
    </w:p>
    <w:p w:rsidR="00106827" w:rsidRPr="001B3841" w:rsidRDefault="00106827" w:rsidP="00775E60">
      <w:pPr>
        <w:suppressAutoHyphens/>
        <w:spacing w:before="120" w:after="120"/>
        <w:ind w:firstLine="709"/>
        <w:jc w:val="both"/>
        <w:rPr>
          <w:rFonts w:ascii="Times New Roman" w:hAnsi="Times New Roman"/>
          <w:color w:val="000000" w:themeColor="text1"/>
          <w:lang w:eastAsia="zh-CN"/>
        </w:rPr>
      </w:pPr>
      <w:r w:rsidRPr="001B3841">
        <w:rPr>
          <w:rFonts w:ascii="Times New Roman" w:hAnsi="Times New Roman"/>
          <w:color w:val="000000" w:themeColor="text1"/>
        </w:rPr>
        <w:t>Tập trung chỉ đạo đẩy nhanh công tác bồi thường, giải phóng mặt bằng để thực hiện các dự án, đặc biệt là các dự án trọng điểm như: Dự án Nâng cấp Quốc lộ 30, đoạn Cao Lãnh - Hồng Ngự; Dự án Hệ thống đê bao nhằm ứng phó với biến đổi khí hậu, bảo vệ đời sống của người dân tại thị trấn Tràm Chim, tỉnh Đồng Tháp; Dự án đường An Hoà - Hoà Bình (đoạn từ cầu K8 đến cầu Tân Công Sính 1 và từ cầu Tân Công Sính 1 đến Ngã năm Hoà Bình),..</w:t>
      </w:r>
      <w:r w:rsidR="00AE4D3F" w:rsidRPr="001B3841">
        <w:rPr>
          <w:rFonts w:ascii="Times New Roman" w:hAnsi="Times New Roman"/>
          <w:color w:val="000000" w:themeColor="text1"/>
          <w:lang w:eastAsia="zh-CN"/>
        </w:rPr>
        <w:t>.</w:t>
      </w:r>
    </w:p>
    <w:p w:rsidR="00D35C49" w:rsidRPr="001B3841" w:rsidRDefault="00D35C49" w:rsidP="00D65EC3">
      <w:pPr>
        <w:pStyle w:val="888"/>
        <w:rPr>
          <w:lang w:val="sv-SE"/>
        </w:rPr>
      </w:pPr>
      <w:r w:rsidRPr="001B3841">
        <w:rPr>
          <w:lang w:val="sv-SE"/>
        </w:rPr>
        <w:t>1.1.</w:t>
      </w:r>
      <w:r w:rsidR="006F02E3" w:rsidRPr="001B3841">
        <w:rPr>
          <w:lang w:val="sv-SE"/>
        </w:rPr>
        <w:t>8</w:t>
      </w:r>
      <w:r w:rsidRPr="001B3841">
        <w:rPr>
          <w:lang w:val="sv-SE"/>
        </w:rPr>
        <w:t>. Công tác quản lý đất công</w:t>
      </w:r>
    </w:p>
    <w:p w:rsidR="00D35C49" w:rsidRPr="001B3841" w:rsidRDefault="00D35C49"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Qua kết quả rà soát, phân loại đất công trên địa bàn các xã, thị trấn có  tổng số 90 khu đất công, với tổng diện tích 113,85 ha cần phải cắm mốc, đo đạc, đăng ký quản lý và</w:t>
      </w:r>
      <w:r w:rsidRPr="001B3841">
        <w:rPr>
          <w:rFonts w:ascii="Times New Roman" w:hAnsi="Times New Roman"/>
          <w:color w:val="000000" w:themeColor="text1"/>
          <w:spacing w:val="-12"/>
          <w:lang w:val="nl-NL"/>
        </w:rPr>
        <w:t xml:space="preserve"> tổng số 207 đường nước, thuỷ lợi nội đồng, với tổng chiều dài khoảng 410  km cần cắm mốc, đo đạc,</w:t>
      </w:r>
      <w:r w:rsidRPr="001B3841">
        <w:rPr>
          <w:rFonts w:ascii="Times New Roman" w:hAnsi="Times New Roman"/>
          <w:color w:val="000000" w:themeColor="text1"/>
          <w:lang w:val="nl-NL"/>
        </w:rPr>
        <w:t xml:space="preserve"> để thiết lập hồ sơ địa chính, cơ sở pháp lý phục vụ cho công tác quản lý của địa phương.</w:t>
      </w:r>
    </w:p>
    <w:p w:rsidR="0003270B" w:rsidRPr="001B3841" w:rsidRDefault="002F5515" w:rsidP="00D65EC3">
      <w:pPr>
        <w:pStyle w:val="88"/>
        <w:rPr>
          <w:rStyle w:val="Tiu3"/>
          <w:b/>
          <w:bCs w:val="0"/>
          <w:sz w:val="28"/>
          <w:szCs w:val="28"/>
        </w:rPr>
      </w:pPr>
      <w:bookmarkStart w:id="92" w:name="_Toc96288608"/>
      <w:r w:rsidRPr="001B3841">
        <w:rPr>
          <w:rStyle w:val="Tiu3"/>
          <w:b/>
          <w:sz w:val="28"/>
          <w:szCs w:val="28"/>
        </w:rPr>
        <w:t>1.2.</w:t>
      </w:r>
      <w:r w:rsidR="00AE4D3F" w:rsidRPr="001B3841">
        <w:rPr>
          <w:rStyle w:val="Tiu3"/>
          <w:b/>
          <w:sz w:val="28"/>
          <w:szCs w:val="28"/>
        </w:rPr>
        <w:t xml:space="preserve"> </w:t>
      </w:r>
      <w:r w:rsidR="0003270B" w:rsidRPr="001B3841">
        <w:rPr>
          <w:rStyle w:val="Tiu3"/>
          <w:b/>
          <w:sz w:val="28"/>
          <w:szCs w:val="28"/>
        </w:rPr>
        <w:t>Phân tích, đánh giá những mặt được, những tồn tại và nguyên nhân</w:t>
      </w:r>
      <w:bookmarkEnd w:id="92"/>
    </w:p>
    <w:p w:rsidR="0003270B" w:rsidRPr="001B3841" w:rsidRDefault="002F5515" w:rsidP="00D65EC3">
      <w:pPr>
        <w:pStyle w:val="888"/>
      </w:pPr>
      <w:r w:rsidRPr="001B3841">
        <w:t xml:space="preserve">1.2.1. </w:t>
      </w:r>
      <w:r w:rsidR="0003270B" w:rsidRPr="001B3841">
        <w:t xml:space="preserve">Những mặt được: </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Nhìn chung công tác quản lý đất đai đã đi vào nề nếp, quản lý đất đai và sử dụng đất trên địa bàn đi vào chiều sâu,</w:t>
      </w:r>
      <w:r w:rsidR="00D22A32"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chuyển biến rõ rệt trong nhiều lĩnh vực xoay quanh 15 nội dung quản lý nhà nước về đất đai trên địa bàn.</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F953AB" w:rsidRPr="001B3841">
        <w:rPr>
          <w:rFonts w:ascii="Times New Roman" w:eastAsiaTheme="minorEastAsia" w:hAnsi="Times New Roman"/>
          <w:color w:val="000000" w:themeColor="text1"/>
        </w:rPr>
        <w:t>H</w:t>
      </w:r>
      <w:r w:rsidR="00A300D4" w:rsidRPr="001B3841">
        <w:rPr>
          <w:rFonts w:ascii="Times New Roman" w:eastAsiaTheme="minorEastAsia" w:hAnsi="Times New Roman"/>
          <w:color w:val="000000" w:themeColor="text1"/>
        </w:rPr>
        <w:t xml:space="preserve">uyện Tam Nông đã có hệ thống sổ bộ, bản đồ địa chính tương đối đầy đủ, đã đo đạc thành lập bản đồ địa chính chính quy và tổ chức cấp, đổi giấy chứng nhận quyền sử dụng đất theo bản đồ địa chính chính quy tạo điều kiện dễ dàng cho việc xác định mục đích sử dụng đất, đối tượng sử dụng đất. </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lastRenderedPageBreak/>
        <w:t xml:space="preserve">- </w:t>
      </w:r>
      <w:r w:rsidR="00A300D4" w:rsidRPr="001B3841">
        <w:rPr>
          <w:rFonts w:ascii="Times New Roman" w:eastAsiaTheme="minorEastAsia" w:hAnsi="Times New Roman"/>
          <w:color w:val="000000" w:themeColor="text1"/>
        </w:rPr>
        <w:t>Sở Tài nguyên và Môi trường đã tổ chức tập huấn, hướng dẫn chuyên môn tạo điều kiện thuận lợi cho địa phương thực hiện tốt công tác quản lý đất đai ngày càng chặt chẽ. Đồng thời, trong quá trình thực hiện Văn phòng đăng ký đất đai phối hợp với địa phương chỉnh lý biến động hồ sơ địa chính kịp thời, nên công tác quản lý đất đai ngày một nâng cao.</w:t>
      </w:r>
    </w:p>
    <w:p w:rsidR="00AE232A" w:rsidRPr="001B3841" w:rsidRDefault="00AE232A" w:rsidP="00775E60">
      <w:pPr>
        <w:autoSpaceDE w:val="0"/>
        <w:autoSpaceDN w:val="0"/>
        <w:adjustRightInd w:val="0"/>
        <w:spacing w:before="120" w:after="120"/>
        <w:ind w:firstLine="709"/>
        <w:jc w:val="both"/>
        <w:rPr>
          <w:rFonts w:ascii="Times New Roman" w:eastAsia="Calibri" w:hAnsi="Times New Roman"/>
          <w:iCs/>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 xml:space="preserve">Bên cạnh quy hoạch đô thị và nông thôn mới, </w:t>
      </w:r>
      <w:r w:rsidR="00D22A32" w:rsidRPr="001B3841">
        <w:rPr>
          <w:rFonts w:ascii="Times New Roman" w:eastAsiaTheme="minorEastAsia" w:hAnsi="Times New Roman"/>
          <w:color w:val="000000" w:themeColor="text1"/>
        </w:rPr>
        <w:t>huyện</w:t>
      </w:r>
      <w:r w:rsidR="0003270B" w:rsidRPr="001B3841">
        <w:rPr>
          <w:rFonts w:ascii="Times New Roman" w:eastAsiaTheme="minorEastAsia" w:hAnsi="Times New Roman"/>
          <w:color w:val="000000" w:themeColor="text1"/>
        </w:rPr>
        <w:t xml:space="preserve"> quan tâm đến quy hoạch, kế hoạch sử dụng đất trên địa bàn. Kết quả đã lập quy hoạch, điều chỉnh quy hoạch sử dụng đất, kế hoạch sử dụng đất hàng năm theo đúng quy định, đã công bố công khai và đưa lên trang điện tử cho các đối tượng sử dụng.</w:t>
      </w:r>
      <w:r w:rsidR="00D61426"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Việc lập thực hiện quy hoạch</w:t>
      </w:r>
      <w:r w:rsidR="00C25CCF" w:rsidRPr="001B3841">
        <w:rPr>
          <w:rFonts w:ascii="Times New Roman" w:eastAsiaTheme="minorEastAsia" w:hAnsi="Times New Roman"/>
          <w:color w:val="000000" w:themeColor="text1"/>
        </w:rPr>
        <w:t xml:space="preserve"> </w:t>
      </w:r>
      <w:r w:rsidR="0003270B" w:rsidRPr="001B3841">
        <w:rPr>
          <w:rFonts w:ascii="Times New Roman" w:eastAsia="Calibri" w:hAnsi="Times New Roman"/>
          <w:iCs/>
          <w:color w:val="000000" w:themeColor="text1"/>
        </w:rPr>
        <w:t xml:space="preserve">giúp cho việc đánh giá và quản lý tốt hơn nguồn tài nguyên đất đai, làm cơ sở hoạch định phát triển kinh tế xã hội theo từng thời kỳ phục vụ cho kế hoạch phát triển kinh tế xã hội hàng năm cũng như phục vụ cho quá trình giao đất, cho thuê đất và cấp giấy chứng nhận quyền sử dụng đất của địa phương. </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Calibri" w:hAnsi="Times New Roman"/>
          <w:iCs/>
          <w:color w:val="000000" w:themeColor="text1"/>
        </w:rPr>
        <w:t>-</w:t>
      </w:r>
      <w:r w:rsidR="00F953AB" w:rsidRPr="001B3841">
        <w:rPr>
          <w:rFonts w:ascii="Times New Roman" w:eastAsiaTheme="minorEastAsia" w:hAnsi="Times New Roman"/>
          <w:color w:val="000000" w:themeColor="text1"/>
        </w:rPr>
        <w:t xml:space="preserve"> Nhìn chung công tác quản lý, sử dụng đất của các tổ chức, hộ gia đình và cá nhân thời gian qua thực hiện đúng theo quy định của pháp luật đất đai. Tuy nhiên, vẫn còn một ít hộ gia đình, cá nhân chuyển mục đích trái pháp luật.</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V</w:t>
      </w:r>
      <w:r w:rsidR="0003270B" w:rsidRPr="001B3841">
        <w:rPr>
          <w:rFonts w:ascii="Times New Roman" w:eastAsiaTheme="minorEastAsia" w:hAnsi="Times New Roman"/>
          <w:color w:val="000000" w:themeColor="text1"/>
          <w:lang w:val="vi-VN"/>
        </w:rPr>
        <w:t>iệc giao đất, cho thuê đất ổn định, lâu dài cho các đối tượng sử dụng là một bước tiến mới trong nhận thức về quản lý đất đai, một giải pháp quan trọng của nhà nước nhằm khắc phục tình trạng sử dụng đất kém hiệu quả, đồng thời tạo điều kiện cho các đối tượng yên tâm đầu tư phát triển sản xuất và kinh doanh</w:t>
      </w:r>
      <w:r w:rsidR="0003270B" w:rsidRPr="001B3841">
        <w:rPr>
          <w:rFonts w:ascii="Times New Roman" w:eastAsiaTheme="minorEastAsia" w:hAnsi="Times New Roman"/>
          <w:color w:val="000000" w:themeColor="text1"/>
        </w:rPr>
        <w:t xml:space="preserve">, đầu tư vào đất trên địa bàn </w:t>
      </w:r>
      <w:r w:rsidR="00D22A32" w:rsidRPr="001B3841">
        <w:rPr>
          <w:rFonts w:ascii="Times New Roman" w:eastAsiaTheme="minorEastAsia" w:hAnsi="Times New Roman"/>
          <w:color w:val="000000" w:themeColor="text1"/>
        </w:rPr>
        <w:t xml:space="preserve">huyện </w:t>
      </w:r>
      <w:r w:rsidR="0003270B" w:rsidRPr="001B3841">
        <w:rPr>
          <w:rFonts w:ascii="Times New Roman" w:eastAsiaTheme="minorEastAsia" w:hAnsi="Times New Roman"/>
          <w:color w:val="000000" w:themeColor="text1"/>
        </w:rPr>
        <w:t xml:space="preserve">đặc biệt là các dự án </w:t>
      </w:r>
      <w:r w:rsidR="00D22A32" w:rsidRPr="001B3841">
        <w:rPr>
          <w:rFonts w:ascii="Times New Roman" w:eastAsiaTheme="minorEastAsia" w:hAnsi="Times New Roman"/>
          <w:color w:val="000000" w:themeColor="text1"/>
        </w:rPr>
        <w:t>cụm công nghiệp, sản xuất kinh doanh và các dự án</w:t>
      </w:r>
      <w:r w:rsidR="002F5515" w:rsidRPr="001B3841">
        <w:rPr>
          <w:rFonts w:ascii="Times New Roman" w:eastAsiaTheme="minorEastAsia" w:hAnsi="Times New Roman"/>
          <w:color w:val="000000" w:themeColor="text1"/>
        </w:rPr>
        <w:t>.</w:t>
      </w:r>
    </w:p>
    <w:p w:rsidR="00AE232A" w:rsidRPr="001B3841" w:rsidRDefault="00AE232A" w:rsidP="00775E60">
      <w:pPr>
        <w:autoSpaceDE w:val="0"/>
        <w:autoSpaceDN w:val="0"/>
        <w:adjustRightInd w:val="0"/>
        <w:spacing w:before="120" w:after="120"/>
        <w:ind w:firstLine="709"/>
        <w:jc w:val="both"/>
        <w:rPr>
          <w:rFonts w:ascii="Times New Roman" w:eastAsia="Calibri" w:hAnsi="Times New Roman"/>
          <w:iCs/>
          <w:color w:val="000000" w:themeColor="text1"/>
        </w:rPr>
      </w:pPr>
      <w:r w:rsidRPr="001B3841">
        <w:rPr>
          <w:rFonts w:ascii="Times New Roman" w:eastAsiaTheme="minorEastAsia" w:hAnsi="Times New Roman"/>
          <w:color w:val="000000" w:themeColor="text1"/>
        </w:rPr>
        <w:t xml:space="preserve">- </w:t>
      </w:r>
      <w:r w:rsidR="002F5515" w:rsidRPr="001B3841">
        <w:rPr>
          <w:rFonts w:ascii="Times New Roman" w:eastAsia="Calibri" w:hAnsi="Times New Roman"/>
          <w:iCs/>
          <w:color w:val="000000" w:themeColor="text1"/>
        </w:rPr>
        <w:t>Tăng cường hiệu quả quản lý nhà nước về đất đai, nâng cao hiệu lực quy hoạch, kế hoạch sử dụng đất,</w:t>
      </w:r>
      <w:r w:rsidR="00C25CCF" w:rsidRPr="001B3841">
        <w:rPr>
          <w:rFonts w:ascii="Times New Roman" w:eastAsia="Calibri" w:hAnsi="Times New Roman"/>
          <w:iCs/>
          <w:color w:val="000000" w:themeColor="text1"/>
        </w:rPr>
        <w:t xml:space="preserve"> </w:t>
      </w:r>
      <w:r w:rsidR="002F5515" w:rsidRPr="001B3841">
        <w:rPr>
          <w:rFonts w:ascii="Times New Roman" w:eastAsia="Calibri" w:hAnsi="Times New Roman"/>
          <w:iCs/>
          <w:color w:val="000000" w:themeColor="text1"/>
        </w:rPr>
        <w:t>tạo cơ sở pháp lý quan trọng</w:t>
      </w:r>
      <w:r w:rsidR="00C25CCF" w:rsidRPr="001B3841">
        <w:rPr>
          <w:rFonts w:ascii="Times New Roman" w:eastAsia="Calibri" w:hAnsi="Times New Roman"/>
          <w:iCs/>
          <w:color w:val="000000" w:themeColor="text1"/>
        </w:rPr>
        <w:t xml:space="preserve"> </w:t>
      </w:r>
      <w:r w:rsidR="002F5515" w:rsidRPr="001B3841">
        <w:rPr>
          <w:rFonts w:ascii="Times New Roman" w:eastAsia="Calibri" w:hAnsi="Times New Roman"/>
          <w:iCs/>
          <w:color w:val="000000" w:themeColor="text1"/>
        </w:rPr>
        <w:t>cho việc giao đất, cho thuê đất, chuyển mục đích sử dụng đất; Tăng</w:t>
      </w:r>
      <w:r w:rsidR="00C25CCF" w:rsidRPr="001B3841">
        <w:rPr>
          <w:rFonts w:ascii="Times New Roman" w:eastAsia="Calibri" w:hAnsi="Times New Roman"/>
          <w:iCs/>
          <w:color w:val="000000" w:themeColor="text1"/>
        </w:rPr>
        <w:t xml:space="preserve"> </w:t>
      </w:r>
      <w:r w:rsidR="002F5515" w:rsidRPr="001B3841">
        <w:rPr>
          <w:rFonts w:ascii="Times New Roman" w:eastAsia="Calibri" w:hAnsi="Times New Roman"/>
          <w:iCs/>
          <w:color w:val="000000" w:themeColor="text1"/>
        </w:rPr>
        <w:t>nguồn thu cho ngân sách nhà nước thông qua việc thu tiền sử dụng đất. Công tác thu hồi đất, bồi thường, giải phóng mặt bằng để thực hiện các công trình cơ bản đáp ứng quy trình và</w:t>
      </w:r>
      <w:r w:rsidR="00C25CCF" w:rsidRPr="001B3841">
        <w:rPr>
          <w:rFonts w:ascii="Times New Roman" w:eastAsia="Calibri" w:hAnsi="Times New Roman"/>
          <w:iCs/>
          <w:color w:val="000000" w:themeColor="text1"/>
        </w:rPr>
        <w:t xml:space="preserve"> </w:t>
      </w:r>
      <w:r w:rsidR="002F5515" w:rsidRPr="001B3841">
        <w:rPr>
          <w:rFonts w:ascii="Times New Roman" w:eastAsia="Calibri" w:hAnsi="Times New Roman"/>
          <w:iCs/>
          <w:color w:val="000000" w:themeColor="text1"/>
        </w:rPr>
        <w:t>yêu cầu tiến độ đề ra.</w:t>
      </w:r>
    </w:p>
    <w:p w:rsidR="00AE232A" w:rsidRPr="001B3841" w:rsidRDefault="00AE232A" w:rsidP="00775E60">
      <w:pPr>
        <w:autoSpaceDE w:val="0"/>
        <w:autoSpaceDN w:val="0"/>
        <w:adjustRightInd w:val="0"/>
        <w:spacing w:before="120" w:after="120"/>
        <w:ind w:firstLine="709"/>
        <w:jc w:val="both"/>
        <w:rPr>
          <w:rFonts w:ascii="Times New Roman" w:eastAsiaTheme="minorEastAsia" w:hAnsi="Times New Roman"/>
          <w:iCs/>
          <w:color w:val="000000" w:themeColor="text1"/>
        </w:rPr>
      </w:pPr>
      <w:r w:rsidRPr="001B3841">
        <w:rPr>
          <w:rFonts w:ascii="Times New Roman" w:eastAsia="Calibri" w:hAnsi="Times New Roman"/>
          <w:iCs/>
          <w:color w:val="000000" w:themeColor="text1"/>
        </w:rPr>
        <w:t xml:space="preserve">- </w:t>
      </w:r>
      <w:r w:rsidR="0003270B" w:rsidRPr="001B3841">
        <w:rPr>
          <w:rFonts w:ascii="Times New Roman" w:eastAsiaTheme="minorEastAsia" w:hAnsi="Times New Roman"/>
          <w:iCs/>
          <w:color w:val="000000" w:themeColor="text1"/>
        </w:rPr>
        <w:t xml:space="preserve">Công tác chỉnh lý biến động: Hàng năm </w:t>
      </w:r>
      <w:r w:rsidR="00D22A32" w:rsidRPr="001B3841">
        <w:rPr>
          <w:rFonts w:ascii="Times New Roman" w:eastAsiaTheme="minorEastAsia" w:hAnsi="Times New Roman"/>
          <w:iCs/>
          <w:color w:val="000000" w:themeColor="text1"/>
        </w:rPr>
        <w:t xml:space="preserve">huyện </w:t>
      </w:r>
      <w:r w:rsidR="0003270B" w:rsidRPr="001B3841">
        <w:rPr>
          <w:rFonts w:ascii="Times New Roman" w:eastAsiaTheme="minorEastAsia" w:hAnsi="Times New Roman"/>
          <w:iCs/>
          <w:color w:val="000000" w:themeColor="text1"/>
        </w:rPr>
        <w:t>phối hợp với</w:t>
      </w:r>
      <w:r w:rsidR="00C25CCF" w:rsidRPr="001B3841">
        <w:rPr>
          <w:rFonts w:ascii="Times New Roman" w:eastAsiaTheme="minorEastAsia" w:hAnsi="Times New Roman"/>
          <w:iCs/>
          <w:color w:val="000000" w:themeColor="text1"/>
        </w:rPr>
        <w:t xml:space="preserve"> </w:t>
      </w:r>
      <w:r w:rsidR="0003270B" w:rsidRPr="001B3841">
        <w:rPr>
          <w:rFonts w:ascii="Times New Roman" w:eastAsiaTheme="minorEastAsia" w:hAnsi="Times New Roman"/>
          <w:iCs/>
          <w:color w:val="000000" w:themeColor="text1"/>
        </w:rPr>
        <w:t xml:space="preserve">Chi nhánh Văn phòng Đăng ký đất đai tại </w:t>
      </w:r>
      <w:r w:rsidR="00D22A32" w:rsidRPr="001B3841">
        <w:rPr>
          <w:rFonts w:ascii="Times New Roman" w:eastAsiaTheme="minorEastAsia" w:hAnsi="Times New Roman"/>
          <w:iCs/>
          <w:color w:val="000000" w:themeColor="text1"/>
        </w:rPr>
        <w:t>huyện</w:t>
      </w:r>
      <w:r w:rsidR="0003270B" w:rsidRPr="001B3841">
        <w:rPr>
          <w:rFonts w:ascii="Times New Roman" w:eastAsiaTheme="minorEastAsia" w:hAnsi="Times New Roman"/>
          <w:iCs/>
          <w:color w:val="000000" w:themeColor="text1"/>
        </w:rPr>
        <w:t xml:space="preserve"> đã tập trung thực hiện tốt công tác chỉnh lý trên bộ sổ đồng bộ theo dự án đã lập, đồng thời</w:t>
      </w:r>
      <w:r w:rsidR="00C25CCF" w:rsidRPr="001B3841">
        <w:rPr>
          <w:rFonts w:ascii="Times New Roman" w:eastAsiaTheme="minorEastAsia" w:hAnsi="Times New Roman"/>
          <w:iCs/>
          <w:color w:val="000000" w:themeColor="text1"/>
        </w:rPr>
        <w:t xml:space="preserve"> </w:t>
      </w:r>
      <w:r w:rsidR="0003270B" w:rsidRPr="001B3841">
        <w:rPr>
          <w:rFonts w:ascii="Times New Roman" w:eastAsiaTheme="minorEastAsia" w:hAnsi="Times New Roman"/>
          <w:iCs/>
          <w:color w:val="000000" w:themeColor="text1"/>
        </w:rPr>
        <w:t>thông báo kịp thời các trường hợp biến động mới phát sinh để công tác quản lý đất đai ngày càng chặt chẽ hơn.</w:t>
      </w:r>
    </w:p>
    <w:p w:rsidR="00CD3970" w:rsidRPr="001B3841" w:rsidRDefault="00AE232A"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iCs/>
          <w:color w:val="000000" w:themeColor="text1"/>
        </w:rPr>
        <w:t xml:space="preserve">- </w:t>
      </w:r>
      <w:r w:rsidR="0003270B" w:rsidRPr="001B3841">
        <w:rPr>
          <w:rFonts w:ascii="Times New Roman" w:eastAsiaTheme="minorEastAsia" w:hAnsi="Times New Roman"/>
          <w:color w:val="000000" w:themeColor="text1"/>
        </w:rPr>
        <w:t xml:space="preserve">Trong những năm gần đây việc quản lý và sử dụng đất đai của </w:t>
      </w:r>
      <w:r w:rsidR="00D22A32" w:rsidRPr="001B3841">
        <w:rPr>
          <w:rFonts w:ascii="Times New Roman" w:eastAsiaTheme="minorEastAsia" w:hAnsi="Times New Roman"/>
          <w:color w:val="000000" w:themeColor="text1"/>
        </w:rPr>
        <w:t>huyện</w:t>
      </w:r>
      <w:r w:rsidR="0003270B" w:rsidRPr="001B3841">
        <w:rPr>
          <w:rFonts w:ascii="Times New Roman" w:eastAsiaTheme="minorEastAsia" w:hAnsi="Times New Roman"/>
          <w:color w:val="000000" w:themeColor="text1"/>
        </w:rPr>
        <w:t xml:space="preserve"> đã có nhiều chuyển biến tích cực cụ thể sau:</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Sử dụng đất đúng mục đích, đúng quy hoạch;</w:t>
      </w:r>
      <w:r w:rsidR="00C35E5C"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Cấp giấy chứng nhận quyền sử dụng đất lần đầu đã đạt khoảng 99,5%;</w:t>
      </w:r>
      <w:r w:rsidR="00C35E5C"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Làm tốt công tác tham mưu cho các cấp chính quyền trong công tác quản lý đất đai góp phần</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hoàn thành các</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mục tiêu phát triển kinh tế - xã hội</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của từng thời kỳ tại đị</w:t>
      </w:r>
      <w:r w:rsidR="00C35E5C" w:rsidRPr="001B3841">
        <w:rPr>
          <w:rFonts w:ascii="Times New Roman" w:eastAsiaTheme="minorEastAsia" w:hAnsi="Times New Roman"/>
          <w:color w:val="000000" w:themeColor="text1"/>
        </w:rPr>
        <w:t xml:space="preserve">a phương; </w:t>
      </w:r>
      <w:r w:rsidR="0003270B" w:rsidRPr="001B3841">
        <w:rPr>
          <w:rFonts w:ascii="Times New Roman" w:eastAsiaTheme="minorEastAsia" w:hAnsi="Times New Roman"/>
          <w:color w:val="000000" w:themeColor="text1"/>
        </w:rPr>
        <w:t>Đã hạn chế được việc chuyển mục đích không đúng quy hoạch và đưa công tác quản lý đất đai theo quy hoạch đã được duyệt</w:t>
      </w:r>
      <w:r w:rsidR="00CD3970" w:rsidRPr="001B3841">
        <w:rPr>
          <w:rFonts w:ascii="Times New Roman" w:eastAsiaTheme="minorEastAsia" w:hAnsi="Times New Roman"/>
          <w:color w:val="000000" w:themeColor="text1"/>
        </w:rPr>
        <w:t>.</w:t>
      </w:r>
    </w:p>
    <w:p w:rsidR="00CD3970" w:rsidRPr="001B3841" w:rsidRDefault="00CD3970" w:rsidP="00775E60">
      <w:pPr>
        <w:autoSpaceDE w:val="0"/>
        <w:autoSpaceDN w:val="0"/>
        <w:adjustRightInd w:val="0"/>
        <w:spacing w:before="120" w:after="120"/>
        <w:ind w:firstLine="709"/>
        <w:jc w:val="both"/>
        <w:rPr>
          <w:rFonts w:ascii="Times New Roman" w:hAnsi="Times New Roman"/>
          <w:iCs/>
          <w:color w:val="000000" w:themeColor="text1"/>
        </w:rPr>
      </w:pPr>
      <w:r w:rsidRPr="001B3841">
        <w:rPr>
          <w:rFonts w:ascii="Times New Roman" w:eastAsiaTheme="minorEastAsia" w:hAnsi="Times New Roman"/>
          <w:color w:val="000000" w:themeColor="text1"/>
        </w:rPr>
        <w:lastRenderedPageBreak/>
        <w:t xml:space="preserve">- </w:t>
      </w:r>
      <w:r w:rsidR="00D22A32" w:rsidRPr="001B3841">
        <w:rPr>
          <w:rFonts w:ascii="Times New Roman" w:hAnsi="Times New Roman"/>
          <w:iCs/>
          <w:color w:val="000000" w:themeColor="text1"/>
        </w:rPr>
        <w:t>Huyện</w:t>
      </w:r>
      <w:r w:rsidR="0003270B" w:rsidRPr="001B3841">
        <w:rPr>
          <w:rFonts w:ascii="Times New Roman" w:hAnsi="Times New Roman"/>
          <w:iCs/>
          <w:color w:val="000000" w:themeColor="text1"/>
        </w:rPr>
        <w:t xml:space="preserve"> đã tiến hành</w:t>
      </w:r>
      <w:r w:rsidR="00C25CCF" w:rsidRPr="001B3841">
        <w:rPr>
          <w:rFonts w:ascii="Times New Roman" w:hAnsi="Times New Roman"/>
          <w:iCs/>
          <w:color w:val="000000" w:themeColor="text1"/>
        </w:rPr>
        <w:t xml:space="preserve"> </w:t>
      </w:r>
      <w:r w:rsidR="0003270B" w:rsidRPr="001B3841">
        <w:rPr>
          <w:rFonts w:ascii="Times New Roman" w:hAnsi="Times New Roman"/>
          <w:iCs/>
          <w:color w:val="000000" w:themeColor="text1"/>
        </w:rPr>
        <w:t xml:space="preserve">rà </w:t>
      </w:r>
      <w:r w:rsidR="00C35E5C" w:rsidRPr="001B3841">
        <w:rPr>
          <w:rFonts w:ascii="Times New Roman" w:hAnsi="Times New Roman"/>
          <w:iCs/>
          <w:color w:val="000000" w:themeColor="text1"/>
        </w:rPr>
        <w:t>soát</w:t>
      </w:r>
      <w:r w:rsidR="0003270B" w:rsidRPr="001B3841">
        <w:rPr>
          <w:rFonts w:ascii="Times New Roman" w:hAnsi="Times New Roman"/>
          <w:iCs/>
          <w:color w:val="000000" w:themeColor="text1"/>
        </w:rPr>
        <w:t xml:space="preserve">, thống kê, bổ sung quỹ đất công để đưa vào quản lý theo quy định. </w:t>
      </w:r>
    </w:p>
    <w:p w:rsidR="00CD3970" w:rsidRPr="001B3841" w:rsidRDefault="00CD3970"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hAnsi="Times New Roman"/>
          <w:iCs/>
          <w:color w:val="000000" w:themeColor="text1"/>
        </w:rPr>
        <w:t xml:space="preserve">- </w:t>
      </w:r>
      <w:r w:rsidR="0003270B" w:rsidRPr="001B3841">
        <w:rPr>
          <w:rFonts w:ascii="Times New Roman" w:eastAsiaTheme="minorEastAsia" w:hAnsi="Times New Roman"/>
          <w:color w:val="000000" w:themeColor="text1"/>
          <w:lang w:val="vi-VN"/>
        </w:rPr>
        <w:t>Bước đầu thu hút vốn đầu tư của nhân dân và các thành phần kinh tế, tạo bước phát triển mới cho các ngành.</w:t>
      </w:r>
    </w:p>
    <w:p w:rsidR="0003270B" w:rsidRPr="001B3841" w:rsidRDefault="00CD3970" w:rsidP="00775E60">
      <w:pPr>
        <w:autoSpaceDE w:val="0"/>
        <w:autoSpaceDN w:val="0"/>
        <w:adjustRightInd w:val="0"/>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Nguồn thu từ đất tăng lên hàng năm, đóng góp tỷ trọng ngày càng cao trong thu ngân sách.</w:t>
      </w:r>
    </w:p>
    <w:p w:rsidR="00C35E5C" w:rsidRPr="001B3841" w:rsidRDefault="00C35E5C" w:rsidP="00D65EC3">
      <w:pPr>
        <w:pStyle w:val="888"/>
      </w:pPr>
      <w:r w:rsidRPr="001B3841">
        <w:t xml:space="preserve">1.2.2. </w:t>
      </w:r>
      <w:r w:rsidR="0003270B" w:rsidRPr="001B3841">
        <w:t>Tồn tại</w:t>
      </w:r>
      <w:r w:rsidRPr="001B3841">
        <w:t xml:space="preserve"> và nguyên nhân</w:t>
      </w:r>
    </w:p>
    <w:p w:rsidR="00914C0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Công tác chỉnh lý biến động được thực hiện thường xuyên nhưng trong xu thế phát triển chung, mức độ biến động đất đai ở địa phương lớn và liên tục như chuyển nhượng đất đai, chia tách thửa, thay đổi cơ cấu cây trồ</w:t>
      </w:r>
      <w:r w:rsidR="00814136" w:rsidRPr="001B3841">
        <w:rPr>
          <w:rFonts w:ascii="Times New Roman" w:eastAsiaTheme="minorEastAsia" w:hAnsi="Times New Roman"/>
          <w:color w:val="000000" w:themeColor="text1"/>
        </w:rPr>
        <w:t>ng vật nuôi,chuyển mục đích nội bộ đất nông nghiệp và các mụ</w:t>
      </w:r>
      <w:r w:rsidRPr="001B3841">
        <w:rPr>
          <w:rFonts w:ascii="Times New Roman" w:eastAsiaTheme="minorEastAsia" w:hAnsi="Times New Roman"/>
          <w:color w:val="000000" w:themeColor="text1"/>
        </w:rPr>
        <w:t>c đích khác</w:t>
      </w:r>
      <w:r w:rsidR="0003270B" w:rsidRPr="001B3841">
        <w:rPr>
          <w:rFonts w:ascii="Times New Roman" w:eastAsiaTheme="minorEastAsia" w:hAnsi="Times New Roman"/>
          <w:color w:val="000000" w:themeColor="text1"/>
        </w:rPr>
        <w:t>… Ngoài ra</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 xml:space="preserve">bản đồ địa chính </w:t>
      </w:r>
      <w:r w:rsidR="00814136" w:rsidRPr="001B3841">
        <w:rPr>
          <w:rFonts w:ascii="Times New Roman" w:eastAsiaTheme="minorEastAsia" w:hAnsi="Times New Roman"/>
          <w:color w:val="000000" w:themeColor="text1"/>
        </w:rPr>
        <w:t>một số khu vực có nhiều biến động</w:t>
      </w:r>
      <w:r w:rsidR="0003270B" w:rsidRPr="001B3841">
        <w:rPr>
          <w:rFonts w:ascii="Times New Roman" w:eastAsiaTheme="minorEastAsia" w:hAnsi="Times New Roman"/>
          <w:color w:val="000000" w:themeColor="text1"/>
        </w:rPr>
        <w:t>, công tác chỉnh lý biến động được thực hiện thường xuyên nhưng trong xu thế phát triển chung, mức độ biến động quá lớn, nên chưa cập nhật hết biến động thực tế</w:t>
      </w:r>
      <w:r w:rsidRPr="001B3841">
        <w:rPr>
          <w:rFonts w:ascii="Times New Roman" w:eastAsiaTheme="minorEastAsia" w:hAnsi="Times New Roman"/>
          <w:color w:val="000000" w:themeColor="text1"/>
        </w:rPr>
        <w:t>.</w:t>
      </w:r>
    </w:p>
    <w:p w:rsidR="00914C0E" w:rsidRPr="001B3841" w:rsidRDefault="00914C0E" w:rsidP="00775E60">
      <w:pPr>
        <w:spacing w:before="120" w:after="120"/>
        <w:ind w:firstLine="709"/>
        <w:jc w:val="both"/>
        <w:rPr>
          <w:rFonts w:ascii="Times New Roman" w:eastAsia="Calibri" w:hAnsi="Times New Roman"/>
          <w:iCs/>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Calibri" w:hAnsi="Times New Roman"/>
          <w:iCs/>
          <w:color w:val="000000" w:themeColor="text1"/>
        </w:rPr>
        <w:t xml:space="preserve">Theo quy định hàng năm UBND </w:t>
      </w:r>
      <w:r w:rsidR="00814136" w:rsidRPr="001B3841">
        <w:rPr>
          <w:rFonts w:ascii="Times New Roman" w:eastAsia="Calibri" w:hAnsi="Times New Roman"/>
          <w:iCs/>
          <w:color w:val="000000" w:themeColor="text1"/>
        </w:rPr>
        <w:t>huyện</w:t>
      </w:r>
      <w:r w:rsidR="00C25CCF"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lập kế hoạch sử dụng đất trình UBND tỉnh phê duyệt. Trên cơ sở đó, UBND huyện ra các quyết định giao đất, thu hồi đất, cấp giấy chứng nhận quyền sử dụng đất cho các hộ gia đình, cá nhân,</w:t>
      </w:r>
      <w:r w:rsidR="00C25CCF"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UBND tỉnh ra quyết định đối với các trường hợp thuộc thẩm quyền của tỉnh. Tuy nhiên, việc thực hiện kế hoạch sử dụng đất khi đã được phê duyệt, đặc biệt các dự án lớn không hoặc chậm triển khai.</w:t>
      </w:r>
    </w:p>
    <w:p w:rsidR="00914C0E" w:rsidRPr="001B3841" w:rsidRDefault="00914C0E" w:rsidP="00775E60">
      <w:pPr>
        <w:spacing w:before="120" w:after="120"/>
        <w:ind w:firstLine="709"/>
        <w:jc w:val="both"/>
        <w:rPr>
          <w:rFonts w:ascii="Times New Roman" w:eastAsia="Calibri" w:hAnsi="Times New Roman"/>
          <w:iCs/>
          <w:color w:val="000000" w:themeColor="text1"/>
        </w:rPr>
      </w:pPr>
      <w:r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Bên cạnh những kết quả đạt được, việc thực hiện quy hoạch, kế hoạch sử dụng đất vẫn còn một số hạn chế như: trong quá trình thực hiện nảy sinh một số trường hợp quy hoạch không sát với thực tế ở địa phương</w:t>
      </w:r>
      <w:r w:rsidR="00814136" w:rsidRPr="001B3841">
        <w:rPr>
          <w:rFonts w:ascii="Times New Roman" w:eastAsia="Calibri" w:hAnsi="Times New Roman"/>
          <w:iCs/>
          <w:color w:val="000000" w:themeColor="text1"/>
        </w:rPr>
        <w:t>,</w:t>
      </w:r>
      <w:r w:rsidR="0003270B" w:rsidRPr="001B3841">
        <w:rPr>
          <w:rFonts w:ascii="Times New Roman" w:eastAsia="Calibri" w:hAnsi="Times New Roman"/>
          <w:iCs/>
          <w:color w:val="000000" w:themeColor="text1"/>
        </w:rPr>
        <w:t>tình trạng sử dụng đất sai mục đích, không hiệu quả vẫn</w:t>
      </w:r>
      <w:r w:rsidR="00C25CCF"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còn xả</w:t>
      </w:r>
      <w:r w:rsidRPr="001B3841">
        <w:rPr>
          <w:rFonts w:ascii="Times New Roman" w:eastAsia="Calibri" w:hAnsi="Times New Roman"/>
          <w:iCs/>
          <w:color w:val="000000" w:themeColor="text1"/>
        </w:rPr>
        <w:t>y ra.</w:t>
      </w:r>
    </w:p>
    <w:p w:rsidR="00914C0E" w:rsidRPr="001B3841" w:rsidRDefault="00914C0E" w:rsidP="00775E60">
      <w:pPr>
        <w:spacing w:before="120" w:after="120"/>
        <w:ind w:firstLine="709"/>
        <w:jc w:val="both"/>
        <w:rPr>
          <w:rFonts w:ascii="Times New Roman" w:eastAsia="Calibri" w:hAnsi="Times New Roman"/>
          <w:iCs/>
          <w:color w:val="000000" w:themeColor="text1"/>
        </w:rPr>
      </w:pPr>
      <w:r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Việc xử lý, giải quyết đơn thư khiếu nại, tranh chấp đất đai đạt tỷ lệ tương đối khá. Tuy nhiên, công tác giải quyết khiếu nại, tranh chấp đất đai chưa thật sự đạt hiệu quả cao để đáp ứng yêu cầu bức xúc của công dân, tỷ lệ chính xác chưa cao, một số vụ việc chưa đảm bảo đúng thời hạn giải quyết theo luật định, còn một số tồn tại nhất định.</w:t>
      </w:r>
    </w:p>
    <w:p w:rsidR="00914C0E" w:rsidRPr="001B3841" w:rsidRDefault="00914C0E" w:rsidP="00775E60">
      <w:pPr>
        <w:spacing w:before="120" w:after="120"/>
        <w:ind w:firstLine="709"/>
        <w:jc w:val="both"/>
        <w:rPr>
          <w:rFonts w:ascii="Times New Roman" w:eastAsia="Calibri" w:hAnsi="Times New Roman"/>
          <w:iCs/>
          <w:color w:val="000000" w:themeColor="text1"/>
        </w:rPr>
      </w:pPr>
      <w:r w:rsidRPr="001B3841">
        <w:rPr>
          <w:rFonts w:ascii="Times New Roman" w:eastAsia="Calibri" w:hAnsi="Times New Roman"/>
          <w:iCs/>
          <w:color w:val="000000" w:themeColor="text1"/>
        </w:rPr>
        <w:t xml:space="preserve">- </w:t>
      </w:r>
      <w:r w:rsidR="0003270B" w:rsidRPr="001B3841">
        <w:rPr>
          <w:rFonts w:ascii="Times New Roman" w:eastAsia="Calibri" w:hAnsi="Times New Roman"/>
          <w:iCs/>
          <w:color w:val="000000" w:themeColor="text1"/>
        </w:rPr>
        <w:t>Công tác quản lý, lưu tr</w:t>
      </w:r>
      <w:r w:rsidR="00C35E5C" w:rsidRPr="001B3841">
        <w:rPr>
          <w:rFonts w:ascii="Times New Roman" w:eastAsia="Calibri" w:hAnsi="Times New Roman"/>
          <w:iCs/>
          <w:color w:val="000000" w:themeColor="text1"/>
        </w:rPr>
        <w:t>ữ</w:t>
      </w:r>
      <w:r w:rsidR="0003270B" w:rsidRPr="001B3841">
        <w:rPr>
          <w:rFonts w:ascii="Times New Roman" w:eastAsia="Calibri" w:hAnsi="Times New Roman"/>
          <w:iCs/>
          <w:color w:val="000000" w:themeColor="text1"/>
        </w:rPr>
        <w:t xml:space="preserve"> hồ sơ địa chính chưa thực sự khoa học, chưa đáp ứng yêu cầu quản lý, khai thác sử dụng trong quá trình tác nghiệp và cung cấp thông tin.</w:t>
      </w:r>
    </w:p>
    <w:p w:rsidR="00914C0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Calibri" w:hAnsi="Times New Roman"/>
          <w:iCs/>
          <w:color w:val="000000" w:themeColor="text1"/>
        </w:rPr>
        <w:t xml:space="preserve">- </w:t>
      </w:r>
      <w:r w:rsidR="00814136" w:rsidRPr="001B3841">
        <w:rPr>
          <w:rFonts w:ascii="Times New Roman" w:eastAsiaTheme="minorEastAsia" w:hAnsi="Times New Roman"/>
          <w:color w:val="000000" w:themeColor="text1"/>
        </w:rPr>
        <w:t>Cán bộ địa chính cơ sở  phải thực hiện nhiệm vụ chuyên môn; đồng thời phải kiêm nhiệm nhiều nhiệm vụ khác  nên ảnh hưởng phần nào đến chất lượng quản lý đất đai trên địa bàn đặc biệt phát hiện các trường hợp sử dụng đất không đúng mục đích.</w:t>
      </w:r>
    </w:p>
    <w:p w:rsidR="00814136"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814136" w:rsidRPr="001B3841">
        <w:rPr>
          <w:rFonts w:ascii="Times New Roman" w:eastAsiaTheme="minorEastAsia" w:hAnsi="Times New Roman"/>
          <w:color w:val="000000" w:themeColor="text1"/>
        </w:rPr>
        <w:t xml:space="preserve">Đối với các khu đất giữa hiện trạng sử dụng và hồ sơ đất đai có sự chênh lệch diện tích là do các nguyên nhân sau: Hồ sơ đất đai thiết lập đã lâu. Người sử dụng đất thời gian dài, trải qua nhiều giai đoạn nên việc quản lý đất còn lỏng lẽo, không thực hiện cắm mốc, không bảo vệ làm cho mốc bị hư hỏng, mất. Do </w:t>
      </w:r>
      <w:r w:rsidR="00814136" w:rsidRPr="001B3841">
        <w:rPr>
          <w:rFonts w:ascii="Times New Roman" w:eastAsiaTheme="minorEastAsia" w:hAnsi="Times New Roman"/>
          <w:color w:val="000000" w:themeColor="text1"/>
        </w:rPr>
        <w:lastRenderedPageBreak/>
        <w:t>biến động thay đổi quy hoạch, xây dựng mới hoặc mở rộng nhưng chưa thiết lập hồ sơ đất đai theo quy định.Một số được cấp giấy chứng nhận quyền sử dụng đất theo bản đồ 299 đến khi thành lập bản đồ địa chính chính quy thì vẫn sử dụng giấy cũ, không cấp, đổi giấy chứng nhận quyền sử dụng đất nên diện tích trên giấy tờ về quyền sử dụng đất và thực địa có chênh lệch.</w:t>
      </w:r>
    </w:p>
    <w:p w:rsidR="0003270B" w:rsidRPr="001B3841" w:rsidRDefault="00CA6ADC" w:rsidP="00D65EC3">
      <w:pPr>
        <w:pStyle w:val="88"/>
        <w:rPr>
          <w:rStyle w:val="Tiu3"/>
          <w:b/>
          <w:bCs w:val="0"/>
          <w:sz w:val="28"/>
          <w:szCs w:val="28"/>
        </w:rPr>
      </w:pPr>
      <w:bookmarkStart w:id="93" w:name="_Toc96288609"/>
      <w:r>
        <w:rPr>
          <w:rStyle w:val="Tiu3"/>
          <w:b/>
          <w:sz w:val="28"/>
          <w:szCs w:val="28"/>
        </w:rPr>
        <w:t>1.3.</w:t>
      </w:r>
      <w:r>
        <w:rPr>
          <w:rStyle w:val="Tiu3"/>
          <w:b/>
          <w:sz w:val="28"/>
          <w:szCs w:val="28"/>
          <w:lang w:val="en-US"/>
        </w:rPr>
        <w:t xml:space="preserve"> </w:t>
      </w:r>
      <w:r w:rsidR="0003270B" w:rsidRPr="001B3841">
        <w:rPr>
          <w:rStyle w:val="Tiu3"/>
          <w:b/>
          <w:sz w:val="28"/>
          <w:szCs w:val="28"/>
        </w:rPr>
        <w:t>Bài học kinh nghiệm trong việc thực hiện các nội dung quản lý nhà nước về đất đai</w:t>
      </w:r>
      <w:bookmarkEnd w:id="93"/>
    </w:p>
    <w:p w:rsidR="00914C0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lang w:val="af-ZA"/>
        </w:rPr>
        <w:t xml:space="preserve">- </w:t>
      </w:r>
      <w:r w:rsidR="0003270B" w:rsidRPr="001B3841">
        <w:rPr>
          <w:rFonts w:ascii="Times New Roman" w:eastAsiaTheme="minorEastAsia" w:hAnsi="Times New Roman"/>
          <w:color w:val="000000" w:themeColor="text1"/>
          <w:lang w:val="af-ZA"/>
        </w:rPr>
        <w:t xml:space="preserve">Tiếp tục tập trung nắm chắc 15 nội dung quản lý nhà nước về đất đai trên địa bàn </w:t>
      </w:r>
      <w:r w:rsidR="00D22A32" w:rsidRPr="001B3841">
        <w:rPr>
          <w:rFonts w:ascii="Times New Roman" w:eastAsiaTheme="minorEastAsia" w:hAnsi="Times New Roman"/>
          <w:color w:val="000000" w:themeColor="text1"/>
          <w:lang w:val="af-ZA"/>
        </w:rPr>
        <w:t>huyện</w:t>
      </w:r>
      <w:r w:rsidR="0003270B" w:rsidRPr="001B3841">
        <w:rPr>
          <w:rFonts w:ascii="Times New Roman" w:eastAsiaTheme="minorEastAsia" w:hAnsi="Times New Roman"/>
          <w:color w:val="000000" w:themeColor="text1"/>
          <w:lang w:val="af-ZA"/>
        </w:rPr>
        <w:t xml:space="preserve"> trong đó tập trung </w:t>
      </w:r>
      <w:r w:rsidR="0003270B" w:rsidRPr="001B3841">
        <w:rPr>
          <w:rFonts w:ascii="Times New Roman" w:eastAsiaTheme="minorEastAsia" w:hAnsi="Times New Roman"/>
          <w:color w:val="000000" w:themeColor="text1"/>
        </w:rPr>
        <w:t>quản lý và sử dụng đất theo quy hoạch, kế hoạch đã được duyệt. Kiên quyết xử lý dứt điểm tình trạng lấn chiếm, sử dụng đất sai mục đích. Tăng cường quản lý, đảm bảo sự chuyển đổi hợp lý đất nông nghiệp sang mục đích sử dụng khác.</w:t>
      </w:r>
      <w:r w:rsidR="002C5FD0"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Việc sử dụng đất, giao đất, cho thuê đất, chuyển</w:t>
      </w:r>
      <w:r w:rsidR="0003270B" w:rsidRPr="001B3841">
        <w:rPr>
          <w:rFonts w:ascii="Times New Roman" w:eastAsiaTheme="minorEastAsia" w:hAnsi="Times New Roman"/>
          <w:color w:val="000000" w:themeColor="text1"/>
          <w:lang w:val="vi-VN"/>
        </w:rPr>
        <w:t xml:space="preserve"> </w:t>
      </w:r>
      <w:r w:rsidR="0003270B" w:rsidRPr="001B3841">
        <w:rPr>
          <w:rFonts w:ascii="Times New Roman" w:eastAsiaTheme="minorEastAsia" w:hAnsi="Times New Roman"/>
          <w:color w:val="000000" w:themeColor="text1"/>
        </w:rPr>
        <w:t>mục đích sử dụ</w:t>
      </w:r>
      <w:r w:rsidR="002C5FD0" w:rsidRPr="001B3841">
        <w:rPr>
          <w:rFonts w:ascii="Times New Roman" w:eastAsiaTheme="minorEastAsia" w:hAnsi="Times New Roman"/>
          <w:color w:val="000000" w:themeColor="text1"/>
        </w:rPr>
        <w:t>ng</w:t>
      </w:r>
      <w:r w:rsidR="0003270B" w:rsidRPr="001B3841">
        <w:rPr>
          <w:rFonts w:ascii="Times New Roman" w:eastAsiaTheme="minorEastAsia" w:hAnsi="Times New Roman"/>
          <w:color w:val="000000" w:themeColor="text1"/>
        </w:rPr>
        <w:t>, đấu giá quyền sử dụng đấ</w:t>
      </w:r>
      <w:r w:rsidR="009E26EB" w:rsidRPr="001B3841">
        <w:rPr>
          <w:rFonts w:ascii="Times New Roman" w:eastAsiaTheme="minorEastAsia" w:hAnsi="Times New Roman"/>
          <w:color w:val="000000" w:themeColor="text1"/>
        </w:rPr>
        <w:t xml:space="preserve">t </w:t>
      </w:r>
      <w:r w:rsidR="0003270B" w:rsidRPr="001B3841">
        <w:rPr>
          <w:rFonts w:ascii="Times New Roman" w:eastAsiaTheme="minorEastAsia" w:hAnsi="Times New Roman"/>
          <w:color w:val="000000" w:themeColor="text1"/>
        </w:rPr>
        <w:t xml:space="preserve"> của </w:t>
      </w:r>
      <w:r w:rsidR="00D22A32" w:rsidRPr="001B3841">
        <w:rPr>
          <w:rFonts w:ascii="Times New Roman" w:eastAsiaTheme="minorEastAsia" w:hAnsi="Times New Roman"/>
          <w:color w:val="000000" w:themeColor="text1"/>
        </w:rPr>
        <w:t>huyện</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phải dựa trên cơ sở quy hoạch đã được duyệt.</w:t>
      </w:r>
    </w:p>
    <w:p w:rsidR="00914C0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Có biện pháp kiên quyết thu hồi chủ trương đối với các dự án không đủ năng lực về tài chính</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hoặc dự án chậm tiến độ</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nhằm đẩy nhanh tiến độ thực hiện các dự án, tránh tình trạng quy hoạch treo. Đồng thời</w:t>
      </w:r>
      <w:r w:rsidR="00C25CCF"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 xml:space="preserve">đẩy nhanh tiến độ các dự án mới triển khai trên địa bàn </w:t>
      </w:r>
      <w:r w:rsidR="009E26EB" w:rsidRPr="001B3841">
        <w:rPr>
          <w:rFonts w:ascii="Times New Roman" w:eastAsiaTheme="minorEastAsia" w:hAnsi="Times New Roman"/>
          <w:color w:val="000000" w:themeColor="text1"/>
        </w:rPr>
        <w:t>huyện</w:t>
      </w:r>
      <w:r w:rsidR="0003270B" w:rsidRPr="001B3841">
        <w:rPr>
          <w:rFonts w:ascii="Times New Roman" w:eastAsiaTheme="minorEastAsia" w:hAnsi="Times New Roman"/>
          <w:color w:val="000000" w:themeColor="text1"/>
        </w:rPr>
        <w:t xml:space="preserve">, nhanh chóng đưa các dự án này đi vào hoạt động nhằm mang lại hiệu quả sử dụng đất và góp phần thúc đẩy phát triển kinh tế của </w:t>
      </w:r>
      <w:r w:rsidR="009E26EB" w:rsidRPr="001B3841">
        <w:rPr>
          <w:rFonts w:ascii="Times New Roman" w:eastAsiaTheme="minorEastAsia" w:hAnsi="Times New Roman"/>
          <w:color w:val="000000" w:themeColor="text1"/>
        </w:rPr>
        <w:t>huyện</w:t>
      </w:r>
      <w:r w:rsidR="0003270B" w:rsidRPr="001B3841">
        <w:rPr>
          <w:rFonts w:ascii="Times New Roman" w:eastAsiaTheme="minorEastAsia" w:hAnsi="Times New Roman"/>
          <w:color w:val="000000" w:themeColor="text1"/>
        </w:rPr>
        <w:t xml:space="preserve"> nói riêng và của tỉnh nói chung.</w:t>
      </w:r>
    </w:p>
    <w:p w:rsidR="00914C0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9E26EB" w:rsidRPr="001B3841">
        <w:rPr>
          <w:rFonts w:ascii="Times New Roman" w:eastAsiaTheme="minorEastAsia" w:hAnsi="Times New Roman"/>
          <w:color w:val="000000" w:themeColor="text1"/>
        </w:rPr>
        <w:t>Về quản lý đất chuyên trồng lúa nước: Để đảm bảo đúng chỉ tiêu diện tích đất trồng lúa nước như cấp trên đã phân bổ thì trên địa bàn huyện đến thời điểm kiểm kê là chưa đạt yêu cầu. Do đó, huyện sẽ tiếp tục cân đối chỉ tiêu này vào công tác lập kế hoạch sử dụng đất hàng năm. Tổ chức quản lý chặt diện tích đất trồng lúa; xử lý nghiêm các trường hợp tự ý chuyển mục đích từ đất trồng lúa sang sử dụng vào các mục đích khác. Quản lý tốt đất công ích và quỹ đất nông nghiệp do huyện quản lý.</w:t>
      </w:r>
      <w:r w:rsidR="00A300D4" w:rsidRPr="001B3841">
        <w:rPr>
          <w:rFonts w:ascii="Times New Roman" w:eastAsiaTheme="minorEastAsia" w:hAnsi="Times New Roman"/>
          <w:color w:val="000000" w:themeColor="text1"/>
        </w:rPr>
        <w:t xml:space="preserve"> </w:t>
      </w:r>
      <w:r w:rsidR="009E26EB" w:rsidRPr="001B3841">
        <w:rPr>
          <w:rFonts w:ascii="Times New Roman" w:eastAsiaTheme="minorEastAsia" w:hAnsi="Times New Roman"/>
          <w:color w:val="000000" w:themeColor="text1"/>
        </w:rPr>
        <w:t>Cắm ranh giới, mốc giới chi tiết từng khu vực đất công để có hướng quản lý thật chặt, không để dân tự ý chiếm dụng, hạn chế xảy ra tình trạng khiếu kiện.</w:t>
      </w:r>
    </w:p>
    <w:p w:rsidR="0009787E" w:rsidRPr="001B3841" w:rsidRDefault="00914C0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A300D4" w:rsidRPr="001B3841">
        <w:rPr>
          <w:rFonts w:ascii="Times New Roman" w:eastAsiaTheme="minorEastAsia" w:hAnsi="Times New Roman"/>
          <w:color w:val="000000" w:themeColor="text1"/>
        </w:rPr>
        <w:t>Việc chuyển mục đích sử dụng trái pháp luật: Việc chuyển mục đích sử dụng đất phải phù hợp với quy hoạch, kế hoạch sử dụng đất, quy hoạch xây dựng đô thị, quy hoạch xây dựng điểm dân cư nông thôn và định hướng phát triển kinh tế - xã hội của địa phương. Đối với các tổ chức, hộ gia đình, cá nhân chuyển mục đích sử dụng đất trái quy định của pháp luật. Ủy ban nhân dân các xã, thị trấn tiến hành rà soát kiểm tra và có hướng xử lý theo quy định của pháp luật hoặc kiến nghị các cơ quan Nhà nước có thẩm quyền kiểm tra, xử lý vi phạm theo quy định như giải quyết dứt điểm đảm bảo định hướng phù hợp quy hoạch chung của địa phương.</w:t>
      </w:r>
    </w:p>
    <w:p w:rsidR="00A300D4" w:rsidRPr="001B3841" w:rsidRDefault="0009787E" w:rsidP="00775E60">
      <w:pPr>
        <w:spacing w:before="120" w:after="120"/>
        <w:ind w:firstLine="709"/>
        <w:jc w:val="both"/>
        <w:rPr>
          <w:rFonts w:ascii="Times New Roman" w:hAnsi="Times New Roman"/>
          <w:color w:val="000000" w:themeColor="text1"/>
          <w:lang w:val="nl-NL"/>
        </w:rPr>
      </w:pPr>
      <w:r w:rsidRPr="001B3841">
        <w:rPr>
          <w:rFonts w:ascii="Times New Roman" w:eastAsiaTheme="minorEastAsia" w:hAnsi="Times New Roman"/>
          <w:color w:val="000000" w:themeColor="text1"/>
        </w:rPr>
        <w:t xml:space="preserve">- </w:t>
      </w:r>
      <w:r w:rsidR="00A300D4" w:rsidRPr="001B3841">
        <w:rPr>
          <w:rFonts w:ascii="Times New Roman" w:hAnsi="Times New Roman"/>
          <w:color w:val="000000" w:themeColor="text1"/>
        </w:rPr>
        <w:t xml:space="preserve">Về quản lý đất công: </w:t>
      </w:r>
      <w:r w:rsidR="00A300D4" w:rsidRPr="001B3841">
        <w:rPr>
          <w:rFonts w:ascii="Times New Roman" w:hAnsi="Times New Roman"/>
          <w:color w:val="000000" w:themeColor="text1"/>
          <w:lang w:val="nl-NL"/>
        </w:rPr>
        <w:t xml:space="preserve">Ủy ban nhân dân huyện chỉ đạo Ủy ban nhân dân các xã, thị trấn nơi có diện tích đất công tiến hành rà soát đo đạc, cắm mốc và lập hồ sơ địa chính để quản lý tốt, thường xuyên báo cáo về Ủy ban nhân dân </w:t>
      </w:r>
      <w:r w:rsidR="00A300D4" w:rsidRPr="001B3841">
        <w:rPr>
          <w:rFonts w:ascii="Times New Roman" w:hAnsi="Times New Roman"/>
          <w:color w:val="000000" w:themeColor="text1"/>
          <w:lang w:val="nl-NL"/>
        </w:rPr>
        <w:lastRenderedPageBreak/>
        <w:t>huyện để xem xét giao đất, cho thuê đất (khi có yêu cầu của người sử dụng đất) đúng theo quy định.</w:t>
      </w:r>
    </w:p>
    <w:p w:rsidR="00A300D4" w:rsidRPr="001B3841" w:rsidRDefault="00A300D4"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nl-NL"/>
        </w:rPr>
        <w:t>-</w:t>
      </w:r>
      <w:r w:rsidRPr="001B3841">
        <w:rPr>
          <w:rFonts w:ascii="Times New Roman" w:eastAsiaTheme="minorEastAsia" w:hAnsi="Times New Roman"/>
          <w:color w:val="000000" w:themeColor="text1"/>
        </w:rPr>
        <w:t xml:space="preserve"> </w:t>
      </w:r>
      <w:r w:rsidRPr="001B3841">
        <w:rPr>
          <w:rFonts w:ascii="Times New Roman" w:hAnsi="Times New Roman"/>
          <w:color w:val="000000" w:themeColor="text1"/>
        </w:rPr>
        <w:t>Về xử lý đất đã có quyết định giao đất, cho thuê đất hoặc chuyển mục đích sử dụng  đất nhưng chưa thực hiện</w:t>
      </w:r>
      <w:r w:rsidRPr="001B3841">
        <w:rPr>
          <w:rFonts w:ascii="Times New Roman" w:eastAsiaTheme="minorEastAsia" w:hAnsi="Times New Roman"/>
          <w:color w:val="000000" w:themeColor="text1"/>
        </w:rPr>
        <w:t>:</w:t>
      </w:r>
      <w:r w:rsidRPr="001B3841">
        <w:rPr>
          <w:rFonts w:ascii="Times New Roman" w:hAnsi="Times New Roman"/>
          <w:color w:val="000000" w:themeColor="text1"/>
        </w:rPr>
        <w:t>Tăng cường công tác thanh tra giám sát, xử phạt nghiêm theo đúng quy định của Luật Đất đai đối với các trường hợp vi phạm.</w:t>
      </w:r>
    </w:p>
    <w:p w:rsidR="0009787E" w:rsidRPr="001B3841" w:rsidRDefault="00A300D4"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w:t>
      </w:r>
      <w:r w:rsidRPr="001B3841">
        <w:rPr>
          <w:rFonts w:ascii="Times New Roman" w:eastAsiaTheme="minorEastAsia" w:hAnsi="Times New Roman"/>
          <w:color w:val="000000" w:themeColor="text1"/>
        </w:rPr>
        <w:t xml:space="preserve"> </w:t>
      </w:r>
      <w:r w:rsidRPr="001B3841">
        <w:rPr>
          <w:rFonts w:ascii="Times New Roman" w:hAnsi="Times New Roman"/>
          <w:color w:val="000000" w:themeColor="text1"/>
        </w:rPr>
        <w:t>Đẩy nhanh công tác cấp, đổi giấy chứng nhận quyền sử dụng đất</w:t>
      </w:r>
      <w:r w:rsidRPr="001B3841">
        <w:rPr>
          <w:rFonts w:ascii="Times New Roman" w:eastAsiaTheme="minorEastAsia" w:hAnsi="Times New Roman"/>
          <w:color w:val="000000" w:themeColor="text1"/>
        </w:rPr>
        <w:t xml:space="preserve">: </w:t>
      </w:r>
      <w:r w:rsidRPr="001B3841">
        <w:rPr>
          <w:rFonts w:ascii="Times New Roman" w:hAnsi="Times New Roman"/>
          <w:color w:val="000000" w:themeColor="text1"/>
        </w:rPr>
        <w:t>Lập kế hoạch và thực hiện thường xuyên việc tuyên truyền, phổ biến, giáo dục pháp luật về đất đai dưới nhiều hình thức (đài phát thanh của huyện, xã) để người dân nhận thức được trách nhiệm trong việc đăng ký đất đai, quyền lợi khi được cấp, đổi giấy chứng nhận và tự giác làm thủ tục cấp giấy chứng nhận, thủ tục về biến động đất đai theo quy định của pháp luật đất đai.</w:t>
      </w:r>
    </w:p>
    <w:p w:rsidR="0009787E" w:rsidRPr="001B3841" w:rsidRDefault="0009787E" w:rsidP="00775E60">
      <w:pPr>
        <w:spacing w:before="120" w:after="120"/>
        <w:ind w:firstLine="709"/>
        <w:jc w:val="both"/>
        <w:rPr>
          <w:rFonts w:ascii="Times New Roman" w:hAnsi="Times New Roman"/>
          <w:iCs/>
          <w:color w:val="000000" w:themeColor="text1"/>
        </w:rPr>
      </w:pPr>
      <w:r w:rsidRPr="001B3841">
        <w:rPr>
          <w:rFonts w:ascii="Times New Roman" w:hAnsi="Times New Roman"/>
          <w:color w:val="000000" w:themeColor="text1"/>
        </w:rPr>
        <w:t xml:space="preserve">- </w:t>
      </w:r>
      <w:r w:rsidR="0003270B" w:rsidRPr="001B3841">
        <w:rPr>
          <w:rFonts w:ascii="Times New Roman" w:hAnsi="Times New Roman"/>
          <w:color w:val="000000" w:themeColor="text1"/>
        </w:rPr>
        <w:t>Thực hiện đo đạc</w:t>
      </w:r>
      <w:r w:rsidR="00C25CCF" w:rsidRPr="001B3841">
        <w:rPr>
          <w:rFonts w:ascii="Times New Roman" w:hAnsi="Times New Roman"/>
          <w:color w:val="000000" w:themeColor="text1"/>
        </w:rPr>
        <w:t xml:space="preserve"> </w:t>
      </w:r>
      <w:r w:rsidR="0003270B" w:rsidRPr="001B3841">
        <w:rPr>
          <w:rFonts w:ascii="Times New Roman" w:hAnsi="Times New Roman"/>
          <w:color w:val="000000" w:themeColor="text1"/>
        </w:rPr>
        <w:t xml:space="preserve">cấp đổi giấy các khu vực </w:t>
      </w:r>
      <w:r w:rsidR="009E26EB" w:rsidRPr="001B3841">
        <w:rPr>
          <w:rFonts w:ascii="Times New Roman" w:hAnsi="Times New Roman"/>
          <w:color w:val="000000" w:themeColor="text1"/>
        </w:rPr>
        <w:t>đo mới.</w:t>
      </w:r>
      <w:r w:rsidR="002C5FD0" w:rsidRPr="001B3841">
        <w:rPr>
          <w:rFonts w:ascii="Times New Roman" w:hAnsi="Times New Roman"/>
          <w:color w:val="000000" w:themeColor="text1"/>
        </w:rPr>
        <w:t xml:space="preserve"> </w:t>
      </w:r>
      <w:r w:rsidR="0003270B" w:rsidRPr="001B3841">
        <w:rPr>
          <w:rFonts w:ascii="Times New Roman" w:hAnsi="Times New Roman"/>
          <w:color w:val="000000" w:themeColor="text1"/>
        </w:rPr>
        <w:t>Tiến tới xây dựng cơ sở dữ liệu đất đai trên địa bàn.</w:t>
      </w:r>
      <w:r w:rsidR="0003270B" w:rsidRPr="001B3841">
        <w:rPr>
          <w:rFonts w:ascii="Times New Roman" w:hAnsi="Times New Roman"/>
          <w:iCs/>
          <w:color w:val="000000" w:themeColor="text1"/>
        </w:rPr>
        <w:t xml:space="preserve"> </w:t>
      </w:r>
    </w:p>
    <w:p w:rsidR="0009787E" w:rsidRPr="001B3841" w:rsidRDefault="0009787E" w:rsidP="00775E60">
      <w:pPr>
        <w:spacing w:before="120" w:after="120"/>
        <w:ind w:firstLine="709"/>
        <w:jc w:val="both"/>
        <w:rPr>
          <w:rFonts w:ascii="Times New Roman" w:hAnsi="Times New Roman"/>
          <w:iCs/>
          <w:color w:val="000000" w:themeColor="text1"/>
        </w:rPr>
      </w:pPr>
      <w:r w:rsidRPr="001B3841">
        <w:rPr>
          <w:rFonts w:ascii="Times New Roman" w:hAnsi="Times New Roman"/>
          <w:iCs/>
          <w:color w:val="000000" w:themeColor="text1"/>
        </w:rPr>
        <w:t xml:space="preserve">- </w:t>
      </w:r>
      <w:r w:rsidR="0003270B" w:rsidRPr="001B3841">
        <w:rPr>
          <w:rFonts w:ascii="Times New Roman" w:hAnsi="Times New Roman"/>
          <w:iCs/>
          <w:color w:val="000000" w:themeColor="text1"/>
        </w:rPr>
        <w:t>Công tác chỉnh lý biến động: tập trung thực hiện trên sổ bộ một cách đồng bộ, phối hợp với đơn vị tư vấn thực hiện chỉnh lý biến động theo tuyến trên thực địa, chỉnh lý và quản lý bản đồ địa chính đã số hóa đồng thời thông báo kịp thời các trường hợp biến động mới phát sinh để công tác quản lý đất đai ngày càng chặt chẽ hơn.</w:t>
      </w:r>
    </w:p>
    <w:p w:rsidR="0009787E" w:rsidRPr="001B3841" w:rsidRDefault="0009787E" w:rsidP="00775E60">
      <w:pPr>
        <w:spacing w:before="120" w:after="120"/>
        <w:ind w:firstLine="709"/>
        <w:jc w:val="both"/>
        <w:rPr>
          <w:rFonts w:ascii="Times New Roman" w:hAnsi="Times New Roman"/>
          <w:color w:val="000000" w:themeColor="text1"/>
        </w:rPr>
      </w:pPr>
      <w:r w:rsidRPr="001B3841">
        <w:rPr>
          <w:rFonts w:ascii="Times New Roman" w:hAnsi="Times New Roman"/>
          <w:iCs/>
          <w:color w:val="000000" w:themeColor="text1"/>
        </w:rPr>
        <w:t xml:space="preserve">- </w:t>
      </w:r>
      <w:r w:rsidR="0003270B" w:rsidRPr="001B3841">
        <w:rPr>
          <w:rFonts w:ascii="Times New Roman" w:hAnsi="Times New Roman"/>
          <w:color w:val="000000" w:themeColor="text1"/>
        </w:rPr>
        <w:t xml:space="preserve">Đối với công tác quy hoạch cần có sự phối hợp nhịp nhàng giữa </w:t>
      </w:r>
      <w:r w:rsidR="009E26EB" w:rsidRPr="001B3841">
        <w:rPr>
          <w:rFonts w:ascii="Times New Roman" w:hAnsi="Times New Roman"/>
          <w:color w:val="000000" w:themeColor="text1"/>
        </w:rPr>
        <w:t xml:space="preserve">các phòng ban, </w:t>
      </w:r>
      <w:r w:rsidR="0003270B" w:rsidRPr="001B3841">
        <w:rPr>
          <w:rFonts w:ascii="Times New Roman" w:hAnsi="Times New Roman"/>
          <w:color w:val="000000" w:themeColor="text1"/>
        </w:rPr>
        <w:t xml:space="preserve">các ngành liên quan và Ủy ban nhân dân các xã, </w:t>
      </w:r>
      <w:r w:rsidR="009E26EB" w:rsidRPr="001B3841">
        <w:rPr>
          <w:rFonts w:ascii="Times New Roman" w:hAnsi="Times New Roman"/>
          <w:color w:val="000000" w:themeColor="text1"/>
        </w:rPr>
        <w:t>thị trấn.</w:t>
      </w:r>
      <w:r w:rsidR="0003270B" w:rsidRPr="001B3841">
        <w:rPr>
          <w:rFonts w:ascii="Times New Roman" w:hAnsi="Times New Roman"/>
          <w:color w:val="000000" w:themeColor="text1"/>
        </w:rPr>
        <w:t xml:space="preserve"> </w:t>
      </w:r>
    </w:p>
    <w:p w:rsidR="0009787E" w:rsidRPr="001B3841" w:rsidRDefault="0009787E" w:rsidP="00775E60">
      <w:pPr>
        <w:spacing w:before="120" w:after="120"/>
        <w:ind w:firstLine="709"/>
        <w:jc w:val="both"/>
        <w:rPr>
          <w:rFonts w:ascii="Times New Roman" w:eastAsiaTheme="minorEastAsia" w:hAnsi="Times New Roman"/>
          <w:color w:val="000000" w:themeColor="text1"/>
        </w:rPr>
      </w:pPr>
      <w:r w:rsidRPr="001B3841">
        <w:rPr>
          <w:rFonts w:ascii="Times New Roman" w:hAnsi="Times New Roman"/>
          <w:color w:val="000000" w:themeColor="text1"/>
        </w:rPr>
        <w:t xml:space="preserve">- </w:t>
      </w:r>
      <w:r w:rsidR="0003270B" w:rsidRPr="001B3841">
        <w:rPr>
          <w:rFonts w:ascii="Times New Roman" w:eastAsiaTheme="minorEastAsia" w:hAnsi="Times New Roman"/>
          <w:color w:val="000000" w:themeColor="text1"/>
        </w:rPr>
        <w:t>Có chính sách để người dân đăng ký việc chuyển đổi cơ cấu cây trồng vật nuôi để giảm bớt các trường hợp chuyển mục đích sử dụng đất khác với hồ sơ địa chính.</w:t>
      </w:r>
    </w:p>
    <w:p w:rsidR="0003270B" w:rsidRPr="001B3841" w:rsidRDefault="0009787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Tiếp tục cải cách hành chính, tăng cường thu hút đầu tư trong ngoài nước đầu tư vào đất.</w:t>
      </w:r>
      <w:r w:rsidR="002C5FD0" w:rsidRPr="001B3841">
        <w:rPr>
          <w:rFonts w:ascii="Times New Roman" w:eastAsiaTheme="minorEastAsia" w:hAnsi="Times New Roman"/>
          <w:color w:val="000000" w:themeColor="text1"/>
        </w:rPr>
        <w:t xml:space="preserve"> </w:t>
      </w:r>
      <w:r w:rsidR="0003270B" w:rsidRPr="001B3841">
        <w:rPr>
          <w:rFonts w:ascii="Times New Roman" w:eastAsiaTheme="minorEastAsia" w:hAnsi="Times New Roman"/>
          <w:color w:val="000000" w:themeColor="text1"/>
        </w:rPr>
        <w:t>Tăng cường công tác giáo dục và tuyên truyền để mọi người cùng nhận thức được nghĩa vụ, quyền lợi và trách nhiệm của mình trong việc chấp hành pháp Luật Đất đai.</w:t>
      </w:r>
    </w:p>
    <w:p w:rsidR="0003270B" w:rsidRPr="001B3841" w:rsidRDefault="0003270B" w:rsidP="00D65EC3">
      <w:pPr>
        <w:pStyle w:val="88"/>
        <w:rPr>
          <w:rStyle w:val="Tiu3"/>
          <w:b/>
          <w:bCs w:val="0"/>
          <w:sz w:val="28"/>
          <w:szCs w:val="28"/>
        </w:rPr>
      </w:pPr>
      <w:bookmarkStart w:id="94" w:name="_Toc96288610"/>
      <w:r w:rsidRPr="001B3841">
        <w:rPr>
          <w:rStyle w:val="Tiu3"/>
          <w:b/>
          <w:sz w:val="28"/>
          <w:szCs w:val="28"/>
        </w:rPr>
        <w:t>II. HIỆN TRẠNG SỬ DỤNG ĐẤT VÀ BIẾN ĐỘNG CÁC LOẠI ĐẤT</w:t>
      </w:r>
      <w:bookmarkEnd w:id="94"/>
    </w:p>
    <w:p w:rsidR="0003270B" w:rsidRPr="001B3841" w:rsidRDefault="00D65EC3" w:rsidP="00D65EC3">
      <w:pPr>
        <w:pStyle w:val="88"/>
        <w:rPr>
          <w:rStyle w:val="Tiu3"/>
          <w:b/>
          <w:bCs w:val="0"/>
          <w:sz w:val="28"/>
          <w:szCs w:val="28"/>
        </w:rPr>
      </w:pPr>
      <w:bookmarkStart w:id="95" w:name="_Toc96288611"/>
      <w:r w:rsidRPr="001B3841">
        <w:rPr>
          <w:rStyle w:val="Tiu3"/>
          <w:b/>
          <w:sz w:val="28"/>
          <w:szCs w:val="28"/>
        </w:rPr>
        <w:t xml:space="preserve">2.1. </w:t>
      </w:r>
      <w:r w:rsidR="0003270B" w:rsidRPr="001B3841">
        <w:rPr>
          <w:rStyle w:val="Tiu3"/>
          <w:b/>
          <w:sz w:val="28"/>
          <w:szCs w:val="28"/>
        </w:rPr>
        <w:t>Hiện trạng sử dụng đất theo từng loại đất.</w:t>
      </w:r>
      <w:bookmarkEnd w:id="95"/>
    </w:p>
    <w:p w:rsidR="004C0238" w:rsidRPr="001B3841" w:rsidRDefault="004C0238" w:rsidP="00775E60">
      <w:pPr>
        <w:widowControl w:val="0"/>
        <w:tabs>
          <w:tab w:val="left" w:pos="360"/>
        </w:tabs>
        <w:spacing w:before="120" w:after="120"/>
        <w:ind w:firstLine="709"/>
        <w:jc w:val="both"/>
        <w:rPr>
          <w:rFonts w:ascii="Times New Roman" w:eastAsiaTheme="minorEastAsia" w:hAnsi="Times New Roman"/>
          <w:color w:val="000000" w:themeColor="text1"/>
        </w:rPr>
      </w:pPr>
      <w:bookmarkStart w:id="96" w:name="_Toc270807403"/>
      <w:bookmarkStart w:id="97" w:name="_Toc395131571"/>
      <w:bookmarkStart w:id="98" w:name="_Toc484428476"/>
      <w:r w:rsidRPr="001B3841">
        <w:rPr>
          <w:rFonts w:ascii="Times New Roman" w:eastAsiaTheme="minorEastAsia" w:hAnsi="Times New Roman"/>
          <w:color w:val="000000" w:themeColor="text1"/>
          <w:lang w:val="sv-SE"/>
        </w:rPr>
        <w:t>Theo kết quả thống kê đất đai năm 2020</w:t>
      </w:r>
      <w:r w:rsidR="00C25CCF" w:rsidRPr="001B3841">
        <w:rPr>
          <w:rFonts w:ascii="Times New Roman" w:eastAsiaTheme="minorEastAsia" w:hAnsi="Times New Roman"/>
          <w:color w:val="000000" w:themeColor="text1"/>
          <w:lang w:val="sv-SE"/>
        </w:rPr>
        <w:t xml:space="preserve"> </w:t>
      </w:r>
      <w:r w:rsidRPr="001B3841">
        <w:rPr>
          <w:rFonts w:ascii="Times New Roman" w:eastAsiaTheme="minorEastAsia" w:hAnsi="Times New Roman"/>
          <w:color w:val="000000" w:themeColor="text1"/>
          <w:lang w:val="sv-SE"/>
        </w:rPr>
        <w:t xml:space="preserve">tổng diện tích đất tự nhiên của </w:t>
      </w:r>
      <w:r w:rsidR="007B07F3" w:rsidRPr="001B3841">
        <w:rPr>
          <w:rFonts w:ascii="Times New Roman" w:eastAsiaTheme="minorEastAsia" w:hAnsi="Times New Roman"/>
          <w:color w:val="000000" w:themeColor="text1"/>
          <w:lang w:val="sv-SE"/>
        </w:rPr>
        <w:t>huyện</w:t>
      </w:r>
      <w:r w:rsidRPr="001B3841">
        <w:rPr>
          <w:rFonts w:ascii="Times New Roman" w:eastAsiaTheme="minorEastAsia" w:hAnsi="Times New Roman"/>
          <w:color w:val="000000" w:themeColor="text1"/>
          <w:lang w:val="sv-SE"/>
        </w:rPr>
        <w:t xml:space="preserve"> là </w:t>
      </w:r>
      <w:r w:rsidR="007B07F3" w:rsidRPr="001B3841">
        <w:rPr>
          <w:rFonts w:ascii="Times New Roman" w:hAnsi="Times New Roman"/>
          <w:bCs/>
          <w:color w:val="000000" w:themeColor="text1"/>
        </w:rPr>
        <w:t>47.394,24</w:t>
      </w:r>
      <w:r w:rsidR="007B07F3" w:rsidRPr="001B3841">
        <w:rPr>
          <w:rFonts w:ascii="Times New Roman" w:hAnsi="Times New Roman"/>
          <w:b/>
          <w:bCs/>
          <w:color w:val="000000" w:themeColor="text1"/>
        </w:rPr>
        <w:t xml:space="preserve"> </w:t>
      </w:r>
      <w:r w:rsidRPr="001B3841">
        <w:rPr>
          <w:rFonts w:ascii="Times New Roman" w:eastAsiaTheme="minorEastAsia" w:hAnsi="Times New Roman"/>
          <w:color w:val="000000" w:themeColor="text1"/>
          <w:lang w:val="vi-VN"/>
        </w:rPr>
        <w:t>ha</w:t>
      </w:r>
      <w:r w:rsidRPr="001B3841">
        <w:rPr>
          <w:rFonts w:ascii="Times New Roman" w:eastAsiaTheme="minorEastAsia" w:hAnsi="Times New Roman"/>
          <w:color w:val="000000" w:themeColor="text1"/>
          <w:lang w:val="sv-SE"/>
        </w:rPr>
        <w:t xml:space="preserve">, trong đó diện tích đất nông nghiệp là </w:t>
      </w:r>
      <w:r w:rsidR="007B07F3" w:rsidRPr="001B3841">
        <w:rPr>
          <w:rFonts w:ascii="Times New Roman" w:hAnsi="Times New Roman"/>
          <w:bCs/>
          <w:color w:val="000000" w:themeColor="text1"/>
        </w:rPr>
        <w:t xml:space="preserve">42.486,01 </w:t>
      </w:r>
      <w:r w:rsidRPr="001B3841">
        <w:rPr>
          <w:rFonts w:ascii="Times New Roman" w:eastAsiaTheme="minorEastAsia" w:hAnsi="Times New Roman"/>
          <w:color w:val="000000" w:themeColor="text1"/>
          <w:lang w:val="sv-SE"/>
        </w:rPr>
        <w:t xml:space="preserve">ha chiếm </w:t>
      </w:r>
      <w:r w:rsidRPr="001B3841">
        <w:rPr>
          <w:rFonts w:ascii="Times New Roman" w:hAnsi="Times New Roman"/>
          <w:bCs/>
          <w:color w:val="000000" w:themeColor="text1"/>
        </w:rPr>
        <w:t>8</w:t>
      </w:r>
      <w:r w:rsidR="007B07F3" w:rsidRPr="001B3841">
        <w:rPr>
          <w:rFonts w:ascii="Times New Roman" w:hAnsi="Times New Roman"/>
          <w:bCs/>
          <w:color w:val="000000" w:themeColor="text1"/>
        </w:rPr>
        <w:t>9</w:t>
      </w:r>
      <w:r w:rsidRPr="001B3841">
        <w:rPr>
          <w:rFonts w:ascii="Times New Roman" w:hAnsi="Times New Roman"/>
          <w:bCs/>
          <w:color w:val="000000" w:themeColor="text1"/>
        </w:rPr>
        <w:t>,</w:t>
      </w:r>
      <w:r w:rsidR="007B07F3" w:rsidRPr="001B3841">
        <w:rPr>
          <w:rFonts w:ascii="Times New Roman" w:hAnsi="Times New Roman"/>
          <w:bCs/>
          <w:color w:val="000000" w:themeColor="text1"/>
        </w:rPr>
        <w:t>64</w:t>
      </w:r>
      <w:r w:rsidRPr="001B3841">
        <w:rPr>
          <w:rFonts w:ascii="Times New Roman" w:eastAsiaTheme="minorEastAsia" w:hAnsi="Times New Roman"/>
          <w:color w:val="000000" w:themeColor="text1"/>
          <w:lang w:val="sv-SE"/>
        </w:rPr>
        <w:t xml:space="preserve">% diện tích đất tự nhiên. Đất phi nông nghiệp có diện tích </w:t>
      </w:r>
      <w:r w:rsidR="007B07F3" w:rsidRPr="001B3841">
        <w:rPr>
          <w:rFonts w:ascii="Times New Roman" w:hAnsi="Times New Roman"/>
          <w:bCs/>
          <w:color w:val="000000" w:themeColor="text1"/>
        </w:rPr>
        <w:t xml:space="preserve">4.908,23 </w:t>
      </w:r>
      <w:r w:rsidRPr="001B3841">
        <w:rPr>
          <w:rFonts w:ascii="Times New Roman" w:eastAsiaTheme="minorEastAsia" w:hAnsi="Times New Roman"/>
          <w:color w:val="000000" w:themeColor="text1"/>
          <w:lang w:val="sv-SE"/>
        </w:rPr>
        <w:t xml:space="preserve">ha, chiếm tỷ lệ </w:t>
      </w:r>
      <w:r w:rsidRPr="001B3841">
        <w:rPr>
          <w:rFonts w:ascii="Times New Roman" w:hAnsi="Times New Roman"/>
          <w:bCs/>
          <w:color w:val="000000" w:themeColor="text1"/>
        </w:rPr>
        <w:t>1</w:t>
      </w:r>
      <w:r w:rsidR="007B07F3" w:rsidRPr="001B3841">
        <w:rPr>
          <w:rFonts w:ascii="Times New Roman" w:hAnsi="Times New Roman"/>
          <w:bCs/>
          <w:color w:val="000000" w:themeColor="text1"/>
        </w:rPr>
        <w:t>0</w:t>
      </w:r>
      <w:r w:rsidRPr="001B3841">
        <w:rPr>
          <w:rFonts w:ascii="Times New Roman" w:hAnsi="Times New Roman"/>
          <w:bCs/>
          <w:color w:val="000000" w:themeColor="text1"/>
        </w:rPr>
        <w:t>,</w:t>
      </w:r>
      <w:r w:rsidR="007B07F3" w:rsidRPr="001B3841">
        <w:rPr>
          <w:rFonts w:ascii="Times New Roman" w:hAnsi="Times New Roman"/>
          <w:bCs/>
          <w:color w:val="000000" w:themeColor="text1"/>
        </w:rPr>
        <w:t>36</w:t>
      </w:r>
      <w:r w:rsidRPr="001B3841">
        <w:rPr>
          <w:rFonts w:ascii="Times New Roman" w:eastAsiaTheme="minorEastAsia" w:hAnsi="Times New Roman"/>
          <w:color w:val="000000" w:themeColor="text1"/>
          <w:lang w:val="sv-SE"/>
        </w:rPr>
        <w:t>%, đất chưa sử dụng không còn.</w:t>
      </w:r>
    </w:p>
    <w:p w:rsidR="00B84682" w:rsidRPr="001B3841" w:rsidRDefault="00B84682">
      <w:pPr>
        <w:rPr>
          <w:rFonts w:ascii="Times New Roman" w:hAnsi="Times New Roman"/>
          <w:b/>
          <w:color w:val="000000" w:themeColor="text1"/>
          <w:lang w:val="vi-VN"/>
        </w:rPr>
      </w:pPr>
      <w:bookmarkStart w:id="99" w:name="_Toc516989681"/>
      <w:bookmarkStart w:id="100" w:name="_Toc85898240"/>
      <w:bookmarkStart w:id="101" w:name="_Toc484428480"/>
      <w:bookmarkEnd w:id="96"/>
      <w:bookmarkEnd w:id="97"/>
      <w:bookmarkEnd w:id="98"/>
      <w:r w:rsidRPr="001B3841">
        <w:br w:type="page"/>
      </w:r>
    </w:p>
    <w:p w:rsidR="004C0238" w:rsidRPr="001B3841" w:rsidRDefault="004C0238" w:rsidP="00B84682">
      <w:pPr>
        <w:pStyle w:val="8bbb"/>
      </w:pPr>
      <w:bookmarkStart w:id="102" w:name="_Toc96288802"/>
      <w:r w:rsidRPr="001B3841">
        <w:lastRenderedPageBreak/>
        <w:t xml:space="preserve">Bảng </w:t>
      </w:r>
      <w:r w:rsidR="00C1324C" w:rsidRPr="001B3841">
        <w:t>3</w:t>
      </w:r>
      <w:r w:rsidRPr="001B3841">
        <w:t>: Diện tích, cơ cấu sử dụng đất năm 20</w:t>
      </w:r>
      <w:bookmarkEnd w:id="99"/>
      <w:r w:rsidRPr="001B3841">
        <w:t>20</w:t>
      </w:r>
      <w:bookmarkEnd w:id="100"/>
      <w:bookmarkEnd w:id="102"/>
    </w:p>
    <w:tbl>
      <w:tblPr>
        <w:tblW w:w="9185" w:type="dxa"/>
        <w:jc w:val="center"/>
        <w:tblLook w:val="04A0" w:firstRow="1" w:lastRow="0" w:firstColumn="1" w:lastColumn="0" w:noHBand="0" w:noVBand="1"/>
      </w:tblPr>
      <w:tblGrid>
        <w:gridCol w:w="820"/>
        <w:gridCol w:w="4315"/>
        <w:gridCol w:w="958"/>
        <w:gridCol w:w="1742"/>
        <w:gridCol w:w="1350"/>
      </w:tblGrid>
      <w:tr w:rsidR="00764C89" w:rsidRPr="001B3841" w:rsidTr="00140C02">
        <w:trPr>
          <w:trHeight w:val="645"/>
          <w:jc w:val="center"/>
        </w:trPr>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Thứ tự</w:t>
            </w:r>
          </w:p>
        </w:tc>
        <w:tc>
          <w:tcPr>
            <w:tcW w:w="431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Mục đích sử dụng đất</w:t>
            </w:r>
          </w:p>
        </w:tc>
        <w:tc>
          <w:tcPr>
            <w:tcW w:w="9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Mã</w:t>
            </w:r>
          </w:p>
        </w:tc>
        <w:tc>
          <w:tcPr>
            <w:tcW w:w="17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Tổng diện tích (ha)</w:t>
            </w:r>
          </w:p>
        </w:tc>
        <w:tc>
          <w:tcPr>
            <w:tcW w:w="13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Cơ cấu (%)</w:t>
            </w:r>
          </w:p>
        </w:tc>
      </w:tr>
      <w:tr w:rsidR="00764C89" w:rsidRPr="001B3841" w:rsidTr="00140C02">
        <w:trPr>
          <w:trHeight w:val="539"/>
          <w:jc w:val="center"/>
        </w:trPr>
        <w:tc>
          <w:tcPr>
            <w:tcW w:w="820"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4315"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1742"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1350"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r>
      <w:tr w:rsidR="00764C89" w:rsidRPr="001B3841" w:rsidTr="00140C02">
        <w:trPr>
          <w:trHeight w:val="315"/>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(1)</w:t>
            </w:r>
          </w:p>
        </w:tc>
        <w:tc>
          <w:tcPr>
            <w:tcW w:w="4315" w:type="dxa"/>
            <w:tcBorders>
              <w:top w:val="nil"/>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(2)</w:t>
            </w:r>
          </w:p>
        </w:tc>
        <w:tc>
          <w:tcPr>
            <w:tcW w:w="958" w:type="dxa"/>
            <w:tcBorders>
              <w:top w:val="nil"/>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(3)</w:t>
            </w:r>
          </w:p>
        </w:tc>
        <w:tc>
          <w:tcPr>
            <w:tcW w:w="1742" w:type="dxa"/>
            <w:tcBorders>
              <w:top w:val="nil"/>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(4)=(6)+…</w:t>
            </w:r>
          </w:p>
        </w:tc>
        <w:tc>
          <w:tcPr>
            <w:tcW w:w="1350" w:type="dxa"/>
            <w:tcBorders>
              <w:top w:val="nil"/>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(5)</w:t>
            </w:r>
          </w:p>
        </w:tc>
      </w:tr>
      <w:tr w:rsidR="00764C89" w:rsidRPr="001B3841" w:rsidTr="00140C02">
        <w:trPr>
          <w:trHeight w:val="402"/>
          <w:jc w:val="center"/>
        </w:trPr>
        <w:tc>
          <w:tcPr>
            <w:tcW w:w="820"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I </w:t>
            </w:r>
          </w:p>
        </w:tc>
        <w:tc>
          <w:tcPr>
            <w:tcW w:w="4315" w:type="dxa"/>
            <w:tcBorders>
              <w:top w:val="single"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DIỆN TÍCH TỰ NHIÊN </w:t>
            </w:r>
          </w:p>
        </w:tc>
        <w:tc>
          <w:tcPr>
            <w:tcW w:w="958" w:type="dxa"/>
            <w:tcBorders>
              <w:top w:val="single" w:sz="4" w:space="0" w:color="auto"/>
              <w:left w:val="nil"/>
              <w:bottom w:val="dotted" w:sz="4" w:space="0" w:color="auto"/>
              <w:right w:val="single" w:sz="4" w:space="0" w:color="auto"/>
            </w:tcBorders>
            <w:shd w:val="clear" w:color="auto" w:fill="auto"/>
            <w:vAlign w:val="center"/>
            <w:hideMark/>
          </w:tcPr>
          <w:p w:rsidR="007B07F3" w:rsidRPr="001B3841" w:rsidRDefault="007B07F3"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w:t>
            </w:r>
          </w:p>
        </w:tc>
        <w:tc>
          <w:tcPr>
            <w:tcW w:w="1742" w:type="dxa"/>
            <w:tcBorders>
              <w:top w:val="single"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47.394,24</w:t>
            </w:r>
          </w:p>
        </w:tc>
        <w:tc>
          <w:tcPr>
            <w:tcW w:w="1350" w:type="dxa"/>
            <w:tcBorders>
              <w:top w:val="single"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100,0</w:t>
            </w:r>
          </w:p>
        </w:tc>
      </w:tr>
      <w:tr w:rsidR="00764C89" w:rsidRPr="001B3841" w:rsidTr="00140C02">
        <w:trPr>
          <w:trHeight w:val="402"/>
          <w:jc w:val="center"/>
        </w:trPr>
        <w:tc>
          <w:tcPr>
            <w:tcW w:w="82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7B07F3" w:rsidRPr="001B3841" w:rsidRDefault="007B07F3"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1</w:t>
            </w:r>
          </w:p>
        </w:tc>
        <w:tc>
          <w:tcPr>
            <w:tcW w:w="4315" w:type="dxa"/>
            <w:tcBorders>
              <w:top w:val="dotted"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Đất nông nghiệp </w:t>
            </w:r>
          </w:p>
        </w:tc>
        <w:tc>
          <w:tcPr>
            <w:tcW w:w="958" w:type="dxa"/>
            <w:tcBorders>
              <w:top w:val="dotted" w:sz="4" w:space="0" w:color="auto"/>
              <w:left w:val="nil"/>
              <w:bottom w:val="dotted" w:sz="4" w:space="0" w:color="auto"/>
              <w:right w:val="single" w:sz="4" w:space="0" w:color="auto"/>
            </w:tcBorders>
            <w:shd w:val="clear" w:color="auto" w:fill="auto"/>
            <w:vAlign w:val="center"/>
            <w:hideMark/>
          </w:tcPr>
          <w:p w:rsidR="007B07F3" w:rsidRPr="001B3841" w:rsidRDefault="007B07F3"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NNP </w:t>
            </w:r>
          </w:p>
        </w:tc>
        <w:tc>
          <w:tcPr>
            <w:tcW w:w="1742" w:type="dxa"/>
            <w:tcBorders>
              <w:top w:val="dotted"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42.486,01</w:t>
            </w:r>
          </w:p>
        </w:tc>
        <w:tc>
          <w:tcPr>
            <w:tcW w:w="1350" w:type="dxa"/>
            <w:tcBorders>
              <w:top w:val="dotted"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89,64</w:t>
            </w:r>
          </w:p>
        </w:tc>
      </w:tr>
      <w:tr w:rsidR="00764C89" w:rsidRPr="001B3841" w:rsidTr="00140C02">
        <w:trPr>
          <w:trHeight w:val="402"/>
          <w:jc w:val="center"/>
        </w:trPr>
        <w:tc>
          <w:tcPr>
            <w:tcW w:w="82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7B07F3" w:rsidRPr="001B3841" w:rsidRDefault="007B07F3"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2</w:t>
            </w:r>
          </w:p>
        </w:tc>
        <w:tc>
          <w:tcPr>
            <w:tcW w:w="4315"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7B07F3" w:rsidRPr="001B3841" w:rsidRDefault="007B07F3"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Đất phi nông nghiệp </w:t>
            </w:r>
          </w:p>
        </w:tc>
        <w:tc>
          <w:tcPr>
            <w:tcW w:w="958" w:type="dxa"/>
            <w:tcBorders>
              <w:top w:val="dotted" w:sz="4" w:space="0" w:color="auto"/>
              <w:left w:val="nil"/>
              <w:bottom w:val="dotted" w:sz="4" w:space="0" w:color="auto"/>
              <w:right w:val="single" w:sz="4" w:space="0" w:color="auto"/>
            </w:tcBorders>
            <w:shd w:val="clear" w:color="auto" w:fill="auto"/>
            <w:vAlign w:val="center"/>
            <w:hideMark/>
          </w:tcPr>
          <w:p w:rsidR="007B07F3" w:rsidRPr="001B3841" w:rsidRDefault="007B07F3"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PNN </w:t>
            </w:r>
          </w:p>
        </w:tc>
        <w:tc>
          <w:tcPr>
            <w:tcW w:w="1742" w:type="dxa"/>
            <w:tcBorders>
              <w:top w:val="dotted"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4.908,23</w:t>
            </w:r>
          </w:p>
        </w:tc>
        <w:tc>
          <w:tcPr>
            <w:tcW w:w="1350" w:type="dxa"/>
            <w:tcBorders>
              <w:top w:val="dotted" w:sz="4" w:space="0" w:color="auto"/>
              <w:left w:val="nil"/>
              <w:bottom w:val="dotted" w:sz="4" w:space="0" w:color="auto"/>
              <w:right w:val="single" w:sz="4" w:space="0" w:color="auto"/>
            </w:tcBorders>
            <w:shd w:val="clear" w:color="auto" w:fill="auto"/>
            <w:noWrap/>
            <w:vAlign w:val="bottom"/>
            <w:hideMark/>
          </w:tcPr>
          <w:p w:rsidR="007B07F3" w:rsidRPr="001B3841" w:rsidRDefault="007B07F3" w:rsidP="00775E60">
            <w:pPr>
              <w:spacing w:before="120" w:after="120"/>
              <w:jc w:val="right"/>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10,36</w:t>
            </w:r>
          </w:p>
        </w:tc>
      </w:tr>
      <w:tr w:rsidR="00764C89" w:rsidRPr="001B3841" w:rsidTr="00140C02">
        <w:trPr>
          <w:trHeight w:val="315"/>
          <w:jc w:val="center"/>
        </w:trPr>
        <w:tc>
          <w:tcPr>
            <w:tcW w:w="82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3</w:t>
            </w:r>
          </w:p>
        </w:tc>
        <w:tc>
          <w:tcPr>
            <w:tcW w:w="4315" w:type="dxa"/>
            <w:tcBorders>
              <w:top w:val="dotted" w:sz="4" w:space="0" w:color="auto"/>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Đất chưa sử dụng </w:t>
            </w:r>
          </w:p>
        </w:tc>
        <w:tc>
          <w:tcPr>
            <w:tcW w:w="958" w:type="dxa"/>
            <w:tcBorders>
              <w:top w:val="dotted" w:sz="4" w:space="0" w:color="auto"/>
              <w:left w:val="nil"/>
              <w:bottom w:val="single"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 xml:space="preserve"> CSD </w:t>
            </w:r>
          </w:p>
        </w:tc>
        <w:tc>
          <w:tcPr>
            <w:tcW w:w="1742" w:type="dxa"/>
            <w:tcBorders>
              <w:top w:val="dotted" w:sz="4" w:space="0" w:color="auto"/>
              <w:left w:val="nil"/>
              <w:bottom w:val="single" w:sz="4" w:space="0" w:color="auto"/>
              <w:right w:val="single" w:sz="4" w:space="0" w:color="auto"/>
            </w:tcBorders>
            <w:shd w:val="clear" w:color="auto" w:fill="auto"/>
            <w:noWrap/>
            <w:vAlign w:val="bottom"/>
            <w:hideMark/>
          </w:tcPr>
          <w:p w:rsidR="004C0238" w:rsidRPr="001B3841" w:rsidRDefault="004C0238"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w:t>
            </w:r>
          </w:p>
        </w:tc>
        <w:tc>
          <w:tcPr>
            <w:tcW w:w="1350" w:type="dxa"/>
            <w:tcBorders>
              <w:top w:val="dotted" w:sz="4" w:space="0" w:color="auto"/>
              <w:left w:val="nil"/>
              <w:bottom w:val="single" w:sz="4" w:space="0" w:color="auto"/>
              <w:right w:val="single" w:sz="4" w:space="0" w:color="auto"/>
            </w:tcBorders>
            <w:shd w:val="clear" w:color="auto" w:fill="auto"/>
            <w:noWrap/>
            <w:vAlign w:val="bottom"/>
            <w:hideMark/>
          </w:tcPr>
          <w:p w:rsidR="004C0238" w:rsidRPr="001B3841" w:rsidRDefault="004C0238"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w:t>
            </w:r>
          </w:p>
        </w:tc>
      </w:tr>
    </w:tbl>
    <w:p w:rsidR="004C0238" w:rsidRPr="001B3841" w:rsidRDefault="004C0238" w:rsidP="00775E60">
      <w:pPr>
        <w:widowControl w:val="0"/>
        <w:tabs>
          <w:tab w:val="left" w:pos="360"/>
        </w:tabs>
        <w:spacing w:before="120" w:after="120"/>
        <w:ind w:firstLine="720"/>
        <w:jc w:val="center"/>
        <w:rPr>
          <w:rFonts w:ascii="Times New Roman" w:hAnsi="Times New Roman"/>
          <w:i/>
          <w:color w:val="000000" w:themeColor="text1"/>
          <w:sz w:val="26"/>
          <w:szCs w:val="26"/>
          <w:lang w:eastAsia="x-none"/>
        </w:rPr>
      </w:pPr>
      <w:r w:rsidRPr="001B3841">
        <w:rPr>
          <w:rFonts w:ascii="Times New Roman" w:hAnsi="Times New Roman"/>
          <w:i/>
          <w:color w:val="000000" w:themeColor="text1"/>
          <w:sz w:val="26"/>
          <w:szCs w:val="26"/>
          <w:lang w:val="x-none" w:eastAsia="x-none"/>
        </w:rPr>
        <w:t xml:space="preserve">(Nguồn: Thống kê đất đai </w:t>
      </w:r>
      <w:r w:rsidR="007B07F3" w:rsidRPr="001B3841">
        <w:rPr>
          <w:rFonts w:ascii="Times New Roman" w:hAnsi="Times New Roman"/>
          <w:i/>
          <w:color w:val="000000" w:themeColor="text1"/>
          <w:sz w:val="26"/>
          <w:szCs w:val="26"/>
          <w:lang w:eastAsia="x-none"/>
        </w:rPr>
        <w:t xml:space="preserve">huyện Tam Nông </w:t>
      </w:r>
      <w:r w:rsidRPr="001B3841">
        <w:rPr>
          <w:rFonts w:ascii="Times New Roman" w:hAnsi="Times New Roman"/>
          <w:i/>
          <w:color w:val="000000" w:themeColor="text1"/>
          <w:sz w:val="26"/>
          <w:szCs w:val="26"/>
          <w:lang w:val="x-none" w:eastAsia="x-none"/>
        </w:rPr>
        <w:t>năm 20</w:t>
      </w:r>
      <w:r w:rsidRPr="001B3841">
        <w:rPr>
          <w:rFonts w:ascii="Times New Roman" w:hAnsi="Times New Roman"/>
          <w:i/>
          <w:color w:val="000000" w:themeColor="text1"/>
          <w:sz w:val="26"/>
          <w:szCs w:val="26"/>
          <w:lang w:eastAsia="x-none"/>
        </w:rPr>
        <w:t>20</w:t>
      </w:r>
      <w:r w:rsidRPr="001B3841">
        <w:rPr>
          <w:rFonts w:ascii="Times New Roman" w:hAnsi="Times New Roman"/>
          <w:i/>
          <w:color w:val="000000" w:themeColor="text1"/>
          <w:sz w:val="26"/>
          <w:szCs w:val="26"/>
          <w:lang w:val="x-none" w:eastAsia="x-none"/>
        </w:rPr>
        <w:t>)</w:t>
      </w:r>
    </w:p>
    <w:p w:rsidR="004C0238" w:rsidRPr="001B3841" w:rsidRDefault="007B07F3" w:rsidP="00775E60">
      <w:pPr>
        <w:widowControl w:val="0"/>
        <w:tabs>
          <w:tab w:val="left" w:pos="360"/>
        </w:tabs>
        <w:spacing w:before="120" w:after="120"/>
        <w:ind w:firstLine="720"/>
        <w:jc w:val="center"/>
        <w:rPr>
          <w:rFonts w:ascii="Times New Roman" w:hAnsi="Times New Roman"/>
          <w:i/>
          <w:color w:val="000000" w:themeColor="text1"/>
          <w:lang w:eastAsia="x-none"/>
        </w:rPr>
      </w:pPr>
      <w:r w:rsidRPr="001B3841">
        <w:rPr>
          <w:noProof/>
          <w:color w:val="000000" w:themeColor="text1"/>
        </w:rPr>
        <w:drawing>
          <wp:inline distT="0" distB="0" distL="0" distR="0" wp14:anchorId="17BDF5A5" wp14:editId="6D857588">
            <wp:extent cx="4572000" cy="27432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B07F3" w:rsidRPr="001B3841" w:rsidRDefault="007B07F3" w:rsidP="00775E60">
      <w:pPr>
        <w:tabs>
          <w:tab w:val="left" w:pos="360"/>
          <w:tab w:val="left" w:pos="1134"/>
        </w:tabs>
        <w:suppressAutoHyphens/>
        <w:autoSpaceDN w:val="0"/>
        <w:spacing w:before="120" w:after="120"/>
        <w:jc w:val="center"/>
        <w:textAlignment w:val="baseline"/>
        <w:rPr>
          <w:rFonts w:ascii="Times New Roman" w:hAnsi="Times New Roman"/>
          <w:i/>
          <w:color w:val="000000" w:themeColor="text1"/>
        </w:rPr>
      </w:pPr>
      <w:bookmarkStart w:id="103" w:name="_Toc484428477"/>
      <w:bookmarkStart w:id="104" w:name="_Toc516989682"/>
      <w:r w:rsidRPr="001B3841">
        <w:rPr>
          <w:rFonts w:ascii="Times New Roman" w:hAnsi="Times New Roman"/>
          <w:i/>
          <w:color w:val="000000" w:themeColor="text1"/>
        </w:rPr>
        <w:t>Hình</w:t>
      </w:r>
      <w:r w:rsidR="00B84682" w:rsidRPr="001B3841">
        <w:rPr>
          <w:rFonts w:ascii="Times New Roman" w:hAnsi="Times New Roman"/>
          <w:i/>
          <w:color w:val="000000" w:themeColor="text1"/>
        </w:rPr>
        <w:t xml:space="preserve"> 2</w:t>
      </w:r>
      <w:r w:rsidRPr="001B3841">
        <w:rPr>
          <w:rFonts w:ascii="Times New Roman" w:hAnsi="Times New Roman"/>
          <w:i/>
          <w:color w:val="000000" w:themeColor="text1"/>
        </w:rPr>
        <w:t>: Cơ cấu sử dụng đất huyện Tam Nông năm 2020</w:t>
      </w:r>
    </w:p>
    <w:p w:rsidR="00E37DC2" w:rsidRPr="001B3841" w:rsidRDefault="00E37DC2" w:rsidP="00775E60">
      <w:pPr>
        <w:tabs>
          <w:tab w:val="left" w:pos="-5954"/>
        </w:tabs>
        <w:suppressAutoHyphens/>
        <w:autoSpaceDN w:val="0"/>
        <w:spacing w:before="120" w:after="120"/>
        <w:jc w:val="both"/>
        <w:textAlignment w:val="baseline"/>
        <w:rPr>
          <w:rFonts w:ascii="Times New Roman" w:hAnsi="Times New Roman"/>
          <w:bCs/>
          <w:color w:val="000000" w:themeColor="text1"/>
        </w:rPr>
      </w:pPr>
      <w:r w:rsidRPr="001B3841">
        <w:rPr>
          <w:rFonts w:ascii="Times New Roman" w:hAnsi="Times New Roman"/>
          <w:b/>
          <w:i/>
          <w:color w:val="000000" w:themeColor="text1"/>
        </w:rPr>
        <w:tab/>
        <w:t xml:space="preserve">* </w:t>
      </w:r>
      <w:r w:rsidR="007B07F3" w:rsidRPr="001B3841">
        <w:rPr>
          <w:rFonts w:ascii="Times New Roman" w:hAnsi="Times New Roman"/>
          <w:b/>
          <w:i/>
          <w:color w:val="000000" w:themeColor="text1"/>
        </w:rPr>
        <w:t>Đất nông nghiệp:</w:t>
      </w:r>
      <w:r w:rsidR="007B07F3" w:rsidRPr="001B3841">
        <w:rPr>
          <w:rFonts w:ascii="Times New Roman" w:hAnsi="Times New Roman"/>
          <w:color w:val="000000" w:themeColor="text1"/>
        </w:rPr>
        <w:t xml:space="preserve"> Chiếm tỷ trọng lớn nhất quỹ đất toàn huyện, có diện tích là </w:t>
      </w:r>
      <w:r w:rsidR="00AB40A0" w:rsidRPr="001B3841">
        <w:rPr>
          <w:rFonts w:ascii="Times New Roman" w:hAnsi="Times New Roman"/>
          <w:bCs/>
          <w:color w:val="000000" w:themeColor="text1"/>
        </w:rPr>
        <w:t xml:space="preserve">42.486,01 </w:t>
      </w:r>
      <w:r w:rsidR="007B07F3" w:rsidRPr="001B3841">
        <w:rPr>
          <w:rFonts w:ascii="Times New Roman" w:hAnsi="Times New Roman"/>
          <w:color w:val="000000" w:themeColor="text1"/>
          <w:lang w:val="sv-SE"/>
        </w:rPr>
        <w:t xml:space="preserve">ha chiếm </w:t>
      </w:r>
      <w:r w:rsidR="00AB40A0" w:rsidRPr="001B3841">
        <w:rPr>
          <w:rFonts w:ascii="Times New Roman" w:hAnsi="Times New Roman"/>
          <w:bCs/>
          <w:color w:val="000000" w:themeColor="text1"/>
        </w:rPr>
        <w:t>89,64</w:t>
      </w:r>
      <w:r w:rsidR="007B07F3" w:rsidRPr="001B3841">
        <w:rPr>
          <w:rFonts w:ascii="Times New Roman" w:hAnsi="Times New Roman"/>
          <w:color w:val="000000" w:themeColor="text1"/>
          <w:lang w:val="sv-SE"/>
        </w:rPr>
        <w:t xml:space="preserve">%. </w:t>
      </w:r>
      <w:r w:rsidR="007B07F3" w:rsidRPr="001B3841">
        <w:rPr>
          <w:rFonts w:ascii="Times New Roman" w:hAnsi="Times New Roman"/>
          <w:bCs/>
          <w:color w:val="000000" w:themeColor="text1"/>
        </w:rPr>
        <w:t xml:space="preserve">Trong đất nông nghiệp chủ yếu là </w:t>
      </w:r>
      <w:r w:rsidR="00AB40A0" w:rsidRPr="001B3841">
        <w:rPr>
          <w:rFonts w:ascii="Times New Roman" w:hAnsi="Times New Roman"/>
          <w:bCs/>
          <w:color w:val="000000" w:themeColor="text1"/>
        </w:rPr>
        <w:t>đất trồng lúa, đất trồng rừng đặc dụng</w:t>
      </w:r>
      <w:r w:rsidR="007B07F3" w:rsidRPr="001B3841">
        <w:rPr>
          <w:rFonts w:ascii="Times New Roman" w:hAnsi="Times New Roman"/>
          <w:bCs/>
          <w:color w:val="000000" w:themeColor="text1"/>
        </w:rPr>
        <w:t>, đất nuôi trồng thủy sản.</w:t>
      </w:r>
    </w:p>
    <w:p w:rsidR="00E37DC2" w:rsidRPr="001B3841" w:rsidRDefault="00E37DC2" w:rsidP="00775E60">
      <w:pPr>
        <w:tabs>
          <w:tab w:val="left" w:pos="-5954"/>
        </w:tabs>
        <w:suppressAutoHyphens/>
        <w:autoSpaceDN w:val="0"/>
        <w:spacing w:before="120" w:after="120"/>
        <w:jc w:val="both"/>
        <w:textAlignment w:val="baseline"/>
        <w:rPr>
          <w:rFonts w:ascii="Times New Roman" w:hAnsi="Times New Roman"/>
          <w:color w:val="000000" w:themeColor="text1"/>
        </w:rPr>
      </w:pPr>
      <w:r w:rsidRPr="001B3841">
        <w:rPr>
          <w:rFonts w:ascii="Times New Roman" w:hAnsi="Times New Roman"/>
          <w:bCs/>
          <w:color w:val="000000" w:themeColor="text1"/>
        </w:rPr>
        <w:tab/>
        <w:t xml:space="preserve">* </w:t>
      </w:r>
      <w:r w:rsidR="007B07F3" w:rsidRPr="001B3841">
        <w:rPr>
          <w:rFonts w:ascii="Times New Roman" w:hAnsi="Times New Roman"/>
          <w:b/>
          <w:i/>
          <w:color w:val="000000" w:themeColor="text1"/>
        </w:rPr>
        <w:t>Đất phi nông nghiệp:</w:t>
      </w:r>
      <w:r w:rsidR="007B07F3" w:rsidRPr="001B3841">
        <w:rPr>
          <w:rFonts w:ascii="Times New Roman" w:hAnsi="Times New Roman"/>
          <w:i/>
          <w:color w:val="000000" w:themeColor="text1"/>
        </w:rPr>
        <w:t xml:space="preserve"> </w:t>
      </w:r>
      <w:r w:rsidR="007B07F3" w:rsidRPr="001B3841">
        <w:rPr>
          <w:rFonts w:ascii="Times New Roman" w:hAnsi="Times New Roman"/>
          <w:color w:val="000000" w:themeColor="text1"/>
        </w:rPr>
        <w:t xml:space="preserve">Có diện tích </w:t>
      </w:r>
      <w:r w:rsidR="00AB40A0" w:rsidRPr="001B3841">
        <w:rPr>
          <w:rFonts w:ascii="Times New Roman" w:hAnsi="Times New Roman"/>
          <w:bCs/>
          <w:color w:val="000000" w:themeColor="text1"/>
        </w:rPr>
        <w:t xml:space="preserve">4.908,23 </w:t>
      </w:r>
      <w:r w:rsidR="007B07F3" w:rsidRPr="001B3841">
        <w:rPr>
          <w:rFonts w:ascii="Times New Roman" w:hAnsi="Times New Roman"/>
          <w:color w:val="000000" w:themeColor="text1"/>
          <w:lang w:val="sv-SE"/>
        </w:rPr>
        <w:t xml:space="preserve">ha, chiếm tỷ lệ </w:t>
      </w:r>
      <w:r w:rsidR="00AB40A0" w:rsidRPr="001B3841">
        <w:rPr>
          <w:rFonts w:ascii="Times New Roman" w:hAnsi="Times New Roman"/>
          <w:bCs/>
          <w:color w:val="000000" w:themeColor="text1"/>
        </w:rPr>
        <w:t>10,36</w:t>
      </w:r>
      <w:r w:rsidR="007B07F3" w:rsidRPr="001B3841">
        <w:rPr>
          <w:rFonts w:ascii="Times New Roman" w:hAnsi="Times New Roman"/>
          <w:color w:val="000000" w:themeColor="text1"/>
          <w:lang w:val="sv-SE"/>
        </w:rPr>
        <w:t xml:space="preserve">% </w:t>
      </w:r>
      <w:r w:rsidR="007B07F3" w:rsidRPr="001B3841">
        <w:rPr>
          <w:rFonts w:ascii="Times New Roman" w:hAnsi="Times New Roman"/>
          <w:color w:val="000000" w:themeColor="text1"/>
        </w:rPr>
        <w:t xml:space="preserve">tổng diện tích tự nhiên. Diện tích đất phi nông nghiệp tập trung vào 3 loại đất:  đất phát triển hạ tầng, đất ở, đất </w:t>
      </w:r>
      <w:r w:rsidR="00AB40A0" w:rsidRPr="001B3841">
        <w:rPr>
          <w:rFonts w:ascii="Times New Roman" w:hAnsi="Times New Roman"/>
          <w:color w:val="000000" w:themeColor="text1"/>
        </w:rPr>
        <w:t xml:space="preserve"> sông, ngòi, kênh, rạch, suối. </w:t>
      </w:r>
    </w:p>
    <w:p w:rsidR="007B07F3" w:rsidRPr="001B3841" w:rsidRDefault="00E37DC2" w:rsidP="00775E60">
      <w:pPr>
        <w:tabs>
          <w:tab w:val="left" w:pos="-5954"/>
        </w:tabs>
        <w:suppressAutoHyphens/>
        <w:autoSpaceDN w:val="0"/>
        <w:spacing w:before="120" w:after="120"/>
        <w:jc w:val="both"/>
        <w:textAlignment w:val="baseline"/>
        <w:rPr>
          <w:rFonts w:ascii="Times New Roman" w:hAnsi="Times New Roman"/>
          <w:color w:val="000000" w:themeColor="text1"/>
        </w:rPr>
      </w:pPr>
      <w:r w:rsidRPr="001B3841">
        <w:rPr>
          <w:rFonts w:ascii="Times New Roman" w:hAnsi="Times New Roman"/>
          <w:color w:val="000000" w:themeColor="text1"/>
        </w:rPr>
        <w:tab/>
        <w:t xml:space="preserve">* </w:t>
      </w:r>
      <w:r w:rsidR="007B07F3" w:rsidRPr="001B3841">
        <w:rPr>
          <w:rFonts w:ascii="Times New Roman" w:hAnsi="Times New Roman"/>
          <w:b/>
          <w:i/>
          <w:color w:val="000000" w:themeColor="text1"/>
        </w:rPr>
        <w:t>Đất chưa sử dụng:</w:t>
      </w:r>
      <w:r w:rsidR="007B07F3" w:rsidRPr="001B3841">
        <w:rPr>
          <w:rFonts w:ascii="Times New Roman" w:hAnsi="Times New Roman"/>
          <w:b/>
          <w:color w:val="000000" w:themeColor="text1"/>
        </w:rPr>
        <w:t xml:space="preserve"> </w:t>
      </w:r>
      <w:r w:rsidR="007B07F3" w:rsidRPr="001B3841">
        <w:rPr>
          <w:rFonts w:ascii="Times New Roman" w:hAnsi="Times New Roman"/>
          <w:color w:val="000000" w:themeColor="text1"/>
        </w:rPr>
        <w:t>Trên địa bàn huyện không còn</w:t>
      </w:r>
      <w:r w:rsidR="00AB40A0" w:rsidRPr="001B3841">
        <w:rPr>
          <w:rFonts w:ascii="Times New Roman" w:hAnsi="Times New Roman"/>
          <w:color w:val="000000" w:themeColor="text1"/>
        </w:rPr>
        <w:t>.</w:t>
      </w:r>
    </w:p>
    <w:p w:rsidR="00B84682" w:rsidRPr="001B3841" w:rsidRDefault="00B84682">
      <w:pPr>
        <w:rPr>
          <w:rFonts w:ascii="Times New Roman" w:hAnsi="Times New Roman"/>
          <w:b/>
          <w:color w:val="000000" w:themeColor="text1"/>
          <w:lang w:val="vi-VN"/>
        </w:rPr>
      </w:pPr>
      <w:bookmarkStart w:id="105" w:name="_Toc85898241"/>
      <w:r w:rsidRPr="001B3841">
        <w:br w:type="page"/>
      </w:r>
    </w:p>
    <w:p w:rsidR="004C0238" w:rsidRPr="001B3841" w:rsidRDefault="004C0238" w:rsidP="00B84682">
      <w:pPr>
        <w:pStyle w:val="8bbb"/>
      </w:pPr>
      <w:bookmarkStart w:id="106" w:name="_Toc96288803"/>
      <w:r w:rsidRPr="001B3841">
        <w:lastRenderedPageBreak/>
        <w:t xml:space="preserve">Bảng </w:t>
      </w:r>
      <w:r w:rsidR="00C1324C" w:rsidRPr="001B3841">
        <w:t>4</w:t>
      </w:r>
      <w:r w:rsidRPr="001B3841">
        <w:t>: Diện tích tự nhiên theo từng đơn vị hành chính</w:t>
      </w:r>
      <w:bookmarkEnd w:id="103"/>
      <w:bookmarkEnd w:id="104"/>
      <w:bookmarkEnd w:id="105"/>
      <w:bookmarkEnd w:id="106"/>
    </w:p>
    <w:tbl>
      <w:tblPr>
        <w:tblW w:w="7940" w:type="dxa"/>
        <w:jc w:val="center"/>
        <w:tblCellMar>
          <w:left w:w="10" w:type="dxa"/>
          <w:right w:w="10" w:type="dxa"/>
        </w:tblCellMar>
        <w:tblLook w:val="0000" w:firstRow="0" w:lastRow="0" w:firstColumn="0" w:lastColumn="0" w:noHBand="0" w:noVBand="0"/>
      </w:tblPr>
      <w:tblGrid>
        <w:gridCol w:w="1076"/>
        <w:gridCol w:w="4151"/>
        <w:gridCol w:w="1336"/>
        <w:gridCol w:w="1377"/>
      </w:tblGrid>
      <w:tr w:rsidR="00764C89" w:rsidRPr="001B3841" w:rsidTr="00C4640E">
        <w:trPr>
          <w:trHeight w:val="340"/>
          <w:tblHeader/>
          <w:jc w:val="center"/>
        </w:trPr>
        <w:tc>
          <w:tcPr>
            <w:tcW w:w="1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501DA" w:rsidRPr="001B3841" w:rsidRDefault="004501DA" w:rsidP="00775E60">
            <w:pPr>
              <w:keepNext/>
              <w:spacing w:before="120" w:after="120"/>
              <w:jc w:val="both"/>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STT</w:t>
            </w:r>
          </w:p>
        </w:tc>
        <w:tc>
          <w:tcPr>
            <w:tcW w:w="4162"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501DA" w:rsidRPr="001B3841" w:rsidRDefault="004501DA" w:rsidP="00775E60">
            <w:pPr>
              <w:keepNext/>
              <w:spacing w:before="120" w:after="120"/>
              <w:jc w:val="both"/>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 xml:space="preserve">Đơn vị hành chính </w:t>
            </w:r>
          </w:p>
        </w:tc>
        <w:tc>
          <w:tcPr>
            <w:tcW w:w="1323"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501DA" w:rsidRPr="001B3841" w:rsidRDefault="004501DA" w:rsidP="00775E60">
            <w:pPr>
              <w:keepNext/>
              <w:spacing w:before="120" w:after="120"/>
              <w:jc w:val="center"/>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Diện tích (ha)</w:t>
            </w:r>
          </w:p>
        </w:tc>
        <w:tc>
          <w:tcPr>
            <w:tcW w:w="1378"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501DA" w:rsidRPr="001B3841" w:rsidRDefault="004501DA" w:rsidP="00775E60">
            <w:pPr>
              <w:keepNext/>
              <w:spacing w:before="120" w:after="120"/>
              <w:jc w:val="center"/>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 xml:space="preserve">Tỷ lệ </w:t>
            </w:r>
            <w:r w:rsidRPr="001B3841">
              <w:rPr>
                <w:rFonts w:ascii="Times New Roman" w:hAnsi="Times New Roman"/>
                <w:b/>
                <w:bCs/>
                <w:color w:val="000000" w:themeColor="text1"/>
                <w:sz w:val="26"/>
                <w:szCs w:val="26"/>
                <w:lang w:val="en-AU" w:eastAsia="en-AU"/>
              </w:rPr>
              <w:br/>
              <w:t>(%)</w:t>
            </w:r>
          </w:p>
        </w:tc>
      </w:tr>
      <w:tr w:rsidR="00764C89" w:rsidRPr="001B3841" w:rsidTr="0061349D">
        <w:trPr>
          <w:trHeight w:val="340"/>
          <w:jc w:val="center"/>
        </w:trPr>
        <w:tc>
          <w:tcPr>
            <w:tcW w:w="1077" w:type="dxa"/>
            <w:tcBorders>
              <w:top w:val="single"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keepNext/>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w:t>
            </w:r>
          </w:p>
        </w:tc>
        <w:tc>
          <w:tcPr>
            <w:tcW w:w="4162"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TT Tràm Chim</w:t>
            </w:r>
          </w:p>
        </w:tc>
        <w:tc>
          <w:tcPr>
            <w:tcW w:w="1323"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1.229,40</w:t>
            </w:r>
          </w:p>
        </w:tc>
        <w:tc>
          <w:tcPr>
            <w:tcW w:w="1378"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2,59</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2</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Hòa</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2.684,00</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5,66</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3</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Long</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1.843,66</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3,89</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FFFFFF"/>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4</w:t>
            </w:r>
          </w:p>
        </w:tc>
        <w:tc>
          <w:tcPr>
            <w:tcW w:w="4162"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Hòa Bình</w:t>
            </w:r>
          </w:p>
        </w:tc>
        <w:tc>
          <w:tcPr>
            <w:tcW w:w="1323"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3.091,74</w:t>
            </w:r>
          </w:p>
        </w:tc>
        <w:tc>
          <w:tcPr>
            <w:tcW w:w="1378"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6,52</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5</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Cường</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5.335,73</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11,26</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6</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Đức</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5.252,99</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11,08</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7</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Hiệp</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5.014,07</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10,58</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8</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Ninh</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1.553,41</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3,28</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9</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A</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2.379,85</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5,02</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10</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B</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5.105,18</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10,77</w:t>
            </w:r>
          </w:p>
        </w:tc>
      </w:tr>
      <w:tr w:rsidR="00764C89" w:rsidRPr="001B3841" w:rsidTr="0061349D">
        <w:trPr>
          <w:trHeight w:val="340"/>
          <w:jc w:val="center"/>
        </w:trPr>
        <w:tc>
          <w:tcPr>
            <w:tcW w:w="1077"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11</w:t>
            </w:r>
          </w:p>
        </w:tc>
        <w:tc>
          <w:tcPr>
            <w:tcW w:w="4162"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Thọ</w:t>
            </w:r>
          </w:p>
        </w:tc>
        <w:tc>
          <w:tcPr>
            <w:tcW w:w="1323"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6.110,34</w:t>
            </w:r>
          </w:p>
        </w:tc>
        <w:tc>
          <w:tcPr>
            <w:tcW w:w="1378"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12,89</w:t>
            </w:r>
          </w:p>
        </w:tc>
      </w:tr>
      <w:tr w:rsidR="00764C89" w:rsidRPr="001B3841" w:rsidTr="0061349D">
        <w:trPr>
          <w:trHeight w:val="340"/>
          <w:jc w:val="center"/>
        </w:trPr>
        <w:tc>
          <w:tcPr>
            <w:tcW w:w="1077" w:type="dxa"/>
            <w:tcBorders>
              <w:top w:val="dotted"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12</w:t>
            </w:r>
          </w:p>
        </w:tc>
        <w:tc>
          <w:tcPr>
            <w:tcW w:w="4162"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Tân Công Sính</w:t>
            </w:r>
          </w:p>
        </w:tc>
        <w:tc>
          <w:tcPr>
            <w:tcW w:w="1323"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7.793,89</w:t>
            </w:r>
          </w:p>
        </w:tc>
        <w:tc>
          <w:tcPr>
            <w:tcW w:w="1378"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color w:val="000000" w:themeColor="text1"/>
                <w:szCs w:val="20"/>
              </w:rPr>
            </w:pPr>
            <w:r w:rsidRPr="001B3841">
              <w:rPr>
                <w:rFonts w:ascii="Times New Roman" w:hAnsi="Times New Roman"/>
                <w:color w:val="000000" w:themeColor="text1"/>
                <w:szCs w:val="20"/>
              </w:rPr>
              <w:t>16,44</w:t>
            </w:r>
          </w:p>
        </w:tc>
      </w:tr>
      <w:tr w:rsidR="00764C89" w:rsidRPr="001B3841" w:rsidTr="0061349D">
        <w:trPr>
          <w:trHeight w:val="340"/>
          <w:jc w:val="center"/>
        </w:trPr>
        <w:tc>
          <w:tcPr>
            <w:tcW w:w="1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jc w:val="center"/>
              <w:rPr>
                <w:rFonts w:ascii="Times New Roman" w:hAnsi="Times New Roman"/>
                <w:b/>
                <w:color w:val="000000" w:themeColor="text1"/>
                <w:sz w:val="26"/>
                <w:szCs w:val="26"/>
                <w:lang w:val="en-AU" w:eastAsia="en-AU"/>
              </w:rPr>
            </w:pPr>
          </w:p>
        </w:tc>
        <w:tc>
          <w:tcPr>
            <w:tcW w:w="4162"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B40A0" w:rsidRPr="001B3841" w:rsidRDefault="00AB40A0" w:rsidP="00775E60">
            <w:pPr>
              <w:spacing w:before="120" w:after="120"/>
              <w:rPr>
                <w:rFonts w:ascii="Times New Roman" w:hAnsi="Times New Roman"/>
                <w:b/>
                <w:color w:val="000000" w:themeColor="text1"/>
                <w:sz w:val="26"/>
                <w:szCs w:val="26"/>
                <w:lang w:val="en-AU" w:eastAsia="en-AU"/>
              </w:rPr>
            </w:pPr>
            <w:r w:rsidRPr="001B3841">
              <w:rPr>
                <w:rFonts w:ascii="Times New Roman" w:hAnsi="Times New Roman"/>
                <w:b/>
                <w:color w:val="000000" w:themeColor="text1"/>
                <w:sz w:val="26"/>
                <w:szCs w:val="26"/>
                <w:lang w:val="en-AU" w:eastAsia="en-AU"/>
              </w:rPr>
              <w:t>Tổng</w:t>
            </w:r>
          </w:p>
        </w:tc>
        <w:tc>
          <w:tcPr>
            <w:tcW w:w="1323"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b/>
                <w:color w:val="000000" w:themeColor="text1"/>
                <w:szCs w:val="20"/>
              </w:rPr>
            </w:pPr>
            <w:r w:rsidRPr="001B3841">
              <w:rPr>
                <w:rFonts w:ascii="Times New Roman" w:hAnsi="Times New Roman"/>
                <w:b/>
                <w:color w:val="000000" w:themeColor="text1"/>
                <w:szCs w:val="20"/>
              </w:rPr>
              <w:t>47.394,24</w:t>
            </w:r>
          </w:p>
        </w:tc>
        <w:tc>
          <w:tcPr>
            <w:tcW w:w="1378"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AB40A0" w:rsidRPr="001B3841" w:rsidRDefault="00AB40A0" w:rsidP="00775E60">
            <w:pPr>
              <w:spacing w:before="120" w:after="120"/>
              <w:jc w:val="right"/>
              <w:rPr>
                <w:rFonts w:ascii="Times New Roman" w:hAnsi="Times New Roman"/>
                <w:b/>
                <w:color w:val="000000" w:themeColor="text1"/>
                <w:szCs w:val="20"/>
              </w:rPr>
            </w:pPr>
            <w:r w:rsidRPr="001B3841">
              <w:rPr>
                <w:rFonts w:ascii="Times New Roman" w:hAnsi="Times New Roman"/>
                <w:b/>
                <w:color w:val="000000" w:themeColor="text1"/>
                <w:szCs w:val="20"/>
              </w:rPr>
              <w:t>100,00</w:t>
            </w:r>
          </w:p>
        </w:tc>
      </w:tr>
    </w:tbl>
    <w:p w:rsidR="004501DA" w:rsidRPr="001B3841" w:rsidRDefault="004501DA" w:rsidP="00775E60">
      <w:pPr>
        <w:widowControl w:val="0"/>
        <w:tabs>
          <w:tab w:val="left" w:pos="360"/>
        </w:tabs>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(Nguồn: Thống kê đất đai huyện Tam Nông năm 2020)</w:t>
      </w:r>
    </w:p>
    <w:p w:rsidR="004501DA" w:rsidRPr="001B3841" w:rsidRDefault="004501D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Xã có diện tích tự nhiên lớn nhất là xã Tân Công Sính (</w:t>
      </w:r>
      <w:r w:rsidR="00AB40A0" w:rsidRPr="001B3841">
        <w:rPr>
          <w:rFonts w:ascii="Times New Roman" w:hAnsi="Times New Roman"/>
          <w:color w:val="000000" w:themeColor="text1"/>
        </w:rPr>
        <w:t xml:space="preserve">7.793,89 </w:t>
      </w:r>
      <w:r w:rsidRPr="001B3841">
        <w:rPr>
          <w:rFonts w:ascii="Times New Roman" w:hAnsi="Times New Roman"/>
          <w:color w:val="000000" w:themeColor="text1"/>
        </w:rPr>
        <w:t>ha), diện tích nhỏ nhất là Thị trấn Tràm Chim (</w:t>
      </w:r>
      <w:r w:rsidR="00AB40A0" w:rsidRPr="001B3841">
        <w:rPr>
          <w:rFonts w:ascii="Times New Roman" w:hAnsi="Times New Roman"/>
          <w:color w:val="000000" w:themeColor="text1"/>
        </w:rPr>
        <w:t xml:space="preserve">1.229,40 </w:t>
      </w:r>
      <w:r w:rsidRPr="001B3841">
        <w:rPr>
          <w:rFonts w:ascii="Times New Roman" w:hAnsi="Times New Roman"/>
          <w:color w:val="000000" w:themeColor="text1"/>
        </w:rPr>
        <w:t>ha).</w:t>
      </w:r>
      <w:bookmarkStart w:id="107" w:name="_Toc395131572"/>
      <w:r w:rsidRPr="001B3841">
        <w:rPr>
          <w:rFonts w:ascii="Times New Roman" w:hAnsi="Times New Roman"/>
          <w:color w:val="000000" w:themeColor="text1"/>
        </w:rPr>
        <w:t xml:space="preserve"> Xã có diện tích trên 5.000 ha có 5 xã là xã Phú Cường, xã Phú Đức, xã Phú Hiệp, xã Phú Thành B, xã Phú Thọ, 3 xã có diện tích trên 3.000 ha là xã Hòa Bình, 4 xã có diện tích trên 1.000 ha gồm các xã An Hòa, An Long, Phú Ninh, xã Phú Thành A</w:t>
      </w:r>
      <w:bookmarkEnd w:id="107"/>
      <w:r w:rsidRPr="001B3841">
        <w:rPr>
          <w:rFonts w:ascii="Times New Roman" w:hAnsi="Times New Roman"/>
          <w:color w:val="000000" w:themeColor="text1"/>
        </w:rPr>
        <w:t>.</w:t>
      </w:r>
    </w:p>
    <w:p w:rsidR="004C0238" w:rsidRPr="001B3841" w:rsidRDefault="000138B3" w:rsidP="00B84682">
      <w:pPr>
        <w:pStyle w:val="888"/>
      </w:pPr>
      <w:r w:rsidRPr="001B3841">
        <w:t>2</w:t>
      </w:r>
      <w:r w:rsidR="004C0238" w:rsidRPr="001B3841">
        <w:t>.1.1. Phân tích hiện trạng sử dụng đất nông nghiệp</w:t>
      </w:r>
    </w:p>
    <w:p w:rsidR="00AB40A0" w:rsidRPr="001B3841" w:rsidRDefault="00AB40A0" w:rsidP="00775E60">
      <w:pPr>
        <w:spacing w:before="120" w:after="120"/>
        <w:ind w:firstLine="709"/>
        <w:jc w:val="both"/>
        <w:rPr>
          <w:rFonts w:ascii="Times New Roman" w:hAnsi="Times New Roman"/>
          <w:color w:val="000000" w:themeColor="text1"/>
        </w:rPr>
      </w:pPr>
      <w:bookmarkStart w:id="108" w:name="_Toc484428478"/>
      <w:bookmarkStart w:id="109" w:name="_Toc516989683"/>
      <w:bookmarkStart w:id="110" w:name="_Toc270807404"/>
      <w:r w:rsidRPr="001B3841">
        <w:rPr>
          <w:rFonts w:ascii="Times New Roman" w:hAnsi="Times New Roman"/>
          <w:color w:val="000000" w:themeColor="text1"/>
        </w:rPr>
        <w:t xml:space="preserve">Đất nông nghiệp là loại đất chủ yếu trên địa bàn huyện, phân bố hầu hết các xã trên địa bàn, có diện tích </w:t>
      </w:r>
      <w:r w:rsidR="004946CB" w:rsidRPr="001B3841">
        <w:rPr>
          <w:rFonts w:ascii="Times New Roman" w:hAnsi="Times New Roman"/>
          <w:bCs/>
          <w:color w:val="000000" w:themeColor="text1"/>
        </w:rPr>
        <w:t xml:space="preserve">42.486,01 </w:t>
      </w:r>
      <w:r w:rsidRPr="001B3841">
        <w:rPr>
          <w:rFonts w:ascii="Times New Roman" w:hAnsi="Times New Roman"/>
          <w:color w:val="000000" w:themeColor="text1"/>
          <w:lang w:val="sv-SE"/>
        </w:rPr>
        <w:t xml:space="preserve">ha chiếm </w:t>
      </w:r>
      <w:r w:rsidR="004946CB" w:rsidRPr="001B3841">
        <w:rPr>
          <w:rFonts w:ascii="Times New Roman" w:hAnsi="Times New Roman"/>
          <w:bCs/>
          <w:color w:val="000000" w:themeColor="text1"/>
        </w:rPr>
        <w:t>89,64</w:t>
      </w:r>
      <w:r w:rsidRPr="001B3841">
        <w:rPr>
          <w:rFonts w:ascii="Times New Roman" w:hAnsi="Times New Roman"/>
          <w:color w:val="000000" w:themeColor="text1"/>
          <w:lang w:val="sv-SE"/>
        </w:rPr>
        <w:t xml:space="preserve">% </w:t>
      </w:r>
      <w:r w:rsidRPr="001B3841">
        <w:rPr>
          <w:rFonts w:ascii="Times New Roman" w:hAnsi="Times New Roman"/>
          <w:bCs/>
          <w:color w:val="000000" w:themeColor="text1"/>
          <w:lang w:val="en-AU" w:eastAsia="en-AU"/>
        </w:rPr>
        <w:t>tổng quỹ đất.</w:t>
      </w:r>
    </w:p>
    <w:p w:rsidR="00AB40A0" w:rsidRPr="001B3841" w:rsidRDefault="00AB40A0"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Diện tích và cơ cấu đất cho địa bàn có tỷ lệ đất nông nghiệp cao</w:t>
      </w:r>
      <w:r w:rsidR="00FC77AC">
        <w:rPr>
          <w:rFonts w:ascii="Times New Roman" w:hAnsi="Times New Roman"/>
          <w:color w:val="000000" w:themeColor="text1"/>
        </w:rPr>
        <w:t>, thể hiện huyện có tiềm năng phát triển nông nghiệp,</w:t>
      </w:r>
      <w:r w:rsidRPr="001B3841">
        <w:rPr>
          <w:rFonts w:ascii="Times New Roman" w:hAnsi="Times New Roman"/>
          <w:color w:val="000000" w:themeColor="text1"/>
        </w:rPr>
        <w:t xml:space="preserve"> trong đó tập trung đất trồng lúa, </w:t>
      </w:r>
      <w:r w:rsidR="004946CB" w:rsidRPr="001B3841">
        <w:rPr>
          <w:rFonts w:ascii="Times New Roman" w:hAnsi="Times New Roman"/>
          <w:color w:val="000000" w:themeColor="text1"/>
        </w:rPr>
        <w:t>đất rừng đặc dụng</w:t>
      </w:r>
      <w:r w:rsidRPr="001B3841">
        <w:rPr>
          <w:rFonts w:ascii="Times New Roman" w:hAnsi="Times New Roman"/>
          <w:color w:val="000000" w:themeColor="text1"/>
        </w:rPr>
        <w:t xml:space="preserve"> và nuôi trồng thủy sản là thế mạnh chính.</w:t>
      </w:r>
    </w:p>
    <w:p w:rsidR="00AB40A0" w:rsidRPr="001B3841" w:rsidRDefault="00AB40A0"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Phân bố theo không gian hành chính, cho thấy các xã đều có tỷ lệ diện tích đất nông nghiệp cao. Xã có diện tích đất nông nghiệp lớn nhất là xã Tân </w:t>
      </w:r>
      <w:r w:rsidRPr="001B3841">
        <w:rPr>
          <w:rFonts w:ascii="Times New Roman" w:hAnsi="Times New Roman"/>
          <w:color w:val="000000" w:themeColor="text1"/>
        </w:rPr>
        <w:lastRenderedPageBreak/>
        <w:t xml:space="preserve">Công Sính </w:t>
      </w:r>
      <w:r w:rsidR="004946CB" w:rsidRPr="001B3841">
        <w:rPr>
          <w:rFonts w:ascii="Times New Roman" w:hAnsi="Times New Roman"/>
          <w:bCs/>
          <w:color w:val="000000" w:themeColor="text1"/>
        </w:rPr>
        <w:t xml:space="preserve">7.256,41 </w:t>
      </w:r>
      <w:r w:rsidRPr="001B3841">
        <w:rPr>
          <w:rFonts w:ascii="Times New Roman" w:hAnsi="Times New Roman"/>
          <w:bCs/>
          <w:color w:val="000000" w:themeColor="text1"/>
          <w:lang w:val="en-AU" w:eastAsia="en-AU"/>
        </w:rPr>
        <w:t>ha</w:t>
      </w:r>
      <w:r w:rsidRPr="001B3841">
        <w:rPr>
          <w:rFonts w:ascii="Times New Roman" w:hAnsi="Times New Roman"/>
          <w:color w:val="000000" w:themeColor="text1"/>
        </w:rPr>
        <w:t xml:space="preserve">, chiếm </w:t>
      </w:r>
      <w:r w:rsidRPr="001B3841">
        <w:rPr>
          <w:rFonts w:ascii="Times New Roman" w:hAnsi="Times New Roman"/>
          <w:bCs/>
          <w:color w:val="000000" w:themeColor="text1"/>
        </w:rPr>
        <w:t>17,</w:t>
      </w:r>
      <w:r w:rsidR="004946CB" w:rsidRPr="001B3841">
        <w:rPr>
          <w:rFonts w:ascii="Times New Roman" w:hAnsi="Times New Roman"/>
          <w:bCs/>
          <w:color w:val="000000" w:themeColor="text1"/>
        </w:rPr>
        <w:t>08</w:t>
      </w:r>
      <w:r w:rsidRPr="001B3841">
        <w:rPr>
          <w:rFonts w:ascii="Times New Roman" w:hAnsi="Times New Roman"/>
          <w:color w:val="000000" w:themeColor="text1"/>
        </w:rPr>
        <w:t xml:space="preserve">% diện tích đất nông nghiệp toàn huyện, xã có diện tích đất nông nghiệp nhỏ nhất là </w:t>
      </w:r>
      <w:r w:rsidRPr="001B3841">
        <w:rPr>
          <w:rFonts w:ascii="Times New Roman" w:hAnsi="Times New Roman"/>
          <w:bCs/>
          <w:color w:val="000000" w:themeColor="text1"/>
        </w:rPr>
        <w:t xml:space="preserve">thị trấn Tràm Chim </w:t>
      </w:r>
      <w:r w:rsidR="004946CB" w:rsidRPr="001B3841">
        <w:rPr>
          <w:rFonts w:ascii="Times New Roman" w:hAnsi="Times New Roman"/>
          <w:color w:val="000000" w:themeColor="text1"/>
        </w:rPr>
        <w:t xml:space="preserve">952,10 </w:t>
      </w:r>
      <w:r w:rsidRPr="001B3841">
        <w:rPr>
          <w:rFonts w:ascii="Times New Roman" w:hAnsi="Times New Roman"/>
          <w:bCs/>
          <w:color w:val="000000" w:themeColor="text1"/>
        </w:rPr>
        <w:t>ha</w:t>
      </w:r>
      <w:r w:rsidRPr="001B3841">
        <w:rPr>
          <w:rFonts w:ascii="Times New Roman" w:hAnsi="Times New Roman"/>
          <w:color w:val="000000" w:themeColor="text1"/>
        </w:rPr>
        <w:t xml:space="preserve">, chiếm 2,24%. </w:t>
      </w:r>
    </w:p>
    <w:p w:rsidR="004C0238" w:rsidRPr="001B3841" w:rsidRDefault="004C0238" w:rsidP="00B84682">
      <w:pPr>
        <w:pStyle w:val="8bbb"/>
      </w:pPr>
      <w:bookmarkStart w:id="111" w:name="_Toc85898242"/>
      <w:bookmarkStart w:id="112" w:name="_Toc96288804"/>
      <w:r w:rsidRPr="001B3841">
        <w:t xml:space="preserve">Bảng </w:t>
      </w:r>
      <w:r w:rsidR="00C1324C" w:rsidRPr="001B3841">
        <w:t>5</w:t>
      </w:r>
      <w:r w:rsidRPr="001B3841">
        <w:t>: Diện tích đất nông nghiệp phân theo đơn vị hành chính</w:t>
      </w:r>
      <w:bookmarkEnd w:id="108"/>
      <w:bookmarkEnd w:id="109"/>
      <w:bookmarkEnd w:id="111"/>
      <w:bookmarkEnd w:id="112"/>
    </w:p>
    <w:tbl>
      <w:tblPr>
        <w:tblW w:w="7940" w:type="dxa"/>
        <w:jc w:val="center"/>
        <w:tblCellMar>
          <w:left w:w="10" w:type="dxa"/>
          <w:right w:w="10" w:type="dxa"/>
        </w:tblCellMar>
        <w:tblLook w:val="0000" w:firstRow="0" w:lastRow="0" w:firstColumn="0" w:lastColumn="0" w:noHBand="0" w:noVBand="0"/>
      </w:tblPr>
      <w:tblGrid>
        <w:gridCol w:w="1076"/>
        <w:gridCol w:w="4151"/>
        <w:gridCol w:w="1336"/>
        <w:gridCol w:w="1377"/>
      </w:tblGrid>
      <w:tr w:rsidR="00764C89" w:rsidRPr="001B3841" w:rsidTr="004946CB">
        <w:trPr>
          <w:trHeight w:val="340"/>
          <w:tblHeader/>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keepNext/>
              <w:spacing w:before="120" w:after="120"/>
              <w:jc w:val="both"/>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STT</w:t>
            </w:r>
          </w:p>
        </w:tc>
        <w:tc>
          <w:tcPr>
            <w:tcW w:w="4151"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keepNext/>
              <w:spacing w:before="120" w:after="120"/>
              <w:jc w:val="both"/>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 xml:space="preserve">Đơn vị hành chính </w:t>
            </w:r>
          </w:p>
        </w:tc>
        <w:tc>
          <w:tcPr>
            <w:tcW w:w="1336"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keepNext/>
              <w:spacing w:before="120" w:after="120"/>
              <w:jc w:val="center"/>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Diện tích (ha)</w:t>
            </w:r>
          </w:p>
        </w:tc>
        <w:tc>
          <w:tcPr>
            <w:tcW w:w="137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keepNext/>
              <w:spacing w:before="120" w:after="120"/>
              <w:jc w:val="center"/>
              <w:rPr>
                <w:rFonts w:ascii="Times New Roman" w:hAnsi="Times New Roman"/>
                <w:b/>
                <w:bCs/>
                <w:color w:val="000000" w:themeColor="text1"/>
                <w:sz w:val="26"/>
                <w:szCs w:val="26"/>
                <w:lang w:val="en-AU" w:eastAsia="en-AU"/>
              </w:rPr>
            </w:pPr>
            <w:r w:rsidRPr="001B3841">
              <w:rPr>
                <w:rFonts w:ascii="Times New Roman" w:hAnsi="Times New Roman"/>
                <w:b/>
                <w:bCs/>
                <w:color w:val="000000" w:themeColor="text1"/>
                <w:sz w:val="26"/>
                <w:szCs w:val="26"/>
                <w:lang w:val="en-AU" w:eastAsia="en-AU"/>
              </w:rPr>
              <w:t xml:space="preserve">Tỷ lệ </w:t>
            </w:r>
            <w:r w:rsidRPr="001B3841">
              <w:rPr>
                <w:rFonts w:ascii="Times New Roman" w:hAnsi="Times New Roman"/>
                <w:b/>
                <w:bCs/>
                <w:color w:val="000000" w:themeColor="text1"/>
                <w:sz w:val="26"/>
                <w:szCs w:val="26"/>
                <w:lang w:val="en-AU" w:eastAsia="en-AU"/>
              </w:rPr>
              <w:br/>
              <w:t>(%)</w:t>
            </w:r>
          </w:p>
        </w:tc>
      </w:tr>
      <w:tr w:rsidR="00764C89" w:rsidRPr="001B3841" w:rsidTr="004946CB">
        <w:trPr>
          <w:trHeight w:val="340"/>
          <w:jc w:val="center"/>
        </w:trPr>
        <w:tc>
          <w:tcPr>
            <w:tcW w:w="1076" w:type="dxa"/>
            <w:tcBorders>
              <w:top w:val="single"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keepNext/>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w:t>
            </w:r>
          </w:p>
        </w:tc>
        <w:tc>
          <w:tcPr>
            <w:tcW w:w="4151"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TT Tràm Chim</w:t>
            </w:r>
          </w:p>
        </w:tc>
        <w:tc>
          <w:tcPr>
            <w:tcW w:w="1336"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952,10</w:t>
            </w:r>
          </w:p>
        </w:tc>
        <w:tc>
          <w:tcPr>
            <w:tcW w:w="1377" w:type="dxa"/>
            <w:tcBorders>
              <w:top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2,24</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2</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Hòa</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2.175,52</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5,12</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3</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Long</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1.501,78</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3,53</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FFFFFF"/>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4</w:t>
            </w:r>
          </w:p>
        </w:tc>
        <w:tc>
          <w:tcPr>
            <w:tcW w:w="4151"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Hòa Bình</w:t>
            </w:r>
          </w:p>
        </w:tc>
        <w:tc>
          <w:tcPr>
            <w:tcW w:w="1336"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2.711,84</w:t>
            </w:r>
          </w:p>
        </w:tc>
        <w:tc>
          <w:tcPr>
            <w:tcW w:w="1377" w:type="dxa"/>
            <w:tcBorders>
              <w:top w:val="dotted" w:sz="4" w:space="0" w:color="000000"/>
              <w:bottom w:val="dotted" w:sz="4" w:space="0" w:color="000000"/>
              <w:right w:val="single" w:sz="4" w:space="0" w:color="000000"/>
            </w:tcBorders>
            <w:shd w:val="clear" w:color="auto" w:fill="FFFFFF"/>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6,38</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5</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Cường</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4.783,99</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11,26</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6</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Đức</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4.846,92</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11,41</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7</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Hiệp</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4.551,74</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10,71</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8</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Ninh</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1.226,67</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2,89</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9</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A</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2.048,41</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4,82</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10</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B</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4.718,94</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11,11</w:t>
            </w:r>
          </w:p>
        </w:tc>
      </w:tr>
      <w:tr w:rsidR="00764C89" w:rsidRPr="001B3841" w:rsidTr="004946CB">
        <w:trPr>
          <w:trHeight w:val="340"/>
          <w:jc w:val="center"/>
        </w:trPr>
        <w:tc>
          <w:tcPr>
            <w:tcW w:w="1076" w:type="dxa"/>
            <w:tcBorders>
              <w:top w:val="dotted" w:sz="4" w:space="0" w:color="000000"/>
              <w:left w:val="single"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11</w:t>
            </w:r>
          </w:p>
        </w:tc>
        <w:tc>
          <w:tcPr>
            <w:tcW w:w="4151"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Thọ</w:t>
            </w:r>
          </w:p>
        </w:tc>
        <w:tc>
          <w:tcPr>
            <w:tcW w:w="1336"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5.711,67</w:t>
            </w:r>
          </w:p>
        </w:tc>
        <w:tc>
          <w:tcPr>
            <w:tcW w:w="1377" w:type="dxa"/>
            <w:tcBorders>
              <w:top w:val="dotted" w:sz="4" w:space="0" w:color="000000"/>
              <w:bottom w:val="dotted"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13,44</w:t>
            </w:r>
          </w:p>
        </w:tc>
      </w:tr>
      <w:tr w:rsidR="00764C89" w:rsidRPr="001B3841" w:rsidTr="004946CB">
        <w:trPr>
          <w:trHeight w:val="340"/>
          <w:jc w:val="center"/>
        </w:trPr>
        <w:tc>
          <w:tcPr>
            <w:tcW w:w="1076" w:type="dxa"/>
            <w:tcBorders>
              <w:top w:val="dotted"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12</w:t>
            </w:r>
          </w:p>
        </w:tc>
        <w:tc>
          <w:tcPr>
            <w:tcW w:w="4151"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1B3841" w:rsidRDefault="004946CB"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Tân Công Sính</w:t>
            </w:r>
          </w:p>
        </w:tc>
        <w:tc>
          <w:tcPr>
            <w:tcW w:w="1336"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7.256,41</w:t>
            </w:r>
          </w:p>
        </w:tc>
        <w:tc>
          <w:tcPr>
            <w:tcW w:w="1377" w:type="dxa"/>
            <w:tcBorders>
              <w:top w:val="dotted"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4946CB" w:rsidRPr="001B3841" w:rsidRDefault="004946CB"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17,08</w:t>
            </w:r>
          </w:p>
        </w:tc>
      </w:tr>
      <w:tr w:rsidR="00764C89" w:rsidRPr="00F5380A" w:rsidTr="004946CB">
        <w:trPr>
          <w:trHeight w:val="340"/>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F5380A" w:rsidRDefault="004946CB" w:rsidP="00775E60">
            <w:pPr>
              <w:spacing w:before="120" w:after="120"/>
              <w:jc w:val="center"/>
              <w:rPr>
                <w:rFonts w:ascii="Times New Roman" w:hAnsi="Times New Roman"/>
                <w:b/>
                <w:color w:val="000000" w:themeColor="text1"/>
                <w:sz w:val="26"/>
                <w:szCs w:val="26"/>
                <w:lang w:val="en-AU" w:eastAsia="en-AU"/>
              </w:rPr>
            </w:pPr>
          </w:p>
        </w:tc>
        <w:tc>
          <w:tcPr>
            <w:tcW w:w="4151"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46CB" w:rsidRPr="00F5380A" w:rsidRDefault="004946CB" w:rsidP="00775E60">
            <w:pPr>
              <w:spacing w:before="120" w:after="120"/>
              <w:rPr>
                <w:rFonts w:ascii="Times New Roman" w:hAnsi="Times New Roman"/>
                <w:b/>
                <w:color w:val="000000" w:themeColor="text1"/>
                <w:sz w:val="26"/>
                <w:szCs w:val="26"/>
                <w:lang w:val="en-AU" w:eastAsia="en-AU"/>
              </w:rPr>
            </w:pPr>
            <w:r w:rsidRPr="00F5380A">
              <w:rPr>
                <w:rFonts w:ascii="Times New Roman" w:hAnsi="Times New Roman"/>
                <w:b/>
                <w:color w:val="000000" w:themeColor="text1"/>
                <w:sz w:val="26"/>
                <w:szCs w:val="26"/>
                <w:lang w:val="en-AU" w:eastAsia="en-AU"/>
              </w:rPr>
              <w:t>Tổng</w:t>
            </w:r>
          </w:p>
        </w:tc>
        <w:tc>
          <w:tcPr>
            <w:tcW w:w="1336"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4946CB" w:rsidRPr="00F5380A" w:rsidRDefault="004946CB" w:rsidP="00775E60">
            <w:pPr>
              <w:spacing w:before="120" w:after="120"/>
              <w:jc w:val="right"/>
              <w:rPr>
                <w:rFonts w:ascii="Times New Roman" w:hAnsi="Times New Roman"/>
                <w:b/>
                <w:color w:val="000000" w:themeColor="text1"/>
                <w:sz w:val="26"/>
                <w:szCs w:val="26"/>
              </w:rPr>
            </w:pPr>
            <w:r w:rsidRPr="00F5380A">
              <w:rPr>
                <w:rFonts w:ascii="Times New Roman" w:hAnsi="Times New Roman"/>
                <w:b/>
                <w:color w:val="000000" w:themeColor="text1"/>
                <w:sz w:val="26"/>
                <w:szCs w:val="26"/>
              </w:rPr>
              <w:t>42.486,01</w:t>
            </w:r>
          </w:p>
        </w:tc>
        <w:tc>
          <w:tcPr>
            <w:tcW w:w="137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rsidR="004946CB" w:rsidRPr="00F5380A" w:rsidRDefault="004946CB" w:rsidP="00775E60">
            <w:pPr>
              <w:spacing w:before="120" w:after="120"/>
              <w:jc w:val="right"/>
              <w:rPr>
                <w:rFonts w:ascii="Times New Roman" w:hAnsi="Times New Roman"/>
                <w:b/>
                <w:color w:val="000000" w:themeColor="text1"/>
                <w:sz w:val="26"/>
                <w:szCs w:val="26"/>
              </w:rPr>
            </w:pPr>
            <w:r w:rsidRPr="00F5380A">
              <w:rPr>
                <w:rFonts w:ascii="Times New Roman" w:hAnsi="Times New Roman"/>
                <w:b/>
                <w:color w:val="000000" w:themeColor="text1"/>
                <w:sz w:val="26"/>
                <w:szCs w:val="26"/>
              </w:rPr>
              <w:t>100,00</w:t>
            </w:r>
          </w:p>
        </w:tc>
      </w:tr>
    </w:tbl>
    <w:p w:rsidR="005E70F9" w:rsidRPr="001B3841" w:rsidRDefault="004C0238" w:rsidP="00775E60">
      <w:pPr>
        <w:spacing w:before="120" w:after="120"/>
        <w:ind w:firstLine="561"/>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ab/>
        <w:t xml:space="preserve">Về cơ cấu các loại đất trong nhóm đất nông nghiệp, </w:t>
      </w:r>
      <w:r w:rsidR="004946CB" w:rsidRPr="001B3841">
        <w:rPr>
          <w:rFonts w:ascii="Times New Roman" w:eastAsiaTheme="minorEastAsia" w:hAnsi="Times New Roman"/>
          <w:color w:val="000000" w:themeColor="text1"/>
        </w:rPr>
        <w:t xml:space="preserve">huyện </w:t>
      </w:r>
      <w:r w:rsidRPr="001B3841">
        <w:rPr>
          <w:rFonts w:ascii="Times New Roman" w:eastAsiaTheme="minorEastAsia" w:hAnsi="Times New Roman"/>
          <w:color w:val="000000" w:themeColor="text1"/>
        </w:rPr>
        <w:t xml:space="preserve">có loại hình sử dụng đất đa dạng trong đó có đất trồng lúa là loại hình chính yếu, cây hàng năm (trồng màu), </w:t>
      </w:r>
      <w:r w:rsidR="00846CA4" w:rsidRPr="001B3841">
        <w:rPr>
          <w:rFonts w:ascii="Times New Roman" w:eastAsiaTheme="minorEastAsia" w:hAnsi="Times New Roman"/>
          <w:color w:val="000000" w:themeColor="text1"/>
        </w:rPr>
        <w:t xml:space="preserve">đất trồng cây lâu năm, </w:t>
      </w:r>
      <w:r w:rsidRPr="001B3841">
        <w:rPr>
          <w:rFonts w:ascii="Times New Roman" w:eastAsiaTheme="minorEastAsia" w:hAnsi="Times New Roman"/>
          <w:color w:val="000000" w:themeColor="text1"/>
        </w:rPr>
        <w:t>đất nuôi trồng thuỷ sản,</w:t>
      </w:r>
      <w:r w:rsidR="00C25CCF" w:rsidRPr="001B3841">
        <w:rPr>
          <w:rFonts w:ascii="Times New Roman" w:eastAsiaTheme="minorEastAsia" w:hAnsi="Times New Roman"/>
          <w:color w:val="000000" w:themeColor="text1"/>
        </w:rPr>
        <w:t xml:space="preserve"> </w:t>
      </w:r>
      <w:r w:rsidR="00846CA4" w:rsidRPr="001B3841">
        <w:rPr>
          <w:rFonts w:ascii="Times New Roman" w:eastAsiaTheme="minorEastAsia" w:hAnsi="Times New Roman"/>
          <w:color w:val="000000" w:themeColor="text1"/>
        </w:rPr>
        <w:t xml:space="preserve">đất rừng phòng hộ, đất rừng sản xuất, </w:t>
      </w:r>
      <w:r w:rsidRPr="001B3841">
        <w:rPr>
          <w:rFonts w:ascii="Times New Roman" w:eastAsiaTheme="minorEastAsia" w:hAnsi="Times New Roman"/>
          <w:color w:val="000000" w:themeColor="text1"/>
        </w:rPr>
        <w:t>và</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đất </w:t>
      </w:r>
      <w:r w:rsidR="00846CA4" w:rsidRPr="001B3841">
        <w:rPr>
          <w:rFonts w:ascii="Times New Roman" w:eastAsiaTheme="minorEastAsia" w:hAnsi="Times New Roman"/>
          <w:color w:val="000000" w:themeColor="text1"/>
        </w:rPr>
        <w:t>nông nghiệp khác.</w:t>
      </w:r>
      <w:r w:rsidR="00C25CCF" w:rsidRPr="001B3841">
        <w:rPr>
          <w:rFonts w:ascii="Times New Roman" w:eastAsiaTheme="minorEastAsia" w:hAnsi="Times New Roman"/>
          <w:color w:val="000000" w:themeColor="text1"/>
        </w:rPr>
        <w:t xml:space="preserve"> </w:t>
      </w:r>
      <w:bookmarkStart w:id="113" w:name="_Toc484428479"/>
      <w:bookmarkStart w:id="114" w:name="_Toc516989684"/>
    </w:p>
    <w:p w:rsidR="00B84682" w:rsidRPr="001B3841" w:rsidRDefault="00B84682">
      <w:pPr>
        <w:rPr>
          <w:rFonts w:ascii="Times New Roman" w:hAnsi="Times New Roman"/>
          <w:b/>
          <w:color w:val="000000" w:themeColor="text1"/>
          <w:lang w:val="vi-VN"/>
        </w:rPr>
      </w:pPr>
      <w:r w:rsidRPr="001B3841">
        <w:br w:type="page"/>
      </w:r>
    </w:p>
    <w:p w:rsidR="004C0238" w:rsidRPr="001B3841" w:rsidRDefault="004C0238" w:rsidP="00B84682">
      <w:pPr>
        <w:pStyle w:val="8bbb"/>
        <w:rPr>
          <w:rFonts w:eastAsiaTheme="minorEastAsia"/>
        </w:rPr>
      </w:pPr>
      <w:bookmarkStart w:id="115" w:name="_Toc96288805"/>
      <w:r w:rsidRPr="001B3841">
        <w:lastRenderedPageBreak/>
        <w:t xml:space="preserve">Bảng </w:t>
      </w:r>
      <w:r w:rsidR="00C1324C" w:rsidRPr="001B3841">
        <w:t>6</w:t>
      </w:r>
      <w:r w:rsidRPr="001B3841">
        <w:t>: Diện tích, cơ cấu sử dụng đất nông nghiệp</w:t>
      </w:r>
      <w:bookmarkEnd w:id="113"/>
      <w:bookmarkEnd w:id="114"/>
      <w:bookmarkEnd w:id="115"/>
    </w:p>
    <w:tbl>
      <w:tblPr>
        <w:tblW w:w="9650" w:type="dxa"/>
        <w:tblInd w:w="103" w:type="dxa"/>
        <w:tblLook w:val="04A0" w:firstRow="1" w:lastRow="0" w:firstColumn="1" w:lastColumn="0" w:noHBand="0" w:noVBand="1"/>
      </w:tblPr>
      <w:tblGrid>
        <w:gridCol w:w="810"/>
        <w:gridCol w:w="5570"/>
        <w:gridCol w:w="948"/>
        <w:gridCol w:w="1336"/>
        <w:gridCol w:w="986"/>
      </w:tblGrid>
      <w:tr w:rsidR="00764C89" w:rsidRPr="001B3841" w:rsidTr="004946CB">
        <w:trPr>
          <w:trHeight w:val="645"/>
          <w:tblHeader/>
        </w:trPr>
        <w:tc>
          <w:tcPr>
            <w:tcW w:w="8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Thứ tự</w:t>
            </w:r>
          </w:p>
        </w:tc>
        <w:tc>
          <w:tcPr>
            <w:tcW w:w="55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Mục đích sử dụng đất</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Mã</w:t>
            </w:r>
          </w:p>
        </w:tc>
        <w:tc>
          <w:tcPr>
            <w:tcW w:w="13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Tổng diện tích (ha)</w:t>
            </w:r>
          </w:p>
        </w:tc>
        <w:tc>
          <w:tcPr>
            <w:tcW w:w="9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Cơ cấu (%)</w:t>
            </w:r>
          </w:p>
        </w:tc>
      </w:tr>
      <w:tr w:rsidR="00764C89" w:rsidRPr="001B3841" w:rsidTr="004946CB">
        <w:trPr>
          <w:trHeight w:val="630"/>
          <w:tblHeader/>
        </w:trPr>
        <w:tc>
          <w:tcPr>
            <w:tcW w:w="810"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5570"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1336"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986"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r>
      <w:tr w:rsidR="00764C89" w:rsidRPr="001B3841" w:rsidTr="004946CB">
        <w:trPr>
          <w:trHeight w:val="402"/>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I </w:t>
            </w:r>
          </w:p>
        </w:tc>
        <w:tc>
          <w:tcPr>
            <w:tcW w:w="5570" w:type="dxa"/>
            <w:tcBorders>
              <w:top w:val="nil"/>
              <w:left w:val="nil"/>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DIỆN TÍCH TỰ NHIÊN </w:t>
            </w:r>
          </w:p>
        </w:tc>
        <w:tc>
          <w:tcPr>
            <w:tcW w:w="948" w:type="dxa"/>
            <w:tcBorders>
              <w:top w:val="nil"/>
              <w:left w:val="nil"/>
              <w:bottom w:val="single"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b/>
                <w:bCs/>
                <w:color w:val="000000" w:themeColor="text1"/>
                <w:sz w:val="26"/>
                <w:szCs w:val="26"/>
              </w:rPr>
            </w:pPr>
          </w:p>
        </w:tc>
        <w:tc>
          <w:tcPr>
            <w:tcW w:w="1336" w:type="dxa"/>
            <w:tcBorders>
              <w:top w:val="nil"/>
              <w:left w:val="nil"/>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47.394,24</w:t>
            </w:r>
          </w:p>
        </w:tc>
        <w:tc>
          <w:tcPr>
            <w:tcW w:w="986" w:type="dxa"/>
            <w:tcBorders>
              <w:top w:val="nil"/>
              <w:left w:val="nil"/>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100,00</w:t>
            </w:r>
          </w:p>
        </w:tc>
      </w:tr>
      <w:tr w:rsidR="00764C89" w:rsidRPr="001B3841" w:rsidTr="004946CB">
        <w:trPr>
          <w:trHeight w:val="402"/>
        </w:trPr>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1</w:t>
            </w:r>
          </w:p>
        </w:tc>
        <w:tc>
          <w:tcPr>
            <w:tcW w:w="5570" w:type="dxa"/>
            <w:tcBorders>
              <w:top w:val="single"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Đất nông nghiệp </w:t>
            </w:r>
          </w:p>
        </w:tc>
        <w:tc>
          <w:tcPr>
            <w:tcW w:w="948" w:type="dxa"/>
            <w:tcBorders>
              <w:top w:val="single"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NNP</w:t>
            </w:r>
          </w:p>
        </w:tc>
        <w:tc>
          <w:tcPr>
            <w:tcW w:w="1336" w:type="dxa"/>
            <w:tcBorders>
              <w:top w:val="single"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42.486,01</w:t>
            </w:r>
          </w:p>
        </w:tc>
        <w:tc>
          <w:tcPr>
            <w:tcW w:w="986" w:type="dxa"/>
            <w:tcBorders>
              <w:top w:val="single"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89,64</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1.1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lúa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LUA</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31.710,74</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66,91</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 xml:space="preserve"> Trong đó: Đất chuyên trồng lúa nước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LUC</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31.710,74</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66,91</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1.2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cây hàng năm khác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HNK</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564,88</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1,19</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1.3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cây lâu năm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CLN</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887,88</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1,87</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1.4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phòng hộ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RPH</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1.5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đặc dụng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RDD</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7.313,05</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15,43</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1.6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sản xuất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RSX</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189,05</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0,40</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1.7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nuôi trồng thuỷ sản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NTS</w:t>
            </w:r>
          </w:p>
        </w:tc>
        <w:tc>
          <w:tcPr>
            <w:tcW w:w="133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1.798,92</w:t>
            </w:r>
          </w:p>
        </w:tc>
        <w:tc>
          <w:tcPr>
            <w:tcW w:w="986" w:type="dxa"/>
            <w:tcBorders>
              <w:top w:val="dotted" w:sz="4" w:space="0" w:color="auto"/>
              <w:left w:val="nil"/>
              <w:bottom w:val="dotted"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3,80</w:t>
            </w:r>
          </w:p>
        </w:tc>
      </w:tr>
      <w:tr w:rsidR="00764C89" w:rsidRPr="001B3841" w:rsidTr="004946CB">
        <w:trPr>
          <w:trHeight w:val="402"/>
        </w:trPr>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1.8 </w:t>
            </w:r>
          </w:p>
        </w:tc>
        <w:tc>
          <w:tcPr>
            <w:tcW w:w="5570"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làm muối </w:t>
            </w:r>
          </w:p>
        </w:tc>
        <w:tc>
          <w:tcPr>
            <w:tcW w:w="948" w:type="dxa"/>
            <w:tcBorders>
              <w:top w:val="dotted" w:sz="4" w:space="0" w:color="auto"/>
              <w:left w:val="nil"/>
              <w:bottom w:val="dotted"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LMU</w:t>
            </w:r>
          </w:p>
        </w:tc>
        <w:tc>
          <w:tcPr>
            <w:tcW w:w="1336" w:type="dxa"/>
            <w:tcBorders>
              <w:top w:val="dotted" w:sz="4" w:space="0" w:color="auto"/>
              <w:left w:val="nil"/>
              <w:bottom w:val="dotted" w:sz="4" w:space="0" w:color="auto"/>
              <w:right w:val="single" w:sz="4" w:space="0" w:color="auto"/>
            </w:tcBorders>
            <w:shd w:val="clear" w:color="auto" w:fill="auto"/>
            <w:noWrap/>
            <w:vAlign w:val="bottom"/>
          </w:tcPr>
          <w:p w:rsidR="004946CB" w:rsidRPr="001B3841" w:rsidRDefault="004946CB" w:rsidP="00775E60">
            <w:pPr>
              <w:spacing w:before="120" w:after="120"/>
              <w:jc w:val="center"/>
              <w:rPr>
                <w:rFonts w:ascii="Times New Roman" w:hAnsi="Times New Roman"/>
                <w:color w:val="000000" w:themeColor="text1"/>
                <w:sz w:val="26"/>
                <w:szCs w:val="26"/>
              </w:rPr>
            </w:pPr>
          </w:p>
        </w:tc>
        <w:tc>
          <w:tcPr>
            <w:tcW w:w="986" w:type="dxa"/>
            <w:tcBorders>
              <w:top w:val="dotted" w:sz="4" w:space="0" w:color="auto"/>
              <w:left w:val="nil"/>
              <w:bottom w:val="dotted" w:sz="4" w:space="0" w:color="auto"/>
              <w:right w:val="single" w:sz="4" w:space="0" w:color="auto"/>
            </w:tcBorders>
            <w:shd w:val="clear" w:color="auto" w:fill="auto"/>
            <w:noWrap/>
            <w:vAlign w:val="bottom"/>
          </w:tcPr>
          <w:p w:rsidR="004946CB" w:rsidRPr="001B3841" w:rsidRDefault="004946CB" w:rsidP="00775E60">
            <w:pPr>
              <w:spacing w:before="120" w:after="120"/>
              <w:jc w:val="center"/>
              <w:rPr>
                <w:rFonts w:ascii="Times New Roman" w:hAnsi="Times New Roman"/>
                <w:color w:val="000000" w:themeColor="text1"/>
                <w:sz w:val="26"/>
                <w:szCs w:val="26"/>
              </w:rPr>
            </w:pPr>
          </w:p>
        </w:tc>
      </w:tr>
      <w:tr w:rsidR="00764C89" w:rsidRPr="001B3841" w:rsidTr="004946CB">
        <w:trPr>
          <w:trHeight w:val="402"/>
        </w:trPr>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1.9 </w:t>
            </w:r>
          </w:p>
        </w:tc>
        <w:tc>
          <w:tcPr>
            <w:tcW w:w="5570" w:type="dxa"/>
            <w:tcBorders>
              <w:top w:val="dotted" w:sz="4" w:space="0" w:color="auto"/>
              <w:left w:val="nil"/>
              <w:bottom w:val="single" w:sz="4" w:space="0" w:color="auto"/>
              <w:right w:val="single" w:sz="4" w:space="0" w:color="auto"/>
            </w:tcBorders>
            <w:shd w:val="clear" w:color="auto" w:fill="auto"/>
            <w:vAlign w:val="center"/>
            <w:hideMark/>
          </w:tcPr>
          <w:p w:rsidR="004946CB" w:rsidRPr="001B3841" w:rsidRDefault="004946CB"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nông nghiệp khác </w:t>
            </w:r>
          </w:p>
        </w:tc>
        <w:tc>
          <w:tcPr>
            <w:tcW w:w="948" w:type="dxa"/>
            <w:tcBorders>
              <w:top w:val="dotted" w:sz="4" w:space="0" w:color="auto"/>
              <w:left w:val="nil"/>
              <w:bottom w:val="single" w:sz="4" w:space="0" w:color="auto"/>
              <w:right w:val="single" w:sz="4" w:space="0" w:color="auto"/>
            </w:tcBorders>
            <w:shd w:val="clear" w:color="auto" w:fill="auto"/>
            <w:vAlign w:val="center"/>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NKH</w:t>
            </w:r>
          </w:p>
        </w:tc>
        <w:tc>
          <w:tcPr>
            <w:tcW w:w="1336" w:type="dxa"/>
            <w:tcBorders>
              <w:top w:val="dotted" w:sz="4" w:space="0" w:color="auto"/>
              <w:left w:val="nil"/>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21,50</w:t>
            </w:r>
          </w:p>
        </w:tc>
        <w:tc>
          <w:tcPr>
            <w:tcW w:w="986" w:type="dxa"/>
            <w:tcBorders>
              <w:top w:val="dotted" w:sz="4" w:space="0" w:color="auto"/>
              <w:left w:val="nil"/>
              <w:bottom w:val="single" w:sz="4" w:space="0" w:color="auto"/>
              <w:right w:val="single" w:sz="4" w:space="0" w:color="auto"/>
            </w:tcBorders>
            <w:shd w:val="clear" w:color="auto" w:fill="auto"/>
            <w:noWrap/>
            <w:vAlign w:val="bottom"/>
            <w:hideMark/>
          </w:tcPr>
          <w:p w:rsidR="004946CB" w:rsidRPr="001B3841" w:rsidRDefault="004946CB" w:rsidP="00775E60">
            <w:pPr>
              <w:spacing w:before="120" w:after="120"/>
              <w:jc w:val="center"/>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0,05</w:t>
            </w:r>
          </w:p>
        </w:tc>
      </w:tr>
    </w:tbl>
    <w:p w:rsidR="004C0238" w:rsidRPr="001B3841" w:rsidRDefault="004C0238" w:rsidP="00775E60">
      <w:pPr>
        <w:widowControl w:val="0"/>
        <w:tabs>
          <w:tab w:val="left" w:pos="360"/>
        </w:tabs>
        <w:spacing w:before="120" w:after="120"/>
        <w:ind w:firstLine="720"/>
        <w:jc w:val="center"/>
        <w:rPr>
          <w:rFonts w:ascii="Times New Roman" w:hAnsi="Times New Roman"/>
          <w:color w:val="000000" w:themeColor="text1"/>
          <w:sz w:val="26"/>
          <w:szCs w:val="26"/>
          <w:lang w:val="x-none" w:eastAsia="x-none"/>
        </w:rPr>
      </w:pPr>
      <w:r w:rsidRPr="001B3841">
        <w:rPr>
          <w:rFonts w:ascii="Times New Roman" w:hAnsi="Times New Roman"/>
          <w:i/>
          <w:color w:val="000000" w:themeColor="text1"/>
          <w:sz w:val="26"/>
          <w:szCs w:val="26"/>
          <w:lang w:val="x-none" w:eastAsia="x-none"/>
        </w:rPr>
        <w:t xml:space="preserve">(Nguồn: Thống kê đất đai </w:t>
      </w:r>
      <w:r w:rsidR="004501DA" w:rsidRPr="001B3841">
        <w:rPr>
          <w:rFonts w:ascii="Times New Roman" w:hAnsi="Times New Roman"/>
          <w:i/>
          <w:color w:val="000000" w:themeColor="text1"/>
          <w:sz w:val="26"/>
          <w:szCs w:val="26"/>
          <w:lang w:eastAsia="x-none"/>
        </w:rPr>
        <w:t>huyện Tam Nông</w:t>
      </w:r>
      <w:r w:rsidRPr="001B3841">
        <w:rPr>
          <w:rFonts w:ascii="Times New Roman" w:hAnsi="Times New Roman"/>
          <w:i/>
          <w:color w:val="000000" w:themeColor="text1"/>
          <w:sz w:val="26"/>
          <w:szCs w:val="26"/>
          <w:lang w:val="x-none" w:eastAsia="x-none"/>
        </w:rPr>
        <w:t xml:space="preserve"> năm 20</w:t>
      </w:r>
      <w:r w:rsidRPr="001B3841">
        <w:rPr>
          <w:rFonts w:ascii="Times New Roman" w:hAnsi="Times New Roman"/>
          <w:i/>
          <w:color w:val="000000" w:themeColor="text1"/>
          <w:sz w:val="26"/>
          <w:szCs w:val="26"/>
          <w:lang w:eastAsia="x-none"/>
        </w:rPr>
        <w:t>20</w:t>
      </w:r>
      <w:r w:rsidRPr="001B3841">
        <w:rPr>
          <w:rFonts w:ascii="Times New Roman" w:hAnsi="Times New Roman"/>
          <w:i/>
          <w:color w:val="000000" w:themeColor="text1"/>
          <w:sz w:val="26"/>
          <w:szCs w:val="26"/>
          <w:lang w:val="x-none" w:eastAsia="x-none"/>
        </w:rPr>
        <w:t>)</w:t>
      </w:r>
    </w:p>
    <w:bookmarkEnd w:id="110"/>
    <w:p w:rsidR="004C0238" w:rsidRPr="001B3841" w:rsidRDefault="004C0238" w:rsidP="00775E60">
      <w:pPr>
        <w:tabs>
          <w:tab w:val="left" w:pos="360"/>
        </w:tabs>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Cụ thể các loại hình sử dụng đất như sau: </w:t>
      </w:r>
    </w:p>
    <w:p w:rsidR="00846CA4" w:rsidRPr="001B3841" w:rsidRDefault="00846CA4" w:rsidP="00775E60">
      <w:pPr>
        <w:spacing w:before="120" w:after="120"/>
        <w:ind w:firstLine="567"/>
        <w:jc w:val="both"/>
        <w:rPr>
          <w:rFonts w:ascii="Times New Roman" w:hAnsi="Times New Roman"/>
          <w:color w:val="000000" w:themeColor="text1"/>
        </w:rPr>
      </w:pPr>
      <w:r w:rsidRPr="001B3841">
        <w:rPr>
          <w:rFonts w:ascii="Times New Roman" w:hAnsi="Times New Roman"/>
          <w:b/>
          <w:i/>
          <w:color w:val="000000" w:themeColor="text1"/>
        </w:rPr>
        <w:t>* Đất lúa nước:</w:t>
      </w:r>
      <w:r w:rsidRPr="001B3841">
        <w:rPr>
          <w:rFonts w:ascii="Times New Roman" w:hAnsi="Times New Roman"/>
          <w:color w:val="000000" w:themeColor="text1"/>
        </w:rPr>
        <w:t xml:space="preserve"> Là loại hình đặc trưng của huyện, đất trồng lúa có diện tích lớn nhất trong tất cả các loại đất với diện tích 31.710,74 </w:t>
      </w:r>
      <w:r w:rsidRPr="001B3841">
        <w:rPr>
          <w:rFonts w:ascii="Times New Roman" w:hAnsi="Times New Roman"/>
          <w:bCs/>
          <w:color w:val="000000" w:themeColor="text1"/>
        </w:rPr>
        <w:t xml:space="preserve">ha chiếm </w:t>
      </w:r>
      <w:r w:rsidRPr="001B3841">
        <w:rPr>
          <w:rFonts w:ascii="Times New Roman" w:hAnsi="Times New Roman"/>
          <w:color w:val="000000" w:themeColor="text1"/>
        </w:rPr>
        <w:t>66,91</w:t>
      </w:r>
      <w:r w:rsidRPr="001B3841">
        <w:rPr>
          <w:rFonts w:ascii="Times New Roman" w:hAnsi="Times New Roman"/>
          <w:bCs/>
          <w:color w:val="000000" w:themeColor="text1"/>
        </w:rPr>
        <w:t>% tổng diện tích đất tự nhiên. Trong đó chủ yếu là đất chuyên trồng lúa nước</w:t>
      </w:r>
      <w:r w:rsidRPr="001B3841">
        <w:rPr>
          <w:rFonts w:ascii="Times New Roman" w:hAnsi="Times New Roman"/>
          <w:color w:val="000000" w:themeColor="text1"/>
        </w:rPr>
        <w:t>.</w:t>
      </w:r>
      <w:r w:rsidRPr="001B3841">
        <w:rPr>
          <w:rFonts w:ascii="Times New Roman" w:hAnsi="Times New Roman"/>
          <w:bCs/>
          <w:color w:val="000000" w:themeColor="text1"/>
        </w:rPr>
        <w:t xml:space="preserve"> Đất trồng lúa phân bố hầu hết trên địa bàn các xã. Bình quân mỗi xã </w:t>
      </w:r>
      <w:r w:rsidRPr="001B3841">
        <w:rPr>
          <w:rFonts w:ascii="Times New Roman" w:hAnsi="Times New Roman"/>
          <w:color w:val="000000" w:themeColor="text1"/>
        </w:rPr>
        <w:t xml:space="preserve">2642,56 </w:t>
      </w:r>
      <w:r w:rsidRPr="001B3841">
        <w:rPr>
          <w:rFonts w:ascii="Times New Roman" w:hAnsi="Times New Roman"/>
          <w:bCs/>
          <w:color w:val="000000" w:themeColor="text1"/>
        </w:rPr>
        <w:t xml:space="preserve">ha đất trồng lúa. </w:t>
      </w:r>
    </w:p>
    <w:p w:rsidR="00846CA4" w:rsidRPr="001B3841" w:rsidRDefault="00846CA4" w:rsidP="00775E60">
      <w:pPr>
        <w:tabs>
          <w:tab w:val="left" w:pos="360"/>
        </w:tabs>
        <w:spacing w:before="120" w:after="120"/>
        <w:ind w:firstLine="567"/>
        <w:jc w:val="both"/>
        <w:rPr>
          <w:rFonts w:ascii="Times New Roman" w:hAnsi="Times New Roman"/>
          <w:color w:val="000000" w:themeColor="text1"/>
        </w:rPr>
      </w:pPr>
      <w:r w:rsidRPr="001B3841">
        <w:rPr>
          <w:rFonts w:ascii="Times New Roman" w:hAnsi="Times New Roman"/>
          <w:b/>
          <w:color w:val="000000" w:themeColor="text1"/>
        </w:rPr>
        <w:t xml:space="preserve">* </w:t>
      </w:r>
      <w:r w:rsidRPr="001B3841">
        <w:rPr>
          <w:rFonts w:ascii="Times New Roman" w:hAnsi="Times New Roman"/>
          <w:b/>
          <w:i/>
          <w:color w:val="000000" w:themeColor="text1"/>
        </w:rPr>
        <w:t>Đất trồng cây hàng năm khác:</w:t>
      </w:r>
      <w:r w:rsidRPr="001B3841">
        <w:rPr>
          <w:rFonts w:ascii="Times New Roman" w:hAnsi="Times New Roman"/>
          <w:i/>
          <w:color w:val="000000" w:themeColor="text1"/>
        </w:rPr>
        <w:t xml:space="preserve"> </w:t>
      </w:r>
      <w:r w:rsidRPr="001B3841">
        <w:rPr>
          <w:rFonts w:ascii="Times New Roman" w:hAnsi="Times New Roman"/>
          <w:color w:val="000000" w:themeColor="text1"/>
        </w:rPr>
        <w:t>có diện tích 564,88 ha chủ yếu là đất trồng rau màu nằm trên các cánh đồng và rải rác trong các khu dân cư chiếm 1,19% tổng diện tích tự nhiên. Đất trồng cây hàng năm khác phân bố tất cả các xã. Khu vực có diện tích cây trồng cây hàng năm khác tập trung tại 3 xã Phú Thành B, Phú Hiệp, Phú Ninh.</w:t>
      </w:r>
    </w:p>
    <w:p w:rsidR="00846CA4" w:rsidRPr="001B3841" w:rsidRDefault="00846CA4" w:rsidP="00775E60">
      <w:pPr>
        <w:tabs>
          <w:tab w:val="left" w:pos="360"/>
        </w:tabs>
        <w:spacing w:before="120" w:after="120"/>
        <w:ind w:firstLine="567"/>
        <w:jc w:val="both"/>
        <w:rPr>
          <w:rFonts w:ascii="Times New Roman" w:hAnsi="Times New Roman"/>
          <w:color w:val="000000" w:themeColor="text1"/>
        </w:rPr>
      </w:pPr>
      <w:r w:rsidRPr="001B3841">
        <w:rPr>
          <w:rFonts w:ascii="Times New Roman" w:hAnsi="Times New Roman"/>
          <w:b/>
          <w:color w:val="000000" w:themeColor="text1"/>
        </w:rPr>
        <w:t xml:space="preserve">* </w:t>
      </w:r>
      <w:r w:rsidRPr="001B3841">
        <w:rPr>
          <w:rFonts w:ascii="Times New Roman" w:hAnsi="Times New Roman"/>
          <w:b/>
          <w:i/>
          <w:color w:val="000000" w:themeColor="text1"/>
        </w:rPr>
        <w:t>Đất trồng cây lâu năm:</w:t>
      </w:r>
      <w:r w:rsidRPr="001B3841">
        <w:rPr>
          <w:rFonts w:ascii="Times New Roman" w:hAnsi="Times New Roman"/>
          <w:i/>
          <w:color w:val="000000" w:themeColor="text1"/>
        </w:rPr>
        <w:t xml:space="preserve"> </w:t>
      </w:r>
      <w:r w:rsidRPr="001B3841">
        <w:rPr>
          <w:rFonts w:ascii="Times New Roman" w:hAnsi="Times New Roman"/>
          <w:color w:val="000000" w:themeColor="text1"/>
        </w:rPr>
        <w:t xml:space="preserve">có diện tích 887,88 ha chủ yếu là vườn cây lâu năm của </w:t>
      </w:r>
      <w:r w:rsidR="00817181" w:rsidRPr="001B3841">
        <w:rPr>
          <w:rFonts w:ascii="Times New Roman" w:hAnsi="Times New Roman"/>
          <w:color w:val="000000" w:themeColor="text1"/>
        </w:rPr>
        <w:t>và vùng chuyển đổi cơ cấu cây trồng chiếm 1,87</w:t>
      </w:r>
      <w:r w:rsidR="00FC77AC">
        <w:rPr>
          <w:rFonts w:ascii="Times New Roman" w:hAnsi="Times New Roman"/>
          <w:color w:val="000000" w:themeColor="text1"/>
        </w:rPr>
        <w:t xml:space="preserve"> </w:t>
      </w:r>
      <w:r w:rsidRPr="001B3841">
        <w:rPr>
          <w:rFonts w:ascii="Times New Roman" w:hAnsi="Times New Roman"/>
          <w:color w:val="000000" w:themeColor="text1"/>
        </w:rPr>
        <w:t xml:space="preserve">% tổng diện tích tự nhiên. Cây lâu năm phân bố tất cả các xã, </w:t>
      </w:r>
      <w:r w:rsidR="00817181" w:rsidRPr="001B3841">
        <w:rPr>
          <w:rFonts w:ascii="Times New Roman" w:hAnsi="Times New Roman"/>
          <w:color w:val="000000" w:themeColor="text1"/>
        </w:rPr>
        <w:t>một phần trên cánh đồng</w:t>
      </w:r>
      <w:r w:rsidRPr="001B3841">
        <w:rPr>
          <w:rFonts w:ascii="Times New Roman" w:hAnsi="Times New Roman"/>
          <w:color w:val="000000" w:themeColor="text1"/>
        </w:rPr>
        <w:t xml:space="preserve">, chủ yếu gắn </w:t>
      </w:r>
      <w:r w:rsidRPr="001B3841">
        <w:rPr>
          <w:rFonts w:ascii="Times New Roman" w:hAnsi="Times New Roman"/>
          <w:color w:val="000000" w:themeColor="text1"/>
        </w:rPr>
        <w:lastRenderedPageBreak/>
        <w:t xml:space="preserve">với khu dân cư nông thôn. Khu vực có diện tích cây lâu năm lớn nhất </w:t>
      </w:r>
      <w:r w:rsidR="00817181" w:rsidRPr="001B3841">
        <w:rPr>
          <w:rFonts w:ascii="Times New Roman" w:hAnsi="Times New Roman"/>
          <w:color w:val="000000" w:themeColor="text1"/>
        </w:rPr>
        <w:t xml:space="preserve">là xã </w:t>
      </w:r>
      <w:r w:rsidRPr="001B3841">
        <w:rPr>
          <w:rFonts w:ascii="Times New Roman" w:hAnsi="Times New Roman"/>
          <w:color w:val="000000" w:themeColor="text1"/>
        </w:rPr>
        <w:t xml:space="preserve">Phú Đức, </w:t>
      </w:r>
      <w:r w:rsidR="00817181" w:rsidRPr="001B3841">
        <w:rPr>
          <w:rFonts w:ascii="Times New Roman" w:hAnsi="Times New Roman"/>
          <w:color w:val="000000" w:themeColor="text1"/>
        </w:rPr>
        <w:t>Phú Hiệp, Phú Ninh, Phú Thọ.</w:t>
      </w:r>
    </w:p>
    <w:p w:rsidR="00846CA4" w:rsidRPr="001B3841" w:rsidRDefault="00846CA4" w:rsidP="00775E60">
      <w:pPr>
        <w:spacing w:before="120" w:after="120"/>
        <w:jc w:val="both"/>
        <w:rPr>
          <w:rFonts w:ascii="Times New Roman" w:hAnsi="Times New Roman"/>
          <w:color w:val="000000" w:themeColor="text1"/>
        </w:rPr>
      </w:pPr>
      <w:r w:rsidRPr="001B3841">
        <w:rPr>
          <w:rFonts w:ascii="Times New Roman" w:hAnsi="Times New Roman"/>
          <w:i/>
          <w:color w:val="000000" w:themeColor="text1"/>
        </w:rPr>
        <w:tab/>
      </w:r>
      <w:r w:rsidRPr="001B3841">
        <w:rPr>
          <w:rFonts w:ascii="Times New Roman" w:hAnsi="Times New Roman"/>
          <w:b/>
          <w:i/>
          <w:color w:val="000000" w:themeColor="text1"/>
        </w:rPr>
        <w:t>* Đất rừng đặc dụng:</w:t>
      </w:r>
      <w:r w:rsidRPr="001B3841">
        <w:rPr>
          <w:rFonts w:ascii="Times New Roman" w:hAnsi="Times New Roman"/>
          <w:color w:val="000000" w:themeColor="text1"/>
        </w:rPr>
        <w:t xml:space="preserve"> Có diện tích 7.313,05 ha chiếm </w:t>
      </w:r>
      <w:r w:rsidR="00817181" w:rsidRPr="001B3841">
        <w:rPr>
          <w:rFonts w:ascii="Times New Roman" w:hAnsi="Times New Roman"/>
          <w:color w:val="000000" w:themeColor="text1"/>
        </w:rPr>
        <w:t>15,43</w:t>
      </w:r>
      <w:r w:rsidRPr="001B3841">
        <w:rPr>
          <w:rFonts w:ascii="Times New Roman" w:hAnsi="Times New Roman"/>
          <w:color w:val="000000" w:themeColor="text1"/>
        </w:rPr>
        <w:t xml:space="preserve">% diện tích tự nhiên, đứng thứ </w:t>
      </w:r>
      <w:r w:rsidR="00FC77AC">
        <w:rPr>
          <w:rFonts w:ascii="Times New Roman" w:hAnsi="Times New Roman"/>
          <w:color w:val="000000" w:themeColor="text1"/>
        </w:rPr>
        <w:t>hai</w:t>
      </w:r>
      <w:r w:rsidRPr="001B3841">
        <w:rPr>
          <w:rFonts w:ascii="Times New Roman" w:hAnsi="Times New Roman"/>
          <w:color w:val="000000" w:themeColor="text1"/>
        </w:rPr>
        <w:t xml:space="preserve"> sau đất lúa, là toàn bộ diện tích của Rừng Quốc gia Tràm Chim.</w:t>
      </w:r>
    </w:p>
    <w:p w:rsidR="00846CA4" w:rsidRPr="001B3841" w:rsidRDefault="00846CA4" w:rsidP="00775E60">
      <w:pPr>
        <w:spacing w:before="120" w:after="120"/>
        <w:jc w:val="both"/>
        <w:rPr>
          <w:rFonts w:ascii="Times New Roman" w:hAnsi="Times New Roman"/>
          <w:color w:val="000000" w:themeColor="text1"/>
        </w:rPr>
      </w:pPr>
      <w:r w:rsidRPr="001B3841">
        <w:rPr>
          <w:rFonts w:ascii="Times New Roman" w:hAnsi="Times New Roman"/>
          <w:i/>
          <w:color w:val="000000" w:themeColor="text1"/>
        </w:rPr>
        <w:tab/>
      </w:r>
      <w:bookmarkStart w:id="116" w:name="_Hlk510865115"/>
      <w:r w:rsidRPr="001B3841">
        <w:rPr>
          <w:rFonts w:ascii="Times New Roman" w:hAnsi="Times New Roman"/>
          <w:b/>
          <w:i/>
          <w:color w:val="000000" w:themeColor="text1"/>
        </w:rPr>
        <w:t xml:space="preserve">* Đất rừng </w:t>
      </w:r>
      <w:r w:rsidR="00FC77AC">
        <w:rPr>
          <w:rFonts w:ascii="Times New Roman" w:hAnsi="Times New Roman"/>
          <w:b/>
          <w:i/>
          <w:color w:val="000000" w:themeColor="text1"/>
        </w:rPr>
        <w:t>sản xuất</w:t>
      </w:r>
      <w:r w:rsidRPr="001B3841">
        <w:rPr>
          <w:rFonts w:ascii="Times New Roman" w:hAnsi="Times New Roman"/>
          <w:b/>
          <w:i/>
          <w:color w:val="000000" w:themeColor="text1"/>
        </w:rPr>
        <w:t>:</w:t>
      </w:r>
      <w:bookmarkEnd w:id="116"/>
      <w:r w:rsidR="00817181" w:rsidRPr="001B3841">
        <w:rPr>
          <w:rFonts w:ascii="Times New Roman" w:hAnsi="Times New Roman"/>
          <w:b/>
          <w:i/>
          <w:color w:val="000000" w:themeColor="text1"/>
        </w:rPr>
        <w:t xml:space="preserve"> </w:t>
      </w:r>
      <w:r w:rsidRPr="001B3841">
        <w:rPr>
          <w:rFonts w:ascii="Times New Roman" w:hAnsi="Times New Roman"/>
          <w:color w:val="000000" w:themeColor="text1"/>
        </w:rPr>
        <w:t xml:space="preserve">Rừng sản xuất phân bố trên hầu hết trên địa bàn </w:t>
      </w:r>
      <w:r w:rsidR="00FC77AC">
        <w:rPr>
          <w:rFonts w:ascii="Times New Roman" w:hAnsi="Times New Roman"/>
          <w:color w:val="000000" w:themeColor="text1"/>
        </w:rPr>
        <w:t>hai</w:t>
      </w:r>
      <w:r w:rsidRPr="001B3841">
        <w:rPr>
          <w:rFonts w:ascii="Times New Roman" w:hAnsi="Times New Roman"/>
          <w:color w:val="000000" w:themeColor="text1"/>
        </w:rPr>
        <w:t xml:space="preserve"> xã bao gồm </w:t>
      </w:r>
      <w:r w:rsidR="00817181" w:rsidRPr="001B3841">
        <w:rPr>
          <w:rFonts w:ascii="Times New Roman" w:hAnsi="Times New Roman"/>
          <w:color w:val="000000" w:themeColor="text1"/>
        </w:rPr>
        <w:t xml:space="preserve">diện tích 179,28 ha tập trung ở khu vực Hồ Rừng tại xã Phú Cường, 9,77 ha </w:t>
      </w:r>
      <w:r w:rsidRPr="001B3841">
        <w:rPr>
          <w:rFonts w:ascii="Times New Roman" w:hAnsi="Times New Roman"/>
          <w:color w:val="000000" w:themeColor="text1"/>
        </w:rPr>
        <w:t xml:space="preserve">xã Phú Hiệp </w:t>
      </w:r>
    </w:p>
    <w:p w:rsidR="00846CA4" w:rsidRPr="001B3841" w:rsidRDefault="00846CA4" w:rsidP="00775E60">
      <w:pPr>
        <w:spacing w:before="120" w:after="120"/>
        <w:ind w:firstLine="720"/>
        <w:jc w:val="both"/>
        <w:rPr>
          <w:rFonts w:ascii="Times New Roman" w:hAnsi="Times New Roman"/>
          <w:color w:val="000000" w:themeColor="text1"/>
        </w:rPr>
      </w:pPr>
      <w:r w:rsidRPr="001B3841">
        <w:rPr>
          <w:rFonts w:ascii="Times New Roman" w:hAnsi="Times New Roman"/>
          <w:b/>
          <w:i/>
          <w:color w:val="000000" w:themeColor="text1"/>
        </w:rPr>
        <w:t xml:space="preserve"> * Đất nuôi trồng thủy sản: </w:t>
      </w:r>
      <w:r w:rsidRPr="001B3841">
        <w:rPr>
          <w:rFonts w:ascii="Times New Roman" w:hAnsi="Times New Roman"/>
          <w:color w:val="000000" w:themeColor="text1"/>
          <w:spacing w:val="-4"/>
        </w:rPr>
        <w:t xml:space="preserve">Là loại đất có diện tích lớn thứ </w:t>
      </w:r>
      <w:r w:rsidR="00FC77AC">
        <w:rPr>
          <w:rFonts w:ascii="Times New Roman" w:hAnsi="Times New Roman"/>
          <w:color w:val="000000" w:themeColor="text1"/>
          <w:spacing w:val="-4"/>
        </w:rPr>
        <w:t>ba</w:t>
      </w:r>
      <w:r w:rsidRPr="001B3841">
        <w:rPr>
          <w:rFonts w:ascii="Times New Roman" w:hAnsi="Times New Roman"/>
          <w:color w:val="000000" w:themeColor="text1"/>
          <w:spacing w:val="-4"/>
        </w:rPr>
        <w:t xml:space="preserve"> trong đất nông nghiệp với diện tích </w:t>
      </w:r>
      <w:r w:rsidR="00817181" w:rsidRPr="001B3841">
        <w:rPr>
          <w:rFonts w:ascii="Times New Roman" w:hAnsi="Times New Roman"/>
          <w:color w:val="000000" w:themeColor="text1"/>
        </w:rPr>
        <w:t xml:space="preserve">1.798,92 </w:t>
      </w:r>
      <w:r w:rsidRPr="001B3841">
        <w:rPr>
          <w:rFonts w:ascii="Times New Roman" w:hAnsi="Times New Roman"/>
          <w:color w:val="000000" w:themeColor="text1"/>
          <w:spacing w:val="-4"/>
        </w:rPr>
        <w:t xml:space="preserve">ha, chiếm tỷ lệ </w:t>
      </w:r>
      <w:r w:rsidR="00817181" w:rsidRPr="001B3841">
        <w:rPr>
          <w:rFonts w:ascii="Times New Roman" w:hAnsi="Times New Roman"/>
          <w:color w:val="000000" w:themeColor="text1"/>
        </w:rPr>
        <w:t>3,80</w:t>
      </w:r>
      <w:r w:rsidRPr="001B3841">
        <w:rPr>
          <w:rFonts w:ascii="Times New Roman" w:hAnsi="Times New Roman"/>
          <w:color w:val="000000" w:themeColor="text1"/>
          <w:spacing w:val="-4"/>
        </w:rPr>
        <w:t>% tổng diện tích tự nhiên.  Diện tích nuôi trồng thủy sản chủ yếu là các hầm, ao nuôi, dọc theo sông lớn phân bố hầu hết các xã, trong đó tập trung chủ yếu xã Tân Công Sính</w:t>
      </w:r>
      <w:r w:rsidR="00817181" w:rsidRPr="001B3841">
        <w:rPr>
          <w:rFonts w:ascii="Times New Roman" w:hAnsi="Times New Roman"/>
          <w:color w:val="000000" w:themeColor="text1"/>
          <w:spacing w:val="-4"/>
        </w:rPr>
        <w:t xml:space="preserve"> </w:t>
      </w:r>
      <w:r w:rsidR="00817181" w:rsidRPr="001B3841">
        <w:rPr>
          <w:rFonts w:ascii="Times New Roman" w:hAnsi="Times New Roman"/>
          <w:color w:val="000000" w:themeColor="text1"/>
        </w:rPr>
        <w:t>398,44 ha</w:t>
      </w:r>
      <w:r w:rsidRPr="001B3841">
        <w:rPr>
          <w:rFonts w:ascii="Times New Roman" w:hAnsi="Times New Roman"/>
          <w:color w:val="000000" w:themeColor="text1"/>
          <w:spacing w:val="-4"/>
        </w:rPr>
        <w:t xml:space="preserve">, </w:t>
      </w:r>
      <w:r w:rsidR="00817181" w:rsidRPr="001B3841">
        <w:rPr>
          <w:rFonts w:ascii="Times New Roman" w:hAnsi="Times New Roman"/>
          <w:color w:val="000000" w:themeColor="text1"/>
          <w:spacing w:val="-4"/>
        </w:rPr>
        <w:t xml:space="preserve">Phú Thành B </w:t>
      </w:r>
      <w:r w:rsidR="00817181" w:rsidRPr="001B3841">
        <w:rPr>
          <w:rFonts w:ascii="Times New Roman" w:hAnsi="Times New Roman"/>
          <w:color w:val="000000" w:themeColor="text1"/>
        </w:rPr>
        <w:t xml:space="preserve">373,88 ha, </w:t>
      </w:r>
      <w:r w:rsidRPr="001B3841">
        <w:rPr>
          <w:rFonts w:ascii="Times New Roman" w:hAnsi="Times New Roman"/>
          <w:color w:val="000000" w:themeColor="text1"/>
          <w:spacing w:val="-4"/>
        </w:rPr>
        <w:t>Phú Thọ</w:t>
      </w:r>
      <w:r w:rsidR="00F63D65" w:rsidRPr="001B3841">
        <w:rPr>
          <w:rFonts w:ascii="Times New Roman" w:hAnsi="Times New Roman"/>
          <w:color w:val="000000" w:themeColor="text1"/>
          <w:spacing w:val="-4"/>
        </w:rPr>
        <w:t xml:space="preserve"> </w:t>
      </w:r>
      <w:r w:rsidR="00F63D65" w:rsidRPr="001B3841">
        <w:rPr>
          <w:rFonts w:ascii="Times New Roman" w:hAnsi="Times New Roman"/>
          <w:color w:val="000000" w:themeColor="text1"/>
        </w:rPr>
        <w:t>317,80 ha</w:t>
      </w:r>
      <w:r w:rsidRPr="001B3841">
        <w:rPr>
          <w:rFonts w:ascii="Times New Roman" w:hAnsi="Times New Roman"/>
          <w:color w:val="000000" w:themeColor="text1"/>
          <w:spacing w:val="-4"/>
        </w:rPr>
        <w:t>,</w:t>
      </w:r>
      <w:r w:rsidR="00F63D65" w:rsidRPr="001B3841">
        <w:rPr>
          <w:rFonts w:ascii="Times New Roman" w:hAnsi="Times New Roman"/>
          <w:color w:val="000000" w:themeColor="text1"/>
          <w:spacing w:val="-4"/>
        </w:rPr>
        <w:t xml:space="preserve"> Phú Hiệp </w:t>
      </w:r>
      <w:r w:rsidR="00F63D65" w:rsidRPr="001B3841">
        <w:rPr>
          <w:rFonts w:ascii="Times New Roman" w:hAnsi="Times New Roman"/>
          <w:color w:val="000000" w:themeColor="text1"/>
        </w:rPr>
        <w:t xml:space="preserve">108,85 ha, </w:t>
      </w:r>
      <w:r w:rsidRPr="001B3841">
        <w:rPr>
          <w:rFonts w:ascii="Times New Roman" w:hAnsi="Times New Roman"/>
          <w:color w:val="000000" w:themeColor="text1"/>
          <w:spacing w:val="-4"/>
        </w:rPr>
        <w:t xml:space="preserve">An Hòa </w:t>
      </w:r>
      <w:r w:rsidR="00F63D65" w:rsidRPr="001B3841">
        <w:rPr>
          <w:rFonts w:ascii="Times New Roman" w:hAnsi="Times New Roman"/>
          <w:color w:val="000000" w:themeColor="text1"/>
        </w:rPr>
        <w:t xml:space="preserve">82,08 ha, </w:t>
      </w:r>
      <w:r w:rsidRPr="001B3841">
        <w:rPr>
          <w:rFonts w:ascii="Times New Roman" w:hAnsi="Times New Roman"/>
          <w:color w:val="000000" w:themeColor="text1"/>
          <w:spacing w:val="-4"/>
        </w:rPr>
        <w:t>thị trấn Tràm Chim</w:t>
      </w:r>
      <w:r w:rsidR="00F63D65" w:rsidRPr="001B3841">
        <w:rPr>
          <w:rFonts w:ascii="Times New Roman" w:hAnsi="Times New Roman"/>
          <w:color w:val="000000" w:themeColor="text1"/>
          <w:spacing w:val="-4"/>
        </w:rPr>
        <w:t xml:space="preserve"> </w:t>
      </w:r>
      <w:r w:rsidR="00F63D65" w:rsidRPr="001B3841">
        <w:rPr>
          <w:rFonts w:ascii="Times New Roman" w:hAnsi="Times New Roman"/>
          <w:color w:val="000000" w:themeColor="text1"/>
        </w:rPr>
        <w:t>66,62 ha và các xã khác</w:t>
      </w:r>
      <w:r w:rsidRPr="001B3841">
        <w:rPr>
          <w:rFonts w:ascii="Times New Roman" w:hAnsi="Times New Roman"/>
          <w:color w:val="000000" w:themeColor="text1"/>
          <w:spacing w:val="-4"/>
        </w:rPr>
        <w:t>. Ngoài ra hiện nay một số doanh nghiệp đang đầu tư ao nuôi với quy mô lớn. Diện tích đất nuôi trồng thủy sản có xu hướng tăng trong vòng 5 năm trở lại đây do mở rộng ao nuôi của người dân và đầu tư của các doanh nghiệp.</w:t>
      </w:r>
    </w:p>
    <w:p w:rsidR="004C0238" w:rsidRPr="001B3841" w:rsidRDefault="004C0238" w:rsidP="00372C8F">
      <w:pPr>
        <w:pStyle w:val="888"/>
        <w:rPr>
          <w:rStyle w:val="001"/>
          <w:b/>
          <w:bCs/>
        </w:rPr>
      </w:pPr>
      <w:r w:rsidRPr="001B3841">
        <w:rPr>
          <w:rStyle w:val="001"/>
          <w:b/>
          <w:bCs/>
        </w:rPr>
        <w:t xml:space="preserve">2.1.2. Phân tích hiện trạng đất phi nông nghiệp </w:t>
      </w:r>
    </w:p>
    <w:p w:rsidR="004C0238" w:rsidRPr="001B3841" w:rsidRDefault="004C0238" w:rsidP="00815F6A">
      <w:pPr>
        <w:tabs>
          <w:tab w:val="left" w:pos="360"/>
          <w:tab w:val="left" w:pos="840"/>
        </w:tabs>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Diện tích đất phi nông nghiệp </w:t>
      </w:r>
      <w:r w:rsidR="00F63D65" w:rsidRPr="001B3841">
        <w:rPr>
          <w:rFonts w:ascii="Times New Roman" w:hAnsi="Times New Roman"/>
          <w:bCs/>
          <w:color w:val="000000" w:themeColor="text1"/>
        </w:rPr>
        <w:t xml:space="preserve">4.908,23 </w:t>
      </w:r>
      <w:r w:rsidRPr="001B3841">
        <w:rPr>
          <w:rFonts w:ascii="Times New Roman" w:eastAsiaTheme="minorEastAsia" w:hAnsi="Times New Roman"/>
          <w:color w:val="000000" w:themeColor="text1"/>
        </w:rPr>
        <w:t>ha, chiếm 1</w:t>
      </w:r>
      <w:r w:rsidR="00F63D65" w:rsidRPr="001B3841">
        <w:rPr>
          <w:rFonts w:ascii="Times New Roman" w:eastAsiaTheme="minorEastAsia" w:hAnsi="Times New Roman"/>
          <w:color w:val="000000" w:themeColor="text1"/>
        </w:rPr>
        <w:t>0</w:t>
      </w:r>
      <w:r w:rsidRPr="001B3841">
        <w:rPr>
          <w:rFonts w:ascii="Times New Roman" w:eastAsiaTheme="minorEastAsia" w:hAnsi="Times New Roman"/>
          <w:color w:val="000000" w:themeColor="text1"/>
        </w:rPr>
        <w:t>,</w:t>
      </w:r>
      <w:r w:rsidR="00F63D65" w:rsidRPr="001B3841">
        <w:rPr>
          <w:rFonts w:ascii="Times New Roman" w:eastAsiaTheme="minorEastAsia" w:hAnsi="Times New Roman"/>
          <w:color w:val="000000" w:themeColor="text1"/>
        </w:rPr>
        <w:t>36</w:t>
      </w:r>
      <w:r w:rsidRPr="001B3841">
        <w:rPr>
          <w:rFonts w:ascii="Times New Roman" w:eastAsiaTheme="minorEastAsia" w:hAnsi="Times New Roman"/>
          <w:color w:val="000000" w:themeColor="text1"/>
        </w:rPr>
        <w:t>% trong tổng diện tích đất tự nhiên. Trong đó diện tích đất chiếm tỷ trọng cao là đất phát triển hạ tầng, đất sông suối và mặt nước chuyên dùng, đất ở nông thôn</w:t>
      </w:r>
      <w:r w:rsidR="00F63D65" w:rsidRPr="001B3841">
        <w:rPr>
          <w:rFonts w:ascii="Times New Roman" w:eastAsiaTheme="minorEastAsia" w:hAnsi="Times New Roman"/>
          <w:color w:val="000000" w:themeColor="text1"/>
        </w:rPr>
        <w:t>, đất cơ sở sản xuất kinh doanh</w:t>
      </w:r>
      <w:r w:rsidRPr="001B3841">
        <w:rPr>
          <w:rFonts w:ascii="Times New Roman" w:eastAsiaTheme="minorEastAsia" w:hAnsi="Times New Roman"/>
          <w:color w:val="000000" w:themeColor="text1"/>
        </w:rPr>
        <w:t xml:space="preserve"> và</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đất ở đô thị</w:t>
      </w:r>
      <w:bookmarkStart w:id="117" w:name="_Toc516989685"/>
      <w:bookmarkStart w:id="118" w:name="_Toc395131573"/>
      <w:bookmarkStart w:id="119" w:name="_Toc270807283"/>
      <w:bookmarkEnd w:id="101"/>
      <w:r w:rsidR="00B7495E" w:rsidRPr="001B3841">
        <w:rPr>
          <w:rFonts w:ascii="Times New Roman" w:eastAsiaTheme="minorEastAsia" w:hAnsi="Times New Roman"/>
          <w:color w:val="000000" w:themeColor="text1"/>
        </w:rPr>
        <w:t>.</w:t>
      </w:r>
    </w:p>
    <w:p w:rsidR="004C0238" w:rsidRPr="001B3841" w:rsidRDefault="004C0238" w:rsidP="00B84682">
      <w:pPr>
        <w:pStyle w:val="8bbb"/>
      </w:pPr>
      <w:bookmarkStart w:id="120" w:name="_Toc85898243"/>
      <w:bookmarkStart w:id="121" w:name="_Toc96288806"/>
      <w:r w:rsidRPr="001B3841">
        <w:t>Bảng</w:t>
      </w:r>
      <w:r w:rsidR="00C1324C" w:rsidRPr="001B3841">
        <w:t xml:space="preserve"> 7</w:t>
      </w:r>
      <w:r w:rsidRPr="001B3841">
        <w:t>: Hiện trạng sử dụng đất phi nông nghiệp</w:t>
      </w:r>
      <w:bookmarkEnd w:id="117"/>
      <w:bookmarkEnd w:id="120"/>
      <w:bookmarkEnd w:id="121"/>
    </w:p>
    <w:tbl>
      <w:tblPr>
        <w:tblW w:w="9528" w:type="dxa"/>
        <w:jc w:val="center"/>
        <w:tblLook w:val="04A0" w:firstRow="1" w:lastRow="0" w:firstColumn="1" w:lastColumn="0" w:noHBand="0" w:noVBand="1"/>
      </w:tblPr>
      <w:tblGrid>
        <w:gridCol w:w="808"/>
        <w:gridCol w:w="5556"/>
        <w:gridCol w:w="947"/>
        <w:gridCol w:w="1286"/>
        <w:gridCol w:w="931"/>
      </w:tblGrid>
      <w:tr w:rsidR="00764C89" w:rsidRPr="001B3841" w:rsidTr="00366493">
        <w:trPr>
          <w:trHeight w:val="645"/>
          <w:tblHeader/>
          <w:jc w:val="center"/>
        </w:trPr>
        <w:tc>
          <w:tcPr>
            <w:tcW w:w="8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Thứ tự</w:t>
            </w:r>
          </w:p>
        </w:tc>
        <w:tc>
          <w:tcPr>
            <w:tcW w:w="55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Mục đích sử dụng đất</w:t>
            </w:r>
          </w:p>
        </w:tc>
        <w:tc>
          <w:tcPr>
            <w:tcW w:w="9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Mã</w:t>
            </w:r>
          </w:p>
        </w:tc>
        <w:tc>
          <w:tcPr>
            <w:tcW w:w="12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Tổng diện tích (ha)</w:t>
            </w:r>
          </w:p>
        </w:tc>
        <w:tc>
          <w:tcPr>
            <w:tcW w:w="9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Cơ cấu (%)</w:t>
            </w:r>
          </w:p>
        </w:tc>
      </w:tr>
      <w:tr w:rsidR="00764C89" w:rsidRPr="001B3841" w:rsidTr="00366493">
        <w:trPr>
          <w:trHeight w:val="539"/>
          <w:tblHeader/>
          <w:jc w:val="center"/>
        </w:trPr>
        <w:tc>
          <w:tcPr>
            <w:tcW w:w="808"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1286"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c>
          <w:tcPr>
            <w:tcW w:w="931" w:type="dxa"/>
            <w:vMerge/>
            <w:tcBorders>
              <w:top w:val="single" w:sz="4" w:space="0" w:color="auto"/>
              <w:left w:val="single" w:sz="4" w:space="0" w:color="auto"/>
              <w:bottom w:val="single" w:sz="4" w:space="0" w:color="000000"/>
              <w:right w:val="single" w:sz="4" w:space="0" w:color="auto"/>
            </w:tcBorders>
            <w:vAlign w:val="center"/>
            <w:hideMark/>
          </w:tcPr>
          <w:p w:rsidR="004C0238" w:rsidRPr="001B3841" w:rsidRDefault="004C0238" w:rsidP="00775E60">
            <w:pPr>
              <w:spacing w:before="120" w:after="120"/>
              <w:rPr>
                <w:rFonts w:ascii="Times New Roman" w:hAnsi="Times New Roman"/>
                <w:b/>
                <w:bCs/>
                <w:color w:val="000000" w:themeColor="text1"/>
                <w:sz w:val="26"/>
                <w:szCs w:val="26"/>
              </w:rPr>
            </w:pPr>
          </w:p>
        </w:tc>
      </w:tr>
      <w:tr w:rsidR="00764C89" w:rsidRPr="001B3841" w:rsidTr="00366493">
        <w:trPr>
          <w:trHeight w:val="402"/>
          <w:jc w:val="center"/>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I</w:t>
            </w:r>
          </w:p>
        </w:tc>
        <w:tc>
          <w:tcPr>
            <w:tcW w:w="5556" w:type="dxa"/>
            <w:tcBorders>
              <w:top w:val="nil"/>
              <w:left w:val="nil"/>
              <w:bottom w:val="single"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DIỆN TÍCH TỰ NHIÊN</w:t>
            </w:r>
          </w:p>
        </w:tc>
        <w:tc>
          <w:tcPr>
            <w:tcW w:w="947" w:type="dxa"/>
            <w:tcBorders>
              <w:top w:val="nil"/>
              <w:left w:val="nil"/>
              <w:bottom w:val="single"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b/>
                <w:bCs/>
                <w:color w:val="000000" w:themeColor="text1"/>
                <w:sz w:val="26"/>
                <w:szCs w:val="26"/>
              </w:rPr>
            </w:pPr>
          </w:p>
        </w:tc>
        <w:tc>
          <w:tcPr>
            <w:tcW w:w="1286" w:type="dxa"/>
            <w:tcBorders>
              <w:top w:val="nil"/>
              <w:left w:val="nil"/>
              <w:bottom w:val="single"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47.394,24</w:t>
            </w:r>
          </w:p>
        </w:tc>
        <w:tc>
          <w:tcPr>
            <w:tcW w:w="931" w:type="dxa"/>
            <w:tcBorders>
              <w:top w:val="nil"/>
              <w:left w:val="nil"/>
              <w:bottom w:val="single"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100,00</w:t>
            </w:r>
          </w:p>
        </w:tc>
      </w:tr>
      <w:tr w:rsidR="00764C89" w:rsidRPr="001B3841" w:rsidTr="00366493">
        <w:trPr>
          <w:trHeight w:val="402"/>
          <w:jc w:val="center"/>
        </w:trPr>
        <w:tc>
          <w:tcPr>
            <w:tcW w:w="808"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2</w:t>
            </w:r>
          </w:p>
        </w:tc>
        <w:tc>
          <w:tcPr>
            <w:tcW w:w="5556"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Đất phi nông nghiệp</w:t>
            </w:r>
          </w:p>
        </w:tc>
        <w:tc>
          <w:tcPr>
            <w:tcW w:w="947" w:type="dxa"/>
            <w:tcBorders>
              <w:top w:val="single"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PNN</w:t>
            </w:r>
          </w:p>
        </w:tc>
        <w:tc>
          <w:tcPr>
            <w:tcW w:w="1286" w:type="dxa"/>
            <w:tcBorders>
              <w:top w:val="single"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4.908,23</w:t>
            </w:r>
          </w:p>
        </w:tc>
        <w:tc>
          <w:tcPr>
            <w:tcW w:w="931" w:type="dxa"/>
            <w:tcBorders>
              <w:top w:val="single"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10,36</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quốc phòng</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CQP</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5,07</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0,01</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an ninh</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CAN</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2,44</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0,01</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2.3</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khu công nghiệp</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SKK</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cụm công nghiệp</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SKN</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14,46</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0,03</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2.5</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thương mại, dịch vụ</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TMD</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14,88</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0,03</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2.6</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cơ sở sản xuất phi nông nghiệp</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SKC</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61,20</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0,13</w:t>
            </w:r>
          </w:p>
        </w:tc>
      </w:tr>
      <w:tr w:rsidR="00764C89" w:rsidRPr="001B3841" w:rsidTr="00366493">
        <w:trPr>
          <w:trHeight w:val="31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lastRenderedPageBreak/>
              <w:t>2.7</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sử dụng cho hoạt động khoáng sản</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SKS</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r>
      <w:tr w:rsidR="00764C89" w:rsidRPr="001B3841" w:rsidTr="00366493">
        <w:trPr>
          <w:trHeight w:val="630"/>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2.8</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sản xuất vật liệu xây dựng, làm đồ gốm</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SKX</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r>
      <w:tr w:rsidR="00764C89" w:rsidRPr="001B3841" w:rsidTr="00366493">
        <w:trPr>
          <w:trHeight w:val="690"/>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2.9</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phát triển hạ tầng cấp quốc gia, cấp tỉnh, cấp huyện, cấp xã</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DHT</w:t>
            </w:r>
          </w:p>
        </w:tc>
        <w:tc>
          <w:tcPr>
            <w:tcW w:w="1286" w:type="dxa"/>
            <w:tcBorders>
              <w:top w:val="dotted" w:sz="4" w:space="0" w:color="auto"/>
              <w:left w:val="nil"/>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2.873,93</w:t>
            </w:r>
          </w:p>
        </w:tc>
        <w:tc>
          <w:tcPr>
            <w:tcW w:w="931" w:type="dxa"/>
            <w:tcBorders>
              <w:top w:val="dotted" w:sz="4" w:space="0" w:color="auto"/>
              <w:left w:val="nil"/>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6,06</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2.10</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4C0238" w:rsidRPr="001B3841" w:rsidRDefault="004C0238"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danh lam thắng cảnh</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4C0238" w:rsidRPr="001B3841" w:rsidRDefault="004C0238"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DDT</w:t>
            </w:r>
          </w:p>
        </w:tc>
        <w:tc>
          <w:tcPr>
            <w:tcW w:w="1286" w:type="dxa"/>
            <w:tcBorders>
              <w:top w:val="dotted" w:sz="4" w:space="0" w:color="auto"/>
              <w:left w:val="nil"/>
              <w:bottom w:val="dotted"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color w:val="000000" w:themeColor="text1"/>
                <w:sz w:val="26"/>
                <w:szCs w:val="26"/>
              </w:rPr>
            </w:pPr>
          </w:p>
        </w:tc>
        <w:tc>
          <w:tcPr>
            <w:tcW w:w="931" w:type="dxa"/>
            <w:tcBorders>
              <w:top w:val="dotted" w:sz="4" w:space="0" w:color="auto"/>
              <w:left w:val="nil"/>
              <w:bottom w:val="dotted" w:sz="4" w:space="0" w:color="auto"/>
              <w:right w:val="single" w:sz="4" w:space="0" w:color="auto"/>
            </w:tcBorders>
            <w:shd w:val="clear" w:color="auto" w:fill="auto"/>
            <w:noWrap/>
            <w:vAlign w:val="center"/>
            <w:hideMark/>
          </w:tcPr>
          <w:p w:rsidR="004C0238" w:rsidRPr="001B3841" w:rsidRDefault="004C0238" w:rsidP="00775E60">
            <w:pPr>
              <w:spacing w:before="120" w:after="120"/>
              <w:jc w:val="center"/>
              <w:rPr>
                <w:rFonts w:ascii="Times New Roman" w:hAnsi="Times New Roman"/>
                <w:color w:val="000000" w:themeColor="text1"/>
                <w:sz w:val="26"/>
                <w:szCs w:val="26"/>
              </w:rPr>
            </w:pP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2.11</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sinh hoạt cộng đồng</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DSH</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1,38</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0,00</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2.12</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khu vui chơi, giải trí công cộng</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DKV</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1,65</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0,00</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2.13</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ở tại nông thôn</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ONT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899,27</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1,90</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2.14</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ở tại đô thị</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ODT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56,80</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0,12</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2.15</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trụ sở cơ quan</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TSC</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23,84</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0,05</w:t>
            </w:r>
          </w:p>
        </w:tc>
      </w:tr>
      <w:tr w:rsidR="00764C89" w:rsidRPr="001B3841" w:rsidTr="00366493">
        <w:trPr>
          <w:trHeight w:val="630"/>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2.16</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trụ sở của tổ chức sự nghiệp</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DTS</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1,08</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0,00</w:t>
            </w:r>
          </w:p>
        </w:tc>
      </w:tr>
      <w:tr w:rsidR="00764C89" w:rsidRPr="001B3841" w:rsidTr="00366493">
        <w:trPr>
          <w:trHeight w:val="315"/>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2.17</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cơ sở ngoại giao</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DNG</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2.18</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cơ sở tín ngưỡng</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TIN</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1,48</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0,00</w:t>
            </w:r>
          </w:p>
        </w:tc>
      </w:tr>
      <w:tr w:rsidR="00764C89" w:rsidRPr="001B3841" w:rsidTr="00366493">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2.19</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sông, ngòi, kênh, rạch, suối</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SON</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926,43</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1,95</w:t>
            </w:r>
          </w:p>
        </w:tc>
      </w:tr>
      <w:tr w:rsidR="00764C89" w:rsidRPr="001B3841" w:rsidTr="00FC77AC">
        <w:trPr>
          <w:trHeight w:val="402"/>
          <w:jc w:val="center"/>
        </w:trPr>
        <w:tc>
          <w:tcPr>
            <w:tcW w:w="808"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2.20</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có mặt nước chuyên dùng</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MNC</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24,32</w:t>
            </w:r>
          </w:p>
        </w:tc>
        <w:tc>
          <w:tcPr>
            <w:tcW w:w="931" w:type="dxa"/>
            <w:tcBorders>
              <w:top w:val="dotted" w:sz="4" w:space="0" w:color="auto"/>
              <w:left w:val="nil"/>
              <w:bottom w:val="dotted" w:sz="4" w:space="0" w:color="auto"/>
              <w:right w:val="single" w:sz="4" w:space="0" w:color="auto"/>
            </w:tcBorders>
            <w:shd w:val="clear" w:color="auto" w:fill="auto"/>
            <w:noWrap/>
            <w:vAlign w:val="bottom"/>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0,05</w:t>
            </w:r>
          </w:p>
        </w:tc>
      </w:tr>
      <w:tr w:rsidR="00764C89" w:rsidRPr="001B3841" w:rsidTr="00366493">
        <w:trPr>
          <w:trHeight w:val="402"/>
          <w:jc w:val="center"/>
        </w:trPr>
        <w:tc>
          <w:tcPr>
            <w:tcW w:w="808"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2.21</w:t>
            </w:r>
          </w:p>
        </w:tc>
        <w:tc>
          <w:tcPr>
            <w:tcW w:w="5556" w:type="dxa"/>
            <w:tcBorders>
              <w:top w:val="dotted" w:sz="4" w:space="0" w:color="auto"/>
              <w:left w:val="nil"/>
              <w:bottom w:val="single" w:sz="4" w:space="0" w:color="auto"/>
              <w:right w:val="single" w:sz="4" w:space="0" w:color="auto"/>
            </w:tcBorders>
            <w:shd w:val="clear" w:color="auto" w:fill="auto"/>
            <w:vAlign w:val="center"/>
            <w:hideMark/>
          </w:tcPr>
          <w:p w:rsidR="00F63D65" w:rsidRPr="001B3841" w:rsidRDefault="00F63D65"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phi nông nghiệp khác</w:t>
            </w:r>
          </w:p>
        </w:tc>
        <w:tc>
          <w:tcPr>
            <w:tcW w:w="947" w:type="dxa"/>
            <w:tcBorders>
              <w:top w:val="dotted" w:sz="4" w:space="0" w:color="auto"/>
              <w:left w:val="nil"/>
              <w:bottom w:val="single" w:sz="4" w:space="0" w:color="auto"/>
              <w:right w:val="single" w:sz="4" w:space="0" w:color="auto"/>
            </w:tcBorders>
            <w:shd w:val="clear" w:color="auto" w:fill="auto"/>
            <w:vAlign w:val="center"/>
            <w:hideMark/>
          </w:tcPr>
          <w:p w:rsidR="00F63D65" w:rsidRPr="001B3841" w:rsidRDefault="00F63D65"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PNK</w:t>
            </w:r>
          </w:p>
        </w:tc>
        <w:tc>
          <w:tcPr>
            <w:tcW w:w="1286" w:type="dxa"/>
            <w:tcBorders>
              <w:top w:val="dotted" w:sz="4" w:space="0" w:color="auto"/>
              <w:left w:val="nil"/>
              <w:bottom w:val="single" w:sz="4" w:space="0" w:color="auto"/>
              <w:right w:val="single" w:sz="4" w:space="0" w:color="auto"/>
            </w:tcBorders>
            <w:shd w:val="clear" w:color="auto" w:fill="auto"/>
            <w:noWrap/>
            <w:vAlign w:val="bottom"/>
          </w:tcPr>
          <w:p w:rsidR="00F63D65" w:rsidRPr="001B3841" w:rsidRDefault="00F63D65" w:rsidP="00775E60">
            <w:pPr>
              <w:spacing w:before="120" w:after="120"/>
              <w:jc w:val="center"/>
              <w:rPr>
                <w:rFonts w:ascii="Times New Roman" w:hAnsi="Times New Roman"/>
                <w:color w:val="000000" w:themeColor="text1"/>
                <w:sz w:val="26"/>
                <w:szCs w:val="26"/>
              </w:rPr>
            </w:pPr>
          </w:p>
        </w:tc>
        <w:tc>
          <w:tcPr>
            <w:tcW w:w="931" w:type="dxa"/>
            <w:tcBorders>
              <w:top w:val="dotted" w:sz="4" w:space="0" w:color="auto"/>
              <w:left w:val="nil"/>
              <w:bottom w:val="single" w:sz="4" w:space="0" w:color="auto"/>
              <w:right w:val="single" w:sz="4" w:space="0" w:color="auto"/>
            </w:tcBorders>
            <w:shd w:val="clear" w:color="auto" w:fill="auto"/>
            <w:noWrap/>
            <w:vAlign w:val="bottom"/>
          </w:tcPr>
          <w:p w:rsidR="00F63D65" w:rsidRPr="001B3841" w:rsidRDefault="00F63D65" w:rsidP="00775E60">
            <w:pPr>
              <w:spacing w:before="120" w:after="120"/>
              <w:jc w:val="center"/>
              <w:rPr>
                <w:rFonts w:ascii="Times New Roman" w:hAnsi="Times New Roman"/>
                <w:color w:val="000000" w:themeColor="text1"/>
                <w:sz w:val="26"/>
                <w:szCs w:val="26"/>
              </w:rPr>
            </w:pPr>
          </w:p>
        </w:tc>
      </w:tr>
    </w:tbl>
    <w:p w:rsidR="004C0238" w:rsidRPr="001B3841" w:rsidRDefault="004C0238" w:rsidP="00775E60">
      <w:pPr>
        <w:widowControl w:val="0"/>
        <w:tabs>
          <w:tab w:val="left" w:pos="360"/>
        </w:tabs>
        <w:spacing w:before="120" w:after="120"/>
        <w:ind w:firstLine="720"/>
        <w:jc w:val="center"/>
        <w:rPr>
          <w:rFonts w:ascii="Times New Roman" w:hAnsi="Times New Roman"/>
          <w:i/>
          <w:color w:val="000000" w:themeColor="text1"/>
          <w:sz w:val="26"/>
          <w:szCs w:val="26"/>
          <w:lang w:val="x-none" w:eastAsia="x-none"/>
        </w:rPr>
      </w:pPr>
      <w:r w:rsidRPr="001B3841">
        <w:rPr>
          <w:rFonts w:ascii="Times New Roman" w:hAnsi="Times New Roman"/>
          <w:i/>
          <w:color w:val="000000" w:themeColor="text1"/>
          <w:sz w:val="26"/>
          <w:szCs w:val="26"/>
          <w:lang w:val="x-none" w:eastAsia="x-none"/>
        </w:rPr>
        <w:t xml:space="preserve"> (Nguồn: Thố</w:t>
      </w:r>
      <w:r w:rsidR="00835116" w:rsidRPr="001B3841">
        <w:rPr>
          <w:rFonts w:ascii="Times New Roman" w:hAnsi="Times New Roman"/>
          <w:i/>
          <w:color w:val="000000" w:themeColor="text1"/>
          <w:sz w:val="26"/>
          <w:szCs w:val="26"/>
          <w:lang w:val="x-none" w:eastAsia="x-none"/>
        </w:rPr>
        <w:t xml:space="preserve">ng kê đất đai </w:t>
      </w:r>
      <w:r w:rsidR="00835116" w:rsidRPr="001B3841">
        <w:rPr>
          <w:rFonts w:ascii="Times New Roman" w:hAnsi="Times New Roman"/>
          <w:i/>
          <w:color w:val="000000" w:themeColor="text1"/>
          <w:sz w:val="26"/>
          <w:szCs w:val="26"/>
          <w:lang w:eastAsia="x-none"/>
        </w:rPr>
        <w:t xml:space="preserve">huyện Tam Nông  </w:t>
      </w:r>
      <w:r w:rsidRPr="001B3841">
        <w:rPr>
          <w:rFonts w:ascii="Times New Roman" w:hAnsi="Times New Roman"/>
          <w:i/>
          <w:color w:val="000000" w:themeColor="text1"/>
          <w:sz w:val="26"/>
          <w:szCs w:val="26"/>
          <w:lang w:val="x-none" w:eastAsia="x-none"/>
        </w:rPr>
        <w:t>năm 20</w:t>
      </w:r>
      <w:r w:rsidRPr="001B3841">
        <w:rPr>
          <w:rFonts w:ascii="Times New Roman" w:hAnsi="Times New Roman"/>
          <w:i/>
          <w:color w:val="000000" w:themeColor="text1"/>
          <w:sz w:val="26"/>
          <w:szCs w:val="26"/>
          <w:lang w:eastAsia="x-none"/>
        </w:rPr>
        <w:t>20</w:t>
      </w:r>
      <w:r w:rsidRPr="001B3841">
        <w:rPr>
          <w:rFonts w:ascii="Times New Roman" w:hAnsi="Times New Roman"/>
          <w:i/>
          <w:color w:val="000000" w:themeColor="text1"/>
          <w:sz w:val="26"/>
          <w:szCs w:val="26"/>
          <w:lang w:val="x-none" w:eastAsia="x-none"/>
        </w:rPr>
        <w:t>)</w:t>
      </w:r>
    </w:p>
    <w:p w:rsidR="004C0238" w:rsidRPr="001B3841" w:rsidRDefault="004C0238" w:rsidP="00775E60">
      <w:pPr>
        <w:widowControl w:val="0"/>
        <w:tabs>
          <w:tab w:val="left" w:pos="360"/>
        </w:tabs>
        <w:spacing w:before="120" w:after="120"/>
        <w:ind w:firstLine="709"/>
        <w:jc w:val="both"/>
        <w:rPr>
          <w:rFonts w:ascii="Times New Roman" w:hAnsi="Times New Roman"/>
          <w:color w:val="000000" w:themeColor="text1"/>
          <w:lang w:val="x-none" w:eastAsia="x-none"/>
        </w:rPr>
      </w:pPr>
      <w:r w:rsidRPr="001B3841">
        <w:rPr>
          <w:rFonts w:ascii="Times New Roman" w:hAnsi="Times New Roman"/>
          <w:color w:val="000000" w:themeColor="text1"/>
          <w:lang w:val="x-none" w:eastAsia="x-none"/>
        </w:rPr>
        <w:t>Trong những năm qua diện tích đất phi nông nghiệp không ngừng tăng lên phục vụ</w:t>
      </w:r>
      <w:r w:rsidRPr="001B3841">
        <w:rPr>
          <w:rFonts w:ascii="Times New Roman" w:hAnsi="Times New Roman"/>
          <w:color w:val="000000" w:themeColor="text1"/>
          <w:lang w:eastAsia="x-none"/>
        </w:rPr>
        <w:t xml:space="preserve"> cho đầu tư</w:t>
      </w:r>
      <w:r w:rsidR="00C25CCF"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x-none" w:eastAsia="x-none"/>
        </w:rPr>
        <w:t>phát triển hạ tầng, công trình công cộng,</w:t>
      </w:r>
      <w:r w:rsidR="00C25CCF" w:rsidRPr="001B3841">
        <w:rPr>
          <w:rFonts w:ascii="Times New Roman" w:hAnsi="Times New Roman"/>
          <w:color w:val="000000" w:themeColor="text1"/>
          <w:lang w:val="x-none" w:eastAsia="x-none"/>
        </w:rPr>
        <w:t xml:space="preserve"> </w:t>
      </w:r>
      <w:r w:rsidRPr="001B3841">
        <w:rPr>
          <w:rFonts w:ascii="Times New Roman" w:hAnsi="Times New Roman"/>
          <w:color w:val="000000" w:themeColor="text1"/>
          <w:lang w:val="x-none" w:eastAsia="x-none"/>
        </w:rPr>
        <w:t xml:space="preserve">phát triển đô thị và </w:t>
      </w:r>
      <w:r w:rsidR="004F11E5" w:rsidRPr="001B3841">
        <w:rPr>
          <w:rFonts w:ascii="Times New Roman" w:hAnsi="Times New Roman"/>
          <w:color w:val="000000" w:themeColor="text1"/>
          <w:lang w:eastAsia="x-none"/>
        </w:rPr>
        <w:t>nông thôn mới</w:t>
      </w:r>
      <w:r w:rsidRPr="001B3841">
        <w:rPr>
          <w:rFonts w:ascii="Times New Roman" w:hAnsi="Times New Roman"/>
          <w:color w:val="000000" w:themeColor="text1"/>
          <w:lang w:val="x-none" w:eastAsia="x-none"/>
        </w:rPr>
        <w:t>.</w:t>
      </w:r>
      <w:r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x-none" w:eastAsia="x-none"/>
        </w:rPr>
        <w:t>Về phân bố đất phi nông nghiệp có sự đồng đều giữa các xã. Xã lớn nhất là</w:t>
      </w:r>
      <w:r w:rsidR="004F11E5" w:rsidRPr="001B3841">
        <w:rPr>
          <w:rFonts w:ascii="Times New Roman" w:hAnsi="Times New Roman"/>
          <w:color w:val="000000" w:themeColor="text1"/>
          <w:lang w:eastAsia="x-none"/>
        </w:rPr>
        <w:t xml:space="preserve"> xã Phú Cường </w:t>
      </w:r>
      <w:r w:rsidR="004F11E5" w:rsidRPr="001B3841">
        <w:rPr>
          <w:rFonts w:ascii="Times New Roman" w:hAnsi="Times New Roman"/>
          <w:color w:val="000000" w:themeColor="text1"/>
        </w:rPr>
        <w:t>537,47 ha</w:t>
      </w:r>
      <w:r w:rsidRPr="001B3841">
        <w:rPr>
          <w:rFonts w:ascii="Times New Roman" w:hAnsi="Times New Roman"/>
          <w:color w:val="000000" w:themeColor="text1"/>
          <w:lang w:val="x-none" w:eastAsia="x-none"/>
        </w:rPr>
        <w:t xml:space="preserve">, thấp nhất </w:t>
      </w:r>
      <w:r w:rsidR="004F11E5" w:rsidRPr="001B3841">
        <w:rPr>
          <w:rFonts w:ascii="Times New Roman" w:hAnsi="Times New Roman"/>
          <w:color w:val="000000" w:themeColor="text1"/>
          <w:lang w:eastAsia="x-none"/>
        </w:rPr>
        <w:t xml:space="preserve">thị trấn Tràm Chim </w:t>
      </w:r>
      <w:r w:rsidR="004F11E5" w:rsidRPr="001B3841">
        <w:rPr>
          <w:rFonts w:ascii="Times New Roman" w:hAnsi="Times New Roman"/>
          <w:color w:val="000000" w:themeColor="text1"/>
        </w:rPr>
        <w:t>277,30 ha</w:t>
      </w:r>
      <w:r w:rsidRPr="001B3841">
        <w:rPr>
          <w:rFonts w:ascii="Times New Roman" w:hAnsi="Times New Roman"/>
          <w:color w:val="000000" w:themeColor="text1"/>
          <w:lang w:val="x-none" w:eastAsia="x-none"/>
        </w:rPr>
        <w:t xml:space="preserve">. Bình quân mỗi xã có </w:t>
      </w:r>
      <w:r w:rsidR="004F11E5" w:rsidRPr="001B3841">
        <w:rPr>
          <w:rFonts w:ascii="Times New Roman" w:hAnsi="Times New Roman"/>
          <w:color w:val="000000" w:themeColor="text1"/>
          <w:lang w:eastAsia="x-none"/>
        </w:rPr>
        <w:t xml:space="preserve">400 </w:t>
      </w:r>
      <w:r w:rsidRPr="001B3841">
        <w:rPr>
          <w:rFonts w:ascii="Times New Roman" w:hAnsi="Times New Roman"/>
          <w:color w:val="000000" w:themeColor="text1"/>
          <w:lang w:val="x-none" w:eastAsia="x-none"/>
        </w:rPr>
        <w:t>ha đất phi nông nghiệp.</w:t>
      </w:r>
    </w:p>
    <w:p w:rsidR="00B84682" w:rsidRPr="001B3841" w:rsidRDefault="00B84682">
      <w:pPr>
        <w:rPr>
          <w:rFonts w:ascii="Times New Roman" w:hAnsi="Times New Roman"/>
          <w:b/>
          <w:color w:val="000000" w:themeColor="text1"/>
          <w:lang w:val="vi-VN"/>
        </w:rPr>
      </w:pPr>
      <w:bookmarkStart w:id="122" w:name="_Toc484428481"/>
      <w:bookmarkStart w:id="123" w:name="_Toc516989686"/>
      <w:bookmarkStart w:id="124" w:name="_Toc85898244"/>
      <w:r w:rsidRPr="001B3841">
        <w:br w:type="page"/>
      </w:r>
    </w:p>
    <w:p w:rsidR="004C0238" w:rsidRPr="001B3841" w:rsidRDefault="004C0238" w:rsidP="00B84682">
      <w:pPr>
        <w:pStyle w:val="8bbb"/>
      </w:pPr>
      <w:bookmarkStart w:id="125" w:name="_Toc96288807"/>
      <w:r w:rsidRPr="001B3841">
        <w:lastRenderedPageBreak/>
        <w:t xml:space="preserve">Bảng </w:t>
      </w:r>
      <w:r w:rsidR="009946CA" w:rsidRPr="001B3841">
        <w:t>8</w:t>
      </w:r>
      <w:r w:rsidRPr="001B3841">
        <w:t>: Hiện trạng đất phi nông nghiệp phân theo đơn vị hành chính</w:t>
      </w:r>
      <w:bookmarkEnd w:id="122"/>
      <w:bookmarkEnd w:id="123"/>
      <w:bookmarkEnd w:id="124"/>
      <w:bookmarkEnd w:id="125"/>
    </w:p>
    <w:tbl>
      <w:tblPr>
        <w:tblW w:w="7184" w:type="dxa"/>
        <w:jc w:val="center"/>
        <w:tblCellMar>
          <w:top w:w="15" w:type="dxa"/>
          <w:bottom w:w="15" w:type="dxa"/>
        </w:tblCellMar>
        <w:tblLook w:val="04A0" w:firstRow="1" w:lastRow="0" w:firstColumn="1" w:lastColumn="0" w:noHBand="0" w:noVBand="1"/>
      </w:tblPr>
      <w:tblGrid>
        <w:gridCol w:w="708"/>
        <w:gridCol w:w="3970"/>
        <w:gridCol w:w="1256"/>
        <w:gridCol w:w="1250"/>
      </w:tblGrid>
      <w:tr w:rsidR="00764C89" w:rsidRPr="001B3841" w:rsidTr="00C4640E">
        <w:trPr>
          <w:trHeight w:val="340"/>
          <w:jc w:val="center"/>
        </w:trPr>
        <w:tc>
          <w:tcPr>
            <w:tcW w:w="708" w:type="dxa"/>
            <w:tcBorders>
              <w:top w:val="single" w:sz="4" w:space="0" w:color="auto"/>
              <w:left w:val="single" w:sz="4" w:space="0" w:color="auto"/>
              <w:bottom w:val="single" w:sz="4" w:space="0" w:color="auto"/>
              <w:right w:val="single" w:sz="4" w:space="0" w:color="auto"/>
            </w:tcBorders>
            <w:vAlign w:val="center"/>
            <w:hideMark/>
          </w:tcPr>
          <w:p w:rsidR="004501DA" w:rsidRPr="001B3841" w:rsidRDefault="004501D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STT</w:t>
            </w:r>
          </w:p>
        </w:tc>
        <w:tc>
          <w:tcPr>
            <w:tcW w:w="3970" w:type="dxa"/>
            <w:tcBorders>
              <w:top w:val="single" w:sz="4" w:space="0" w:color="auto"/>
              <w:left w:val="single" w:sz="4" w:space="0" w:color="auto"/>
              <w:bottom w:val="single" w:sz="4" w:space="0" w:color="auto"/>
              <w:right w:val="single" w:sz="4" w:space="0" w:color="auto"/>
            </w:tcBorders>
            <w:vAlign w:val="center"/>
            <w:hideMark/>
          </w:tcPr>
          <w:p w:rsidR="004501DA" w:rsidRPr="001B3841" w:rsidRDefault="004501D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Đơn vị hành chính</w:t>
            </w:r>
          </w:p>
        </w:tc>
        <w:tc>
          <w:tcPr>
            <w:tcW w:w="1256" w:type="dxa"/>
            <w:tcBorders>
              <w:top w:val="single" w:sz="4" w:space="0" w:color="000000"/>
              <w:left w:val="single" w:sz="4" w:space="0" w:color="000000"/>
              <w:bottom w:val="single" w:sz="4" w:space="0" w:color="auto"/>
              <w:right w:val="single" w:sz="4" w:space="0" w:color="000000"/>
            </w:tcBorders>
            <w:shd w:val="clear" w:color="000000" w:fill="FFFFFF"/>
            <w:vAlign w:val="center"/>
            <w:hideMark/>
          </w:tcPr>
          <w:p w:rsidR="004501DA" w:rsidRPr="001B3841" w:rsidRDefault="004501D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Diện tích (ha)</w:t>
            </w:r>
          </w:p>
        </w:tc>
        <w:tc>
          <w:tcPr>
            <w:tcW w:w="1250" w:type="dxa"/>
            <w:tcBorders>
              <w:top w:val="single" w:sz="4" w:space="0" w:color="000000"/>
              <w:left w:val="single" w:sz="4" w:space="0" w:color="000000"/>
              <w:bottom w:val="single" w:sz="4" w:space="0" w:color="auto"/>
              <w:right w:val="single" w:sz="4" w:space="0" w:color="000000"/>
            </w:tcBorders>
            <w:shd w:val="clear" w:color="000000" w:fill="FFFFFF"/>
            <w:vAlign w:val="center"/>
            <w:hideMark/>
          </w:tcPr>
          <w:p w:rsidR="004501DA" w:rsidRPr="001B3841" w:rsidRDefault="004501D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Tỷ lệ</w:t>
            </w:r>
          </w:p>
          <w:p w:rsidR="004501DA" w:rsidRPr="001B3841" w:rsidRDefault="004501D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w:t>
            </w:r>
          </w:p>
        </w:tc>
      </w:tr>
      <w:tr w:rsidR="00764C89" w:rsidRPr="001B3841" w:rsidTr="0061349D">
        <w:trPr>
          <w:trHeight w:val="340"/>
          <w:jc w:val="center"/>
        </w:trPr>
        <w:tc>
          <w:tcPr>
            <w:tcW w:w="708" w:type="dxa"/>
            <w:tcBorders>
              <w:top w:val="single" w:sz="4" w:space="0" w:color="auto"/>
              <w:left w:val="single" w:sz="4" w:space="0" w:color="auto"/>
              <w:bottom w:val="dotted" w:sz="4" w:space="0" w:color="auto"/>
              <w:right w:val="single" w:sz="4" w:space="0" w:color="auto"/>
            </w:tcBorders>
            <w:vAlign w:val="center"/>
            <w:hideMark/>
          </w:tcPr>
          <w:p w:rsidR="004F11E5" w:rsidRPr="001B3841" w:rsidRDefault="004F11E5" w:rsidP="00775E60">
            <w:pPr>
              <w:keepNext/>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w:t>
            </w:r>
          </w:p>
        </w:tc>
        <w:tc>
          <w:tcPr>
            <w:tcW w:w="3970" w:type="dxa"/>
            <w:tcBorders>
              <w:top w:val="single"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TT. Tràm Chim</w:t>
            </w:r>
          </w:p>
        </w:tc>
        <w:tc>
          <w:tcPr>
            <w:tcW w:w="1256" w:type="dxa"/>
            <w:tcBorders>
              <w:top w:val="single"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277,30</w:t>
            </w:r>
          </w:p>
        </w:tc>
        <w:tc>
          <w:tcPr>
            <w:tcW w:w="1250" w:type="dxa"/>
            <w:tcBorders>
              <w:top w:val="single"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5,65</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2</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Hòa</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508,47</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10,36</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3</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An Long</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341,88</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6,97</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4</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Hòa Bình</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379,90</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7,74</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5</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Cường</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551,73</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11,24</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6</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Đức</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406,06</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8,27</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7</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Hiệp</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462,32</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9,42</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8</w:t>
            </w:r>
          </w:p>
        </w:tc>
        <w:tc>
          <w:tcPr>
            <w:tcW w:w="3970" w:type="dxa"/>
            <w:tcBorders>
              <w:top w:val="dotted" w:sz="4" w:space="0" w:color="auto"/>
              <w:left w:val="single" w:sz="4" w:space="0" w:color="auto"/>
              <w:bottom w:val="dotted" w:sz="4" w:space="0" w:color="auto"/>
              <w:right w:val="single" w:sz="4" w:space="0" w:color="auto"/>
            </w:tcBorders>
            <w:vAlign w:val="center"/>
            <w:hideMark/>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Ninh</w:t>
            </w:r>
          </w:p>
        </w:tc>
        <w:tc>
          <w:tcPr>
            <w:tcW w:w="1256"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326,74</w:t>
            </w:r>
          </w:p>
        </w:tc>
        <w:tc>
          <w:tcPr>
            <w:tcW w:w="1250" w:type="dxa"/>
            <w:tcBorders>
              <w:top w:val="dotted" w:sz="4" w:space="0" w:color="auto"/>
              <w:left w:val="single" w:sz="4" w:space="0" w:color="auto"/>
              <w:bottom w:val="dotted"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6,66</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9</w:t>
            </w:r>
          </w:p>
        </w:tc>
        <w:tc>
          <w:tcPr>
            <w:tcW w:w="3970"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A</w:t>
            </w:r>
          </w:p>
        </w:tc>
        <w:tc>
          <w:tcPr>
            <w:tcW w:w="1256"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331,44</w:t>
            </w:r>
          </w:p>
        </w:tc>
        <w:tc>
          <w:tcPr>
            <w:tcW w:w="1250"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6,75</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10</w:t>
            </w:r>
          </w:p>
        </w:tc>
        <w:tc>
          <w:tcPr>
            <w:tcW w:w="3970"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Thành B</w:t>
            </w:r>
          </w:p>
        </w:tc>
        <w:tc>
          <w:tcPr>
            <w:tcW w:w="1256"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386,24</w:t>
            </w:r>
          </w:p>
        </w:tc>
        <w:tc>
          <w:tcPr>
            <w:tcW w:w="1250"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7,87</w:t>
            </w:r>
          </w:p>
        </w:tc>
      </w:tr>
      <w:tr w:rsidR="00764C89" w:rsidRPr="001B3841" w:rsidTr="0061349D">
        <w:trPr>
          <w:trHeight w:val="340"/>
          <w:jc w:val="center"/>
        </w:trPr>
        <w:tc>
          <w:tcPr>
            <w:tcW w:w="708"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11</w:t>
            </w:r>
          </w:p>
        </w:tc>
        <w:tc>
          <w:tcPr>
            <w:tcW w:w="3970" w:type="dxa"/>
            <w:tcBorders>
              <w:top w:val="dotted" w:sz="4" w:space="0" w:color="auto"/>
              <w:left w:val="single" w:sz="4" w:space="0" w:color="auto"/>
              <w:bottom w:val="dotted" w:sz="4" w:space="0" w:color="auto"/>
              <w:right w:val="single" w:sz="4" w:space="0" w:color="auto"/>
            </w:tcBorders>
            <w:vAlign w:val="center"/>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Phú Thọ</w:t>
            </w:r>
          </w:p>
        </w:tc>
        <w:tc>
          <w:tcPr>
            <w:tcW w:w="1256"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398,67</w:t>
            </w:r>
          </w:p>
        </w:tc>
        <w:tc>
          <w:tcPr>
            <w:tcW w:w="1250" w:type="dxa"/>
            <w:tcBorders>
              <w:top w:val="dotted" w:sz="4" w:space="0" w:color="auto"/>
              <w:left w:val="single" w:sz="4" w:space="0" w:color="auto"/>
              <w:bottom w:val="dotted"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8,12</w:t>
            </w:r>
          </w:p>
        </w:tc>
      </w:tr>
      <w:tr w:rsidR="00764C89" w:rsidRPr="001B3841" w:rsidTr="0061349D">
        <w:trPr>
          <w:trHeight w:val="340"/>
          <w:jc w:val="center"/>
        </w:trPr>
        <w:tc>
          <w:tcPr>
            <w:tcW w:w="708" w:type="dxa"/>
            <w:tcBorders>
              <w:top w:val="dotted" w:sz="4" w:space="0" w:color="auto"/>
              <w:left w:val="single" w:sz="4" w:space="0" w:color="auto"/>
              <w:bottom w:val="single" w:sz="4" w:space="0" w:color="auto"/>
              <w:right w:val="single" w:sz="4" w:space="0" w:color="auto"/>
            </w:tcBorders>
            <w:vAlign w:val="center"/>
          </w:tcPr>
          <w:p w:rsidR="004F11E5" w:rsidRPr="001B3841" w:rsidRDefault="004F11E5" w:rsidP="00775E60">
            <w:pPr>
              <w:spacing w:before="120" w:after="120"/>
              <w:jc w:val="center"/>
              <w:rPr>
                <w:rFonts w:ascii="Times New Roman" w:hAnsi="Times New Roman"/>
                <w:color w:val="000000" w:themeColor="text1"/>
                <w:sz w:val="26"/>
                <w:szCs w:val="26"/>
                <w:lang w:val="en-AU" w:eastAsia="en-AU"/>
              </w:rPr>
            </w:pPr>
            <w:r w:rsidRPr="001B3841">
              <w:rPr>
                <w:rFonts w:ascii="Times New Roman" w:hAnsi="Times New Roman"/>
                <w:color w:val="000000" w:themeColor="text1"/>
                <w:sz w:val="26"/>
                <w:szCs w:val="26"/>
                <w:lang w:val="en-AU" w:eastAsia="en-AU"/>
              </w:rPr>
              <w:t>12</w:t>
            </w:r>
          </w:p>
        </w:tc>
        <w:tc>
          <w:tcPr>
            <w:tcW w:w="3970" w:type="dxa"/>
            <w:tcBorders>
              <w:top w:val="dotted" w:sz="4" w:space="0" w:color="auto"/>
              <w:left w:val="single" w:sz="4" w:space="0" w:color="auto"/>
              <w:bottom w:val="single" w:sz="4" w:space="0" w:color="auto"/>
              <w:right w:val="single" w:sz="4" w:space="0" w:color="auto"/>
            </w:tcBorders>
            <w:vAlign w:val="center"/>
          </w:tcPr>
          <w:p w:rsidR="004F11E5" w:rsidRPr="001B3841" w:rsidRDefault="004F11E5" w:rsidP="00775E60">
            <w:pPr>
              <w:spacing w:before="120" w:after="120"/>
              <w:rPr>
                <w:rFonts w:ascii="Times New Roman" w:hAnsi="Times New Roman"/>
                <w:bCs/>
                <w:color w:val="000000" w:themeColor="text1"/>
                <w:sz w:val="26"/>
                <w:szCs w:val="26"/>
              </w:rPr>
            </w:pPr>
            <w:r w:rsidRPr="001B3841">
              <w:rPr>
                <w:rFonts w:ascii="Times New Roman" w:hAnsi="Times New Roman"/>
                <w:bCs/>
                <w:color w:val="000000" w:themeColor="text1"/>
                <w:sz w:val="26"/>
                <w:szCs w:val="26"/>
              </w:rPr>
              <w:t>Xã Tân Công Sính</w:t>
            </w:r>
          </w:p>
        </w:tc>
        <w:tc>
          <w:tcPr>
            <w:tcW w:w="1256" w:type="dxa"/>
            <w:tcBorders>
              <w:top w:val="dotted" w:sz="4" w:space="0" w:color="auto"/>
              <w:left w:val="single" w:sz="4" w:space="0" w:color="auto"/>
              <w:bottom w:val="single"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537,47</w:t>
            </w:r>
          </w:p>
        </w:tc>
        <w:tc>
          <w:tcPr>
            <w:tcW w:w="1250" w:type="dxa"/>
            <w:tcBorders>
              <w:top w:val="dotted" w:sz="4" w:space="0" w:color="auto"/>
              <w:left w:val="single" w:sz="4" w:space="0" w:color="auto"/>
              <w:bottom w:val="single" w:sz="4" w:space="0" w:color="auto"/>
              <w:right w:val="single" w:sz="4" w:space="0" w:color="auto"/>
            </w:tcBorders>
            <w:vAlign w:val="bottom"/>
          </w:tcPr>
          <w:p w:rsidR="004F11E5" w:rsidRPr="001B3841" w:rsidRDefault="004F11E5" w:rsidP="00775E60">
            <w:pPr>
              <w:spacing w:before="120" w:after="120"/>
              <w:jc w:val="right"/>
              <w:rPr>
                <w:rFonts w:ascii="Times New Roman" w:hAnsi="Times New Roman"/>
                <w:color w:val="000000" w:themeColor="text1"/>
                <w:sz w:val="26"/>
                <w:szCs w:val="26"/>
              </w:rPr>
            </w:pPr>
            <w:r w:rsidRPr="001B3841">
              <w:rPr>
                <w:rFonts w:ascii="Times New Roman" w:hAnsi="Times New Roman"/>
                <w:color w:val="000000" w:themeColor="text1"/>
                <w:sz w:val="26"/>
                <w:szCs w:val="26"/>
              </w:rPr>
              <w:t>10,95</w:t>
            </w:r>
          </w:p>
        </w:tc>
      </w:tr>
      <w:tr w:rsidR="00764C89" w:rsidRPr="001B3841" w:rsidTr="0061349D">
        <w:trPr>
          <w:trHeight w:val="340"/>
          <w:jc w:val="center"/>
        </w:trPr>
        <w:tc>
          <w:tcPr>
            <w:tcW w:w="708" w:type="dxa"/>
            <w:tcBorders>
              <w:top w:val="single" w:sz="4" w:space="0" w:color="auto"/>
              <w:left w:val="single" w:sz="4" w:space="0" w:color="auto"/>
              <w:bottom w:val="single"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b/>
                <w:bCs/>
                <w:color w:val="000000" w:themeColor="text1"/>
                <w:sz w:val="26"/>
                <w:szCs w:val="26"/>
              </w:rPr>
            </w:pPr>
          </w:p>
        </w:tc>
        <w:tc>
          <w:tcPr>
            <w:tcW w:w="3970" w:type="dxa"/>
            <w:tcBorders>
              <w:top w:val="single" w:sz="4" w:space="0" w:color="auto"/>
              <w:left w:val="single" w:sz="4" w:space="0" w:color="auto"/>
              <w:bottom w:val="single" w:sz="4" w:space="0" w:color="auto"/>
              <w:right w:val="single" w:sz="4" w:space="0" w:color="auto"/>
            </w:tcBorders>
            <w:vAlign w:val="center"/>
            <w:hideMark/>
          </w:tcPr>
          <w:p w:rsidR="004F11E5" w:rsidRPr="001B3841" w:rsidRDefault="004F11E5"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Tổng</w:t>
            </w:r>
          </w:p>
        </w:tc>
        <w:tc>
          <w:tcPr>
            <w:tcW w:w="1256" w:type="dxa"/>
            <w:tcBorders>
              <w:top w:val="single" w:sz="4" w:space="0" w:color="auto"/>
              <w:left w:val="single" w:sz="4" w:space="0" w:color="auto"/>
              <w:bottom w:val="single"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b/>
                <w:color w:val="000000" w:themeColor="text1"/>
                <w:sz w:val="26"/>
                <w:szCs w:val="26"/>
              </w:rPr>
            </w:pPr>
            <w:r w:rsidRPr="001B3841">
              <w:rPr>
                <w:rFonts w:ascii="Times New Roman" w:hAnsi="Times New Roman"/>
                <w:b/>
                <w:color w:val="000000" w:themeColor="text1"/>
                <w:sz w:val="26"/>
                <w:szCs w:val="26"/>
              </w:rPr>
              <w:t>4.908,23</w:t>
            </w:r>
          </w:p>
        </w:tc>
        <w:tc>
          <w:tcPr>
            <w:tcW w:w="1250" w:type="dxa"/>
            <w:tcBorders>
              <w:top w:val="single" w:sz="4" w:space="0" w:color="auto"/>
              <w:left w:val="single" w:sz="4" w:space="0" w:color="auto"/>
              <w:bottom w:val="single" w:sz="4" w:space="0" w:color="auto"/>
              <w:right w:val="single" w:sz="4" w:space="0" w:color="auto"/>
            </w:tcBorders>
            <w:vAlign w:val="bottom"/>
            <w:hideMark/>
          </w:tcPr>
          <w:p w:rsidR="004F11E5" w:rsidRPr="001B3841" w:rsidRDefault="004F11E5" w:rsidP="00775E60">
            <w:pPr>
              <w:spacing w:before="120" w:after="120"/>
              <w:jc w:val="right"/>
              <w:rPr>
                <w:rFonts w:ascii="Times New Roman" w:hAnsi="Times New Roman"/>
                <w:b/>
                <w:color w:val="000000" w:themeColor="text1"/>
                <w:sz w:val="26"/>
                <w:szCs w:val="26"/>
              </w:rPr>
            </w:pPr>
            <w:r w:rsidRPr="001B3841">
              <w:rPr>
                <w:rFonts w:ascii="Times New Roman" w:hAnsi="Times New Roman"/>
                <w:b/>
                <w:color w:val="000000" w:themeColor="text1"/>
                <w:sz w:val="26"/>
                <w:szCs w:val="26"/>
              </w:rPr>
              <w:t>100,00</w:t>
            </w:r>
          </w:p>
        </w:tc>
      </w:tr>
    </w:tbl>
    <w:p w:rsidR="004C0238" w:rsidRPr="001B3841" w:rsidRDefault="004C0238" w:rsidP="00775E60">
      <w:pPr>
        <w:widowControl w:val="0"/>
        <w:spacing w:before="120" w:after="120"/>
        <w:ind w:firstLine="720"/>
        <w:jc w:val="center"/>
        <w:rPr>
          <w:rFonts w:ascii="Times New Roman" w:hAnsi="Times New Roman"/>
          <w:i/>
          <w:color w:val="000000" w:themeColor="text1"/>
          <w:sz w:val="26"/>
          <w:szCs w:val="26"/>
          <w:lang w:eastAsia="x-none"/>
        </w:rPr>
      </w:pPr>
      <w:r w:rsidRPr="001B3841">
        <w:rPr>
          <w:rFonts w:ascii="Times New Roman" w:hAnsi="Times New Roman"/>
          <w:i/>
          <w:color w:val="000000" w:themeColor="text1"/>
          <w:sz w:val="26"/>
          <w:szCs w:val="26"/>
          <w:lang w:val="x-none" w:eastAsia="x-none"/>
        </w:rPr>
        <w:t xml:space="preserve">(Nguồn: Thống kê đất đai </w:t>
      </w:r>
      <w:r w:rsidR="004501DA" w:rsidRPr="001B3841">
        <w:rPr>
          <w:rFonts w:ascii="Times New Roman" w:hAnsi="Times New Roman"/>
          <w:i/>
          <w:color w:val="000000" w:themeColor="text1"/>
          <w:sz w:val="26"/>
          <w:szCs w:val="26"/>
          <w:lang w:eastAsia="x-none"/>
        </w:rPr>
        <w:t>huyện Tam Nông</w:t>
      </w:r>
      <w:r w:rsidRPr="001B3841">
        <w:rPr>
          <w:rFonts w:ascii="Times New Roman" w:hAnsi="Times New Roman"/>
          <w:i/>
          <w:color w:val="000000" w:themeColor="text1"/>
          <w:sz w:val="26"/>
          <w:szCs w:val="26"/>
          <w:lang w:val="x-none" w:eastAsia="x-none"/>
        </w:rPr>
        <w:t xml:space="preserve"> năm 20</w:t>
      </w:r>
      <w:r w:rsidRPr="001B3841">
        <w:rPr>
          <w:rFonts w:ascii="Times New Roman" w:hAnsi="Times New Roman"/>
          <w:i/>
          <w:color w:val="000000" w:themeColor="text1"/>
          <w:sz w:val="26"/>
          <w:szCs w:val="26"/>
          <w:lang w:eastAsia="x-none"/>
        </w:rPr>
        <w:t>20</w:t>
      </w:r>
      <w:r w:rsidRPr="001B3841">
        <w:rPr>
          <w:rFonts w:ascii="Times New Roman" w:hAnsi="Times New Roman"/>
          <w:i/>
          <w:color w:val="000000" w:themeColor="text1"/>
          <w:sz w:val="26"/>
          <w:szCs w:val="26"/>
          <w:lang w:val="x-none" w:eastAsia="x-none"/>
        </w:rPr>
        <w:t>)</w:t>
      </w:r>
    </w:p>
    <w:p w:rsidR="004C0238" w:rsidRPr="001B3841" w:rsidRDefault="004C0238" w:rsidP="00775E60">
      <w:pPr>
        <w:widowControl w:val="0"/>
        <w:tabs>
          <w:tab w:val="left" w:pos="360"/>
        </w:tabs>
        <w:spacing w:before="120" w:after="120"/>
        <w:ind w:firstLine="720"/>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t xml:space="preserve">* Đất </w:t>
      </w:r>
      <w:r w:rsidRPr="001B3841">
        <w:rPr>
          <w:rFonts w:ascii="Times New Roman" w:hAnsi="Times New Roman"/>
          <w:b/>
          <w:i/>
          <w:color w:val="000000" w:themeColor="text1"/>
          <w:lang w:eastAsia="x-none"/>
        </w:rPr>
        <w:t>quốc phòng</w:t>
      </w:r>
    </w:p>
    <w:p w:rsidR="004C0238" w:rsidRPr="001B3841" w:rsidRDefault="00366493" w:rsidP="00775E60">
      <w:pPr>
        <w:pBdr>
          <w:top w:val="none" w:sz="4" w:space="0" w:color="000000"/>
          <w:left w:val="none" w:sz="4" w:space="0" w:color="000000"/>
          <w:bottom w:val="none" w:sz="4" w:space="0" w:color="000000"/>
          <w:right w:val="none" w:sz="4" w:space="0" w:color="000000"/>
          <w:between w:val="none" w:sz="4" w:space="0" w:color="000000"/>
        </w:pBdr>
        <w:spacing w:before="120" w:after="120"/>
        <w:jc w:val="both"/>
        <w:rPr>
          <w:rFonts w:ascii="Times New Roman" w:eastAsiaTheme="minorEastAsia" w:hAnsi="Times New Roman"/>
          <w:color w:val="000000" w:themeColor="text1"/>
          <w:lang w:val="it-IT"/>
        </w:rPr>
      </w:pPr>
      <w:r w:rsidRPr="001B3841">
        <w:rPr>
          <w:rFonts w:ascii="Times New Roman" w:eastAsiaTheme="minorEastAsia" w:hAnsi="Times New Roman"/>
          <w:color w:val="000000" w:themeColor="text1"/>
          <w:lang w:val="it-IT"/>
        </w:rPr>
        <w:tab/>
      </w:r>
      <w:r w:rsidR="004C0238" w:rsidRPr="001B3841">
        <w:rPr>
          <w:rFonts w:ascii="Times New Roman" w:eastAsiaTheme="minorEastAsia" w:hAnsi="Times New Roman"/>
          <w:color w:val="000000" w:themeColor="text1"/>
          <w:lang w:val="it-IT"/>
        </w:rPr>
        <w:t xml:space="preserve">Đất quốc phòng </w:t>
      </w:r>
      <w:r w:rsidR="0061349D" w:rsidRPr="001B3841">
        <w:rPr>
          <w:rFonts w:ascii="Times New Roman" w:eastAsiaTheme="minorEastAsia" w:hAnsi="Times New Roman"/>
          <w:color w:val="000000" w:themeColor="text1"/>
          <w:lang w:val="it-IT"/>
        </w:rPr>
        <w:t>có diệ</w:t>
      </w:r>
      <w:r w:rsidR="0091348F">
        <w:rPr>
          <w:rFonts w:ascii="Times New Roman" w:eastAsiaTheme="minorEastAsia" w:hAnsi="Times New Roman"/>
          <w:color w:val="000000" w:themeColor="text1"/>
          <w:lang w:val="it-IT"/>
        </w:rPr>
        <w:t xml:space="preserve">n tích </w:t>
      </w:r>
      <w:r w:rsidR="004C0238" w:rsidRPr="001B3841">
        <w:rPr>
          <w:rFonts w:ascii="Times New Roman" w:eastAsiaTheme="minorEastAsia" w:hAnsi="Times New Roman"/>
          <w:color w:val="000000" w:themeColor="text1"/>
          <w:lang w:val="it-IT"/>
        </w:rPr>
        <w:t xml:space="preserve">là </w:t>
      </w:r>
      <w:r w:rsidR="0061349D" w:rsidRPr="001B3841">
        <w:rPr>
          <w:rFonts w:ascii="Times New Roman" w:hAnsi="Times New Roman"/>
          <w:color w:val="000000" w:themeColor="text1"/>
        </w:rPr>
        <w:t xml:space="preserve">5,07 </w:t>
      </w:r>
      <w:r w:rsidR="004C0238" w:rsidRPr="001B3841">
        <w:rPr>
          <w:rFonts w:ascii="Times New Roman" w:eastAsiaTheme="minorEastAsia" w:hAnsi="Times New Roman"/>
          <w:color w:val="000000" w:themeColor="text1"/>
          <w:lang w:val="it-IT"/>
        </w:rPr>
        <w:t xml:space="preserve">ha chiếm </w:t>
      </w:r>
      <w:r w:rsidR="0061349D" w:rsidRPr="001B3841">
        <w:rPr>
          <w:rFonts w:ascii="Times New Roman" w:hAnsi="Times New Roman"/>
          <w:color w:val="000000" w:themeColor="text1"/>
        </w:rPr>
        <w:t>0,01</w:t>
      </w:r>
      <w:r w:rsidR="004C0238" w:rsidRPr="001B3841">
        <w:rPr>
          <w:rFonts w:ascii="Times New Roman" w:eastAsiaTheme="minorEastAsia" w:hAnsi="Times New Roman"/>
          <w:color w:val="000000" w:themeColor="text1"/>
          <w:lang w:val="it-IT"/>
        </w:rPr>
        <w:t xml:space="preserve">% tổng quỹ đất. Tập trung </w:t>
      </w:r>
      <w:r w:rsidR="0061349D" w:rsidRPr="001B3841">
        <w:rPr>
          <w:rFonts w:ascii="Times New Roman" w:eastAsiaTheme="minorEastAsia" w:hAnsi="Times New Roman"/>
          <w:color w:val="000000" w:themeColor="text1"/>
          <w:lang w:val="it-IT"/>
        </w:rPr>
        <w:t>tại thị trấn Tràm Chim 2,3 ha và xã An Hoà 2,78 ha</w:t>
      </w:r>
      <w:r w:rsidRPr="001B3841">
        <w:rPr>
          <w:rFonts w:ascii="Times New Roman" w:eastAsiaTheme="minorEastAsia" w:hAnsi="Times New Roman"/>
          <w:color w:val="000000" w:themeColor="text1"/>
          <w:lang w:val="it-IT"/>
        </w:rPr>
        <w:t>.</w:t>
      </w:r>
    </w:p>
    <w:p w:rsidR="004C0238" w:rsidRPr="001B3841" w:rsidRDefault="004C0238" w:rsidP="00775E60">
      <w:pPr>
        <w:widowControl w:val="0"/>
        <w:tabs>
          <w:tab w:val="left" w:pos="360"/>
        </w:tabs>
        <w:spacing w:before="120" w:after="120"/>
        <w:ind w:firstLine="720"/>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t xml:space="preserve">* Đất </w:t>
      </w:r>
      <w:r w:rsidRPr="001B3841">
        <w:rPr>
          <w:rFonts w:ascii="Times New Roman" w:hAnsi="Times New Roman"/>
          <w:b/>
          <w:i/>
          <w:color w:val="000000" w:themeColor="text1"/>
          <w:lang w:eastAsia="x-none"/>
        </w:rPr>
        <w:t>an</w:t>
      </w:r>
      <w:r w:rsidR="00C25CCF" w:rsidRPr="001B3841">
        <w:rPr>
          <w:rFonts w:ascii="Times New Roman" w:hAnsi="Times New Roman"/>
          <w:b/>
          <w:i/>
          <w:color w:val="000000" w:themeColor="text1"/>
          <w:lang w:eastAsia="x-none"/>
        </w:rPr>
        <w:t xml:space="preserve"> </w:t>
      </w:r>
      <w:r w:rsidRPr="001B3841">
        <w:rPr>
          <w:rFonts w:ascii="Times New Roman" w:hAnsi="Times New Roman"/>
          <w:b/>
          <w:i/>
          <w:color w:val="000000" w:themeColor="text1"/>
          <w:lang w:eastAsia="x-none"/>
        </w:rPr>
        <w:t xml:space="preserve">ninh </w:t>
      </w:r>
    </w:p>
    <w:p w:rsidR="004C0238" w:rsidRPr="001B3841" w:rsidRDefault="00366493" w:rsidP="00775E60">
      <w:pPr>
        <w:pBdr>
          <w:top w:val="none" w:sz="4" w:space="0" w:color="000000"/>
          <w:left w:val="none" w:sz="4" w:space="0" w:color="000000"/>
          <w:bottom w:val="none" w:sz="4" w:space="0" w:color="000000"/>
          <w:right w:val="none" w:sz="4" w:space="0" w:color="000000"/>
          <w:between w:val="none" w:sz="4" w:space="0" w:color="000000"/>
        </w:pBdr>
        <w:tabs>
          <w:tab w:val="left" w:pos="-5812"/>
        </w:tabs>
        <w:spacing w:before="120" w:after="120"/>
        <w:contextualSpacing/>
        <w:jc w:val="both"/>
        <w:rPr>
          <w:rFonts w:ascii="Times New Roman" w:eastAsiaTheme="minorEastAsia" w:hAnsi="Times New Roman"/>
          <w:color w:val="000000" w:themeColor="text1"/>
          <w:lang w:val="it-IT"/>
        </w:rPr>
      </w:pPr>
      <w:r w:rsidRPr="001B3841">
        <w:rPr>
          <w:rFonts w:ascii="Times New Roman" w:eastAsiaTheme="minorEastAsia" w:hAnsi="Times New Roman"/>
          <w:color w:val="000000" w:themeColor="text1"/>
          <w:lang w:val="it-IT"/>
        </w:rPr>
        <w:tab/>
      </w:r>
      <w:r w:rsidR="004C0238" w:rsidRPr="001B3841">
        <w:rPr>
          <w:rFonts w:ascii="Times New Roman" w:eastAsiaTheme="minorEastAsia" w:hAnsi="Times New Roman"/>
          <w:color w:val="000000" w:themeColor="text1"/>
          <w:lang w:val="it-IT"/>
        </w:rPr>
        <w:t xml:space="preserve">Đất an ninh là </w:t>
      </w:r>
      <w:r w:rsidR="0061349D" w:rsidRPr="001B3841">
        <w:rPr>
          <w:rFonts w:ascii="Times New Roman" w:eastAsiaTheme="minorEastAsia" w:hAnsi="Times New Roman"/>
          <w:color w:val="000000" w:themeColor="text1"/>
          <w:lang w:val="it-IT"/>
        </w:rPr>
        <w:t>2</w:t>
      </w:r>
      <w:r w:rsidR="004C0238" w:rsidRPr="001B3841">
        <w:rPr>
          <w:rFonts w:ascii="Times New Roman" w:eastAsiaTheme="minorEastAsia" w:hAnsi="Times New Roman"/>
          <w:color w:val="000000" w:themeColor="text1"/>
          <w:lang w:val="it-IT"/>
        </w:rPr>
        <w:t>,</w:t>
      </w:r>
      <w:r w:rsidR="0061349D" w:rsidRPr="001B3841">
        <w:rPr>
          <w:rFonts w:ascii="Times New Roman" w:eastAsiaTheme="minorEastAsia" w:hAnsi="Times New Roman"/>
          <w:color w:val="000000" w:themeColor="text1"/>
          <w:lang w:val="it-IT"/>
        </w:rPr>
        <w:t>44</w:t>
      </w:r>
      <w:r w:rsidR="004C0238" w:rsidRPr="001B3841">
        <w:rPr>
          <w:rFonts w:ascii="Times New Roman" w:eastAsiaTheme="minorEastAsia" w:hAnsi="Times New Roman"/>
          <w:color w:val="000000" w:themeColor="text1"/>
          <w:lang w:val="it-IT"/>
        </w:rPr>
        <w:t xml:space="preserve"> ha chiếm 0,</w:t>
      </w:r>
      <w:r w:rsidR="0061349D" w:rsidRPr="001B3841">
        <w:rPr>
          <w:rFonts w:ascii="Times New Roman" w:eastAsiaTheme="minorEastAsia" w:hAnsi="Times New Roman"/>
          <w:color w:val="000000" w:themeColor="text1"/>
          <w:lang w:val="it-IT"/>
        </w:rPr>
        <w:t>01</w:t>
      </w:r>
      <w:r w:rsidR="004C0238" w:rsidRPr="001B3841">
        <w:rPr>
          <w:rFonts w:ascii="Times New Roman" w:eastAsiaTheme="minorEastAsia" w:hAnsi="Times New Roman"/>
          <w:color w:val="000000" w:themeColor="text1"/>
          <w:lang w:val="it-IT"/>
        </w:rPr>
        <w:t xml:space="preserve">% </w:t>
      </w:r>
      <w:r w:rsidR="0061349D" w:rsidRPr="001B3841">
        <w:rPr>
          <w:rFonts w:ascii="Times New Roman" w:eastAsiaTheme="minorEastAsia" w:hAnsi="Times New Roman"/>
          <w:color w:val="000000" w:themeColor="text1"/>
          <w:lang w:val="it-IT"/>
        </w:rPr>
        <w:t>diện tích tự nhiên phân bố trên địa bàn thị trấn 2,08 ha và xã An Long 0,36 ha</w:t>
      </w:r>
      <w:r w:rsidR="004C0238" w:rsidRPr="001B3841">
        <w:rPr>
          <w:rFonts w:ascii="Times New Roman" w:eastAsiaTheme="minorEastAsia" w:hAnsi="Times New Roman"/>
          <w:color w:val="000000" w:themeColor="text1"/>
          <w:lang w:val="it-IT"/>
        </w:rPr>
        <w:t>.</w:t>
      </w:r>
    </w:p>
    <w:p w:rsidR="004C0238" w:rsidRPr="001B3841" w:rsidRDefault="004C0238" w:rsidP="00775E60">
      <w:pPr>
        <w:widowControl w:val="0"/>
        <w:tabs>
          <w:tab w:val="left" w:pos="360"/>
        </w:tabs>
        <w:spacing w:before="120" w:after="120"/>
        <w:ind w:firstLine="720"/>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t xml:space="preserve">* Đất </w:t>
      </w:r>
      <w:r w:rsidR="0061349D" w:rsidRPr="001B3841">
        <w:rPr>
          <w:rFonts w:ascii="Times New Roman" w:hAnsi="Times New Roman"/>
          <w:b/>
          <w:i/>
          <w:color w:val="000000" w:themeColor="text1"/>
          <w:lang w:eastAsia="x-none"/>
        </w:rPr>
        <w:t>cụm</w:t>
      </w:r>
      <w:r w:rsidRPr="001B3841">
        <w:rPr>
          <w:rFonts w:ascii="Times New Roman" w:hAnsi="Times New Roman"/>
          <w:b/>
          <w:i/>
          <w:color w:val="000000" w:themeColor="text1"/>
          <w:lang w:eastAsia="x-none"/>
        </w:rPr>
        <w:t xml:space="preserve"> công nghiệp </w:t>
      </w:r>
    </w:p>
    <w:p w:rsidR="004C0238" w:rsidRPr="001B3841" w:rsidRDefault="00C25CCF" w:rsidP="00775E60">
      <w:pPr>
        <w:widowControl w:val="0"/>
        <w:spacing w:before="120" w:after="120"/>
        <w:ind w:firstLine="720"/>
        <w:jc w:val="both"/>
        <w:rPr>
          <w:rFonts w:ascii="Times New Roman" w:eastAsiaTheme="minorEastAsia" w:hAnsi="Times New Roman"/>
          <w:color w:val="000000" w:themeColor="text1"/>
          <w:lang w:val="it-IT"/>
        </w:rPr>
      </w:pPr>
      <w:r w:rsidRPr="001B3841">
        <w:rPr>
          <w:rFonts w:ascii="Times New Roman" w:hAnsi="Times New Roman"/>
          <w:b/>
          <w:i/>
          <w:color w:val="000000" w:themeColor="text1"/>
          <w:lang w:eastAsia="x-none"/>
        </w:rPr>
        <w:t xml:space="preserve"> </w:t>
      </w:r>
      <w:r w:rsidR="004C0238" w:rsidRPr="001B3841">
        <w:rPr>
          <w:rFonts w:ascii="Times New Roman" w:eastAsiaTheme="minorEastAsia" w:hAnsi="Times New Roman"/>
          <w:color w:val="000000" w:themeColor="text1"/>
          <w:lang w:val="it-IT"/>
        </w:rPr>
        <w:t xml:space="preserve">Đất </w:t>
      </w:r>
      <w:r w:rsidR="009758C4">
        <w:rPr>
          <w:rFonts w:ascii="Times New Roman" w:eastAsiaTheme="minorEastAsia" w:hAnsi="Times New Roman"/>
          <w:color w:val="000000" w:themeColor="text1"/>
          <w:lang w:val="it-IT"/>
        </w:rPr>
        <w:t>cụm</w:t>
      </w:r>
      <w:r w:rsidR="004C0238" w:rsidRPr="001B3841">
        <w:rPr>
          <w:rFonts w:ascii="Times New Roman" w:eastAsiaTheme="minorEastAsia" w:hAnsi="Times New Roman"/>
          <w:color w:val="000000" w:themeColor="text1"/>
          <w:lang w:val="it-IT"/>
        </w:rPr>
        <w:t xml:space="preserve"> công nghiệp</w:t>
      </w:r>
      <w:r w:rsidRPr="001B3841">
        <w:rPr>
          <w:rFonts w:ascii="Times New Roman" w:eastAsiaTheme="minorEastAsia" w:hAnsi="Times New Roman"/>
          <w:color w:val="000000" w:themeColor="text1"/>
          <w:lang w:val="it-IT"/>
        </w:rPr>
        <w:t xml:space="preserve"> </w:t>
      </w:r>
      <w:r w:rsidR="004C0238" w:rsidRPr="001B3841">
        <w:rPr>
          <w:rFonts w:ascii="Times New Roman" w:eastAsiaTheme="minorEastAsia" w:hAnsi="Times New Roman"/>
          <w:color w:val="000000" w:themeColor="text1"/>
          <w:lang w:val="it-IT"/>
        </w:rPr>
        <w:t xml:space="preserve">là </w:t>
      </w:r>
      <w:r w:rsidR="004D17A6" w:rsidRPr="001B3841">
        <w:rPr>
          <w:rFonts w:ascii="Times New Roman" w:hAnsi="Times New Roman"/>
          <w:color w:val="000000" w:themeColor="text1"/>
        </w:rPr>
        <w:t xml:space="preserve">14,46 </w:t>
      </w:r>
      <w:r w:rsidR="004C0238" w:rsidRPr="001B3841">
        <w:rPr>
          <w:rFonts w:ascii="Times New Roman" w:eastAsiaTheme="minorEastAsia" w:hAnsi="Times New Roman"/>
          <w:color w:val="000000" w:themeColor="text1"/>
          <w:lang w:val="it-IT"/>
        </w:rPr>
        <w:t>ha chiếm 0,</w:t>
      </w:r>
      <w:r w:rsidR="004D17A6" w:rsidRPr="001B3841">
        <w:rPr>
          <w:rFonts w:ascii="Times New Roman" w:eastAsiaTheme="minorEastAsia" w:hAnsi="Times New Roman"/>
          <w:color w:val="000000" w:themeColor="text1"/>
          <w:lang w:val="it-IT"/>
        </w:rPr>
        <w:t>03</w:t>
      </w:r>
      <w:r w:rsidR="004C0238" w:rsidRPr="001B3841">
        <w:rPr>
          <w:rFonts w:ascii="Times New Roman" w:eastAsiaTheme="minorEastAsia" w:hAnsi="Times New Roman"/>
          <w:color w:val="000000" w:themeColor="text1"/>
          <w:lang w:val="it-IT"/>
        </w:rPr>
        <w:t>% tổng</w:t>
      </w:r>
      <w:r w:rsidRPr="001B3841">
        <w:rPr>
          <w:rFonts w:ascii="Times New Roman" w:eastAsiaTheme="minorEastAsia" w:hAnsi="Times New Roman"/>
          <w:color w:val="000000" w:themeColor="text1"/>
          <w:lang w:val="it-IT"/>
        </w:rPr>
        <w:t xml:space="preserve"> </w:t>
      </w:r>
      <w:r w:rsidR="004C0238" w:rsidRPr="001B3841">
        <w:rPr>
          <w:rFonts w:ascii="Times New Roman" w:eastAsiaTheme="minorEastAsia" w:hAnsi="Times New Roman"/>
          <w:color w:val="000000" w:themeColor="text1"/>
          <w:lang w:val="it-IT"/>
        </w:rPr>
        <w:t xml:space="preserve">quỹ đất. </w:t>
      </w:r>
      <w:r w:rsidR="004D17A6" w:rsidRPr="001B3841">
        <w:rPr>
          <w:rFonts w:ascii="Times New Roman" w:eastAsiaTheme="minorEastAsia" w:hAnsi="Times New Roman"/>
          <w:color w:val="000000" w:themeColor="text1"/>
          <w:lang w:val="it-IT"/>
        </w:rPr>
        <w:t>Trên địa bàn đã hình thành 1 cụm công nghiệp Phú Cường có diện tích 14,46 ha.</w:t>
      </w:r>
    </w:p>
    <w:p w:rsidR="00B84682" w:rsidRPr="001B3841" w:rsidRDefault="00B84682" w:rsidP="00775E60">
      <w:pPr>
        <w:widowControl w:val="0"/>
        <w:spacing w:before="120" w:after="120"/>
        <w:ind w:firstLine="720"/>
        <w:jc w:val="both"/>
        <w:rPr>
          <w:rFonts w:ascii="Times New Roman" w:eastAsiaTheme="minorEastAsia" w:hAnsi="Times New Roman"/>
          <w:color w:val="000000" w:themeColor="text1"/>
          <w:lang w:val="it-IT"/>
        </w:rPr>
      </w:pPr>
    </w:p>
    <w:p w:rsidR="00B84682" w:rsidRPr="001B3841" w:rsidRDefault="00B84682" w:rsidP="00775E60">
      <w:pPr>
        <w:widowControl w:val="0"/>
        <w:spacing w:before="120" w:after="120"/>
        <w:ind w:firstLine="720"/>
        <w:jc w:val="both"/>
        <w:rPr>
          <w:rFonts w:ascii="Times New Roman" w:eastAsiaTheme="minorEastAsia" w:hAnsi="Times New Roman"/>
          <w:color w:val="000000" w:themeColor="text1"/>
          <w:lang w:val="it-IT"/>
        </w:rPr>
      </w:pPr>
    </w:p>
    <w:p w:rsidR="00B84682" w:rsidRPr="001B3841" w:rsidRDefault="00B84682" w:rsidP="00775E60">
      <w:pPr>
        <w:widowControl w:val="0"/>
        <w:spacing w:before="120" w:after="120"/>
        <w:ind w:firstLine="720"/>
        <w:jc w:val="both"/>
        <w:rPr>
          <w:rFonts w:ascii="Times New Roman" w:hAnsi="Times New Roman"/>
          <w:b/>
          <w:i/>
          <w:color w:val="000000" w:themeColor="text1"/>
          <w:lang w:eastAsia="x-none"/>
        </w:rPr>
      </w:pPr>
    </w:p>
    <w:p w:rsidR="004C0238" w:rsidRPr="001B3841" w:rsidRDefault="004C0238" w:rsidP="00775E60">
      <w:pPr>
        <w:widowControl w:val="0"/>
        <w:tabs>
          <w:tab w:val="left" w:pos="360"/>
        </w:tabs>
        <w:spacing w:before="120" w:after="120"/>
        <w:ind w:firstLine="720"/>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lastRenderedPageBreak/>
        <w:t xml:space="preserve">* Đất </w:t>
      </w:r>
      <w:r w:rsidRPr="001B3841">
        <w:rPr>
          <w:rFonts w:ascii="Times New Roman" w:hAnsi="Times New Roman"/>
          <w:b/>
          <w:i/>
          <w:color w:val="000000" w:themeColor="text1"/>
          <w:lang w:eastAsia="x-none"/>
        </w:rPr>
        <w:t xml:space="preserve">thương mại dịch vụ </w:t>
      </w:r>
    </w:p>
    <w:p w:rsidR="004C0238" w:rsidRPr="001B3841" w:rsidRDefault="00C66A20" w:rsidP="00775E60">
      <w:pPr>
        <w:pBdr>
          <w:top w:val="none" w:sz="4" w:space="0" w:color="000000"/>
          <w:left w:val="none" w:sz="4" w:space="0" w:color="000000"/>
          <w:bottom w:val="none" w:sz="4" w:space="0" w:color="000000"/>
          <w:right w:val="none" w:sz="4" w:space="0" w:color="000000"/>
          <w:between w:val="none" w:sz="4" w:space="0" w:color="000000"/>
        </w:pBdr>
        <w:spacing w:before="120" w:after="120"/>
        <w:contextualSpacing/>
        <w:jc w:val="both"/>
        <w:rPr>
          <w:rFonts w:ascii="Times New Roman" w:eastAsiaTheme="minorEastAsia" w:hAnsi="Times New Roman"/>
          <w:color w:val="000000" w:themeColor="text1"/>
          <w:lang w:val="it-IT"/>
        </w:rPr>
      </w:pPr>
      <w:r w:rsidRPr="001B3841">
        <w:rPr>
          <w:rFonts w:ascii="Times New Roman" w:eastAsiaTheme="minorEastAsia" w:hAnsi="Times New Roman"/>
          <w:color w:val="000000" w:themeColor="text1"/>
          <w:lang w:val="it-IT"/>
        </w:rPr>
        <w:tab/>
      </w:r>
      <w:r w:rsidR="004C0238" w:rsidRPr="001B3841">
        <w:rPr>
          <w:rFonts w:ascii="Times New Roman" w:eastAsiaTheme="minorEastAsia" w:hAnsi="Times New Roman"/>
          <w:color w:val="000000" w:themeColor="text1"/>
          <w:lang w:val="it-IT"/>
        </w:rPr>
        <w:t xml:space="preserve">Đất thương mại, dịch vụ là </w:t>
      </w:r>
      <w:r w:rsidR="004D17A6" w:rsidRPr="001B3841">
        <w:rPr>
          <w:rFonts w:ascii="Times New Roman" w:hAnsi="Times New Roman"/>
          <w:color w:val="000000" w:themeColor="text1"/>
        </w:rPr>
        <w:t xml:space="preserve">14,88 </w:t>
      </w:r>
      <w:r w:rsidR="004C0238" w:rsidRPr="001B3841">
        <w:rPr>
          <w:rFonts w:ascii="Times New Roman" w:eastAsiaTheme="minorEastAsia" w:hAnsi="Times New Roman"/>
          <w:color w:val="000000" w:themeColor="text1"/>
          <w:lang w:val="it-IT"/>
        </w:rPr>
        <w:t xml:space="preserve">ha chiếm </w:t>
      </w:r>
      <w:r w:rsidR="004D17A6" w:rsidRPr="001B3841">
        <w:rPr>
          <w:rFonts w:ascii="Times New Roman" w:hAnsi="Times New Roman"/>
          <w:color w:val="000000" w:themeColor="text1"/>
        </w:rPr>
        <w:t>0,03</w:t>
      </w:r>
      <w:r w:rsidR="004C0238" w:rsidRPr="001B3841">
        <w:rPr>
          <w:rFonts w:ascii="Times New Roman" w:eastAsiaTheme="minorEastAsia" w:hAnsi="Times New Roman"/>
          <w:color w:val="000000" w:themeColor="text1"/>
          <w:lang w:val="it-IT"/>
        </w:rPr>
        <w:t>% tổng quỹ đất.</w:t>
      </w:r>
      <w:r w:rsidR="004C0238" w:rsidRPr="001B3841">
        <w:rPr>
          <w:rFonts w:ascii="Times New Roman" w:eastAsiaTheme="minorEastAsia" w:hAnsi="Times New Roman"/>
          <w:color w:val="000000" w:themeColor="text1"/>
        </w:rPr>
        <w:t xml:space="preserve"> Là diện tích của các cơ sở thương mại, dịch vụ trên địa bàn </w:t>
      </w:r>
      <w:r w:rsidR="004D17A6"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 xml:space="preserve"> </w:t>
      </w:r>
      <w:r w:rsidR="004D17A6" w:rsidRPr="001B3841">
        <w:rPr>
          <w:rFonts w:ascii="Times New Roman" w:eastAsiaTheme="minorEastAsia" w:hAnsi="Times New Roman"/>
          <w:color w:val="000000" w:themeColor="text1"/>
        </w:rPr>
        <w:t>phân bố tất cả các xã, thị trấn</w:t>
      </w:r>
      <w:r w:rsidR="004C0238" w:rsidRPr="001B3841">
        <w:rPr>
          <w:rFonts w:ascii="Times New Roman" w:eastAsiaTheme="minorEastAsia" w:hAnsi="Times New Roman"/>
          <w:color w:val="000000" w:themeColor="text1"/>
        </w:rPr>
        <w:t xml:space="preserve">. Tập trung lớn nhất tại </w:t>
      </w:r>
      <w:r w:rsidR="004D17A6" w:rsidRPr="001B3841">
        <w:rPr>
          <w:rFonts w:ascii="Times New Roman" w:eastAsiaTheme="minorEastAsia" w:hAnsi="Times New Roman"/>
          <w:color w:val="000000" w:themeColor="text1"/>
        </w:rPr>
        <w:t>thị trấn Tràm Chim 1,59 ha.</w:t>
      </w:r>
    </w:p>
    <w:p w:rsidR="004C0238" w:rsidRPr="001B3841" w:rsidRDefault="004C0238" w:rsidP="00775E60">
      <w:pPr>
        <w:widowControl w:val="0"/>
        <w:tabs>
          <w:tab w:val="left" w:pos="360"/>
        </w:tabs>
        <w:spacing w:before="120" w:after="120"/>
        <w:ind w:firstLine="720"/>
        <w:jc w:val="both"/>
        <w:rPr>
          <w:rFonts w:ascii="Times New Roman" w:hAnsi="Times New Roman"/>
          <w:b/>
          <w:i/>
          <w:color w:val="000000" w:themeColor="text1"/>
          <w:lang w:eastAsia="x-none"/>
        </w:rPr>
      </w:pPr>
      <w:r w:rsidRPr="00815F6A">
        <w:rPr>
          <w:rFonts w:ascii="Times New Roman" w:hAnsi="Times New Roman"/>
          <w:b/>
          <w:i/>
          <w:color w:val="000000" w:themeColor="text1"/>
          <w:lang w:eastAsia="x-none"/>
        </w:rPr>
        <w:t xml:space="preserve">* Đất </w:t>
      </w:r>
      <w:r w:rsidRPr="001B3841">
        <w:rPr>
          <w:rFonts w:ascii="Times New Roman" w:hAnsi="Times New Roman"/>
          <w:b/>
          <w:i/>
          <w:color w:val="000000" w:themeColor="text1"/>
          <w:lang w:eastAsia="x-none"/>
        </w:rPr>
        <w:t xml:space="preserve">cơ sở </w:t>
      </w:r>
      <w:r w:rsidRPr="00815F6A">
        <w:rPr>
          <w:rFonts w:ascii="Times New Roman" w:hAnsi="Times New Roman"/>
          <w:b/>
          <w:i/>
          <w:color w:val="000000" w:themeColor="text1"/>
          <w:lang w:eastAsia="x-none"/>
        </w:rPr>
        <w:t>sản xuất phi nông nghiệp</w:t>
      </w:r>
    </w:p>
    <w:p w:rsidR="004C0238" w:rsidRPr="001B3841" w:rsidRDefault="004C0238" w:rsidP="00775E60">
      <w:pPr>
        <w:tabs>
          <w:tab w:val="left" w:pos="360"/>
        </w:tabs>
        <w:spacing w:before="120" w:after="120"/>
        <w:ind w:firstLine="709"/>
        <w:jc w:val="both"/>
        <w:rPr>
          <w:rFonts w:ascii="Times New Roman" w:eastAsiaTheme="minorEastAsia" w:hAnsi="Times New Roman"/>
          <w:color w:val="000000" w:themeColor="text1"/>
          <w:spacing w:val="-4"/>
        </w:rPr>
      </w:pPr>
      <w:r w:rsidRPr="001B3841">
        <w:rPr>
          <w:rFonts w:ascii="Times New Roman" w:eastAsiaTheme="minorEastAsia" w:hAnsi="Times New Roman" w:cstheme="minorBidi"/>
          <w:color w:val="000000" w:themeColor="text1"/>
        </w:rPr>
        <w:tab/>
        <w:t xml:space="preserve">Đất cơ sở </w:t>
      </w:r>
      <w:r w:rsidRPr="001B3841">
        <w:rPr>
          <w:rFonts w:ascii="Times New Roman" w:hAnsi="Times New Roman"/>
          <w:color w:val="000000" w:themeColor="text1"/>
        </w:rPr>
        <w:t>sản xuất phi nông nghiệp</w:t>
      </w:r>
      <w:r w:rsidRPr="001B3841">
        <w:rPr>
          <w:rFonts w:ascii="Times New Roman" w:eastAsiaTheme="minorEastAsia" w:hAnsi="Times New Roman" w:cstheme="minorBidi"/>
          <w:color w:val="000000" w:themeColor="text1"/>
        </w:rPr>
        <w:t xml:space="preserve"> có diện tích </w:t>
      </w:r>
      <w:r w:rsidR="004D17A6" w:rsidRPr="001B3841">
        <w:rPr>
          <w:rFonts w:ascii="Times New Roman" w:hAnsi="Times New Roman"/>
          <w:color w:val="000000" w:themeColor="text1"/>
        </w:rPr>
        <w:t>61,2</w:t>
      </w:r>
      <w:r w:rsidRPr="001B3841">
        <w:rPr>
          <w:rFonts w:ascii="Times New Roman" w:eastAsiaTheme="minorEastAsia" w:hAnsi="Times New Roman" w:cstheme="minorBidi"/>
          <w:color w:val="000000" w:themeColor="text1"/>
        </w:rPr>
        <w:t xml:space="preserve"> ha, chiếm 0,1</w:t>
      </w:r>
      <w:r w:rsidR="004D17A6" w:rsidRPr="001B3841">
        <w:rPr>
          <w:rFonts w:ascii="Times New Roman" w:eastAsiaTheme="minorEastAsia" w:hAnsi="Times New Roman" w:cstheme="minorBidi"/>
          <w:color w:val="000000" w:themeColor="text1"/>
        </w:rPr>
        <w:t>3</w:t>
      </w:r>
      <w:r w:rsidRPr="001B3841">
        <w:rPr>
          <w:rFonts w:ascii="Times New Roman" w:eastAsiaTheme="minorEastAsia" w:hAnsi="Times New Roman" w:cstheme="minorBidi"/>
          <w:color w:val="000000" w:themeColor="text1"/>
        </w:rPr>
        <w:t>% tổng quỹ đất.</w:t>
      </w:r>
      <w:r w:rsidRPr="001B3841">
        <w:rPr>
          <w:rFonts w:ascii="Times New Roman" w:eastAsiaTheme="minorEastAsia" w:hAnsi="Times New Roman"/>
          <w:color w:val="000000" w:themeColor="text1"/>
        </w:rPr>
        <w:t xml:space="preserve"> Là diện tích của các cơ sở sản xuất kinh doanh trên địa bàn </w:t>
      </w:r>
      <w:r w:rsidR="004D17A6"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w:t>
      </w:r>
      <w:r w:rsidRPr="001B3841">
        <w:rPr>
          <w:rFonts w:ascii="Times New Roman" w:eastAsiaTheme="minorEastAsia" w:hAnsi="Times New Roman"/>
          <w:color w:val="000000" w:themeColor="text1"/>
          <w:spacing w:val="-4"/>
        </w:rPr>
        <w:t xml:space="preserve"> </w:t>
      </w:r>
      <w:r w:rsidR="00C66A20" w:rsidRPr="001B3841">
        <w:rPr>
          <w:rFonts w:ascii="Times New Roman" w:eastAsiaTheme="minorEastAsia" w:hAnsi="Times New Roman"/>
          <w:color w:val="000000" w:themeColor="text1"/>
          <w:spacing w:val="-4"/>
        </w:rPr>
        <w:t>T</w:t>
      </w:r>
      <w:r w:rsidRPr="001B3841">
        <w:rPr>
          <w:rFonts w:ascii="Times New Roman" w:eastAsiaTheme="minorEastAsia" w:hAnsi="Times New Roman"/>
          <w:color w:val="000000" w:themeColor="text1"/>
          <w:spacing w:val="-4"/>
        </w:rPr>
        <w:t xml:space="preserve">rong đó tập trung lớn nhất tại </w:t>
      </w:r>
      <w:r w:rsidR="004D17A6" w:rsidRPr="001B3841">
        <w:rPr>
          <w:rFonts w:ascii="Times New Roman" w:eastAsiaTheme="minorEastAsia" w:hAnsi="Times New Roman"/>
          <w:color w:val="000000" w:themeColor="text1"/>
          <w:spacing w:val="-4"/>
        </w:rPr>
        <w:t>xã Phú Hiệp</w:t>
      </w:r>
      <w:r w:rsidR="00677708" w:rsidRPr="001B3841">
        <w:rPr>
          <w:rFonts w:ascii="Times New Roman" w:eastAsiaTheme="minorEastAsia" w:hAnsi="Times New Roman"/>
          <w:color w:val="000000" w:themeColor="text1"/>
          <w:spacing w:val="-4"/>
        </w:rPr>
        <w:t xml:space="preserve"> 33,51 ha</w:t>
      </w:r>
      <w:r w:rsidR="004D17A6" w:rsidRPr="001B3841">
        <w:rPr>
          <w:rFonts w:ascii="Times New Roman" w:eastAsiaTheme="minorEastAsia" w:hAnsi="Times New Roman"/>
          <w:color w:val="000000" w:themeColor="text1"/>
          <w:spacing w:val="-4"/>
        </w:rPr>
        <w:t>, xã Phú Thành A</w:t>
      </w:r>
      <w:r w:rsidR="00677708" w:rsidRPr="001B3841">
        <w:rPr>
          <w:rFonts w:ascii="Times New Roman" w:eastAsiaTheme="minorEastAsia" w:hAnsi="Times New Roman"/>
          <w:color w:val="000000" w:themeColor="text1"/>
          <w:spacing w:val="-4"/>
        </w:rPr>
        <w:t xml:space="preserve"> 9,12 ha</w:t>
      </w:r>
      <w:r w:rsidR="004D17A6" w:rsidRPr="001B3841">
        <w:rPr>
          <w:rFonts w:ascii="Times New Roman" w:eastAsiaTheme="minorEastAsia" w:hAnsi="Times New Roman"/>
          <w:color w:val="000000" w:themeColor="text1"/>
          <w:spacing w:val="-4"/>
        </w:rPr>
        <w:t xml:space="preserve"> và </w:t>
      </w:r>
      <w:r w:rsidR="00677708" w:rsidRPr="001B3841">
        <w:rPr>
          <w:rFonts w:ascii="Times New Roman" w:eastAsiaTheme="minorEastAsia" w:hAnsi="Times New Roman"/>
          <w:color w:val="000000" w:themeColor="text1"/>
          <w:spacing w:val="-4"/>
        </w:rPr>
        <w:t>thị trấn Tràm Chim 5,44 ha,thấp nhất xã Tân Công Sính 0,06 ha.</w:t>
      </w:r>
    </w:p>
    <w:p w:rsidR="004C0238" w:rsidRPr="001B3841" w:rsidRDefault="004C0238" w:rsidP="00775E60">
      <w:pPr>
        <w:spacing w:before="120" w:after="120"/>
        <w:ind w:firstLine="709"/>
        <w:jc w:val="both"/>
        <w:rPr>
          <w:rFonts w:ascii="Times New Roman" w:hAnsi="Times New Roman"/>
          <w:b/>
          <w:i/>
          <w:color w:val="000000" w:themeColor="text1"/>
        </w:rPr>
      </w:pPr>
      <w:r w:rsidRPr="001B3841">
        <w:rPr>
          <w:rFonts w:ascii="Times New Roman" w:eastAsiaTheme="minorEastAsia" w:hAnsi="Times New Roman"/>
          <w:b/>
          <w:i/>
          <w:color w:val="000000" w:themeColor="text1"/>
        </w:rPr>
        <w:t>*</w:t>
      </w:r>
      <w:r w:rsidR="00C25CCF" w:rsidRPr="001B3841">
        <w:rPr>
          <w:rFonts w:ascii="Times New Roman" w:eastAsiaTheme="minorEastAsia" w:hAnsi="Times New Roman"/>
          <w:b/>
          <w:i/>
          <w:color w:val="000000" w:themeColor="text1"/>
        </w:rPr>
        <w:t xml:space="preserve"> </w:t>
      </w:r>
      <w:r w:rsidRPr="001B3841">
        <w:rPr>
          <w:rFonts w:ascii="Times New Roman" w:hAnsi="Times New Roman"/>
          <w:b/>
          <w:i/>
          <w:color w:val="000000" w:themeColor="text1"/>
        </w:rPr>
        <w:t>Đất phát triển hạ tầng cấp quốc gia, cấp tỉnh, cấp huyện, cấp xã</w:t>
      </w:r>
    </w:p>
    <w:p w:rsidR="004C0238" w:rsidRPr="001B3841" w:rsidRDefault="005F7641"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Có diện tích 2.873,93 ha chiếm 6,06</w:t>
      </w:r>
      <w:r w:rsidR="00676A01">
        <w:rPr>
          <w:rFonts w:ascii="Times New Roman" w:hAnsi="Times New Roman"/>
          <w:color w:val="000000" w:themeColor="text1"/>
        </w:rPr>
        <w:t xml:space="preserve"> </w:t>
      </w:r>
      <w:r w:rsidRPr="001B3841">
        <w:rPr>
          <w:rFonts w:ascii="Times New Roman" w:hAnsi="Times New Roman"/>
          <w:color w:val="000000" w:themeColor="text1"/>
        </w:rPr>
        <w:t>% tổng diện tích đất tự nhiên. Trong những năm qua huyện đã tăng cường phát triển cơ sở hạ tầng dần hướng đô thị Tràm Chim đạt chuẩn đô thị loại IV và nhu cầu xây dựng các công trình đạt chuẩn nông thôn mới</w:t>
      </w:r>
      <w:r w:rsidR="009758C4">
        <w:rPr>
          <w:rFonts w:ascii="Times New Roman" w:hAnsi="Times New Roman"/>
          <w:color w:val="000000" w:themeColor="text1"/>
        </w:rPr>
        <w:t xml:space="preserve"> nên </w:t>
      </w:r>
      <w:r w:rsidRPr="001B3841">
        <w:rPr>
          <w:rFonts w:ascii="Times New Roman" w:hAnsi="Times New Roman"/>
          <w:color w:val="000000" w:themeColor="text1"/>
        </w:rPr>
        <w:t xml:space="preserve"> </w:t>
      </w:r>
      <w:r w:rsidR="009758C4">
        <w:rPr>
          <w:rFonts w:ascii="Times New Roman" w:hAnsi="Times New Roman"/>
          <w:color w:val="000000" w:themeColor="text1"/>
        </w:rPr>
        <w:t xml:space="preserve">nhóm </w:t>
      </w:r>
      <w:r w:rsidRPr="001B3841">
        <w:rPr>
          <w:rFonts w:ascii="Times New Roman" w:hAnsi="Times New Roman"/>
          <w:color w:val="000000" w:themeColor="text1"/>
        </w:rPr>
        <w:t xml:space="preserve"> đất này có xu hướng tăng lên, tuy vậy diện tích vẫn chưa đáp ứng đủ nhu cầu để phát triển. Ngoài ra trong nội bộ đất phát triển hạ tầng còn mất cân đối, quỹ đất chủ yếu tập trung hạ tầng kỹ thuật trong đó tập trung vào hai loại đất chính là giao thông và thủy lợi, </w:t>
      </w:r>
      <w:r w:rsidR="004C0238" w:rsidRPr="001B3841">
        <w:rPr>
          <w:rFonts w:ascii="Times New Roman" w:eastAsiaTheme="minorEastAsia" w:hAnsi="Times New Roman"/>
          <w:color w:val="000000" w:themeColor="text1"/>
        </w:rPr>
        <w:t>đất các công trình xã hội đang còn thấp, đặc biệt là đất cơ sở văn hoá, đất thể dục thể thao.</w:t>
      </w:r>
    </w:p>
    <w:p w:rsidR="004C0238" w:rsidRPr="001B3841" w:rsidRDefault="004C0238" w:rsidP="00B84682">
      <w:pPr>
        <w:pStyle w:val="8bbb"/>
      </w:pPr>
      <w:bookmarkStart w:id="126" w:name="_Toc484428482"/>
      <w:bookmarkStart w:id="127" w:name="_Toc516989687"/>
      <w:bookmarkStart w:id="128" w:name="_Toc85898245"/>
      <w:bookmarkStart w:id="129" w:name="_Toc96288808"/>
      <w:r w:rsidRPr="001B3841">
        <w:t xml:space="preserve">Bảng </w:t>
      </w:r>
      <w:r w:rsidR="009946CA" w:rsidRPr="001B3841">
        <w:t>9</w:t>
      </w:r>
      <w:r w:rsidRPr="001B3841">
        <w:t>: Hiện trạng đất phát triển hạ tầng</w:t>
      </w:r>
      <w:bookmarkEnd w:id="126"/>
      <w:bookmarkEnd w:id="127"/>
      <w:bookmarkEnd w:id="128"/>
      <w:bookmarkEnd w:id="129"/>
    </w:p>
    <w:tbl>
      <w:tblPr>
        <w:tblW w:w="9473" w:type="dxa"/>
        <w:jc w:val="center"/>
        <w:tblLook w:val="04A0" w:firstRow="1" w:lastRow="0" w:firstColumn="1" w:lastColumn="0" w:noHBand="0" w:noVBand="1"/>
      </w:tblPr>
      <w:tblGrid>
        <w:gridCol w:w="808"/>
        <w:gridCol w:w="5556"/>
        <w:gridCol w:w="947"/>
        <w:gridCol w:w="1286"/>
        <w:gridCol w:w="931"/>
      </w:tblGrid>
      <w:tr w:rsidR="00764C89" w:rsidRPr="0091348F" w:rsidTr="0008152C">
        <w:trPr>
          <w:trHeight w:val="645"/>
          <w:jc w:val="center"/>
        </w:trPr>
        <w:tc>
          <w:tcPr>
            <w:tcW w:w="8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91348F" w:rsidRDefault="004C0238"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Thứ tự</w:t>
            </w:r>
          </w:p>
        </w:tc>
        <w:tc>
          <w:tcPr>
            <w:tcW w:w="55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91348F" w:rsidRDefault="004C0238"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Mục đích sử dụng đất</w:t>
            </w:r>
          </w:p>
        </w:tc>
        <w:tc>
          <w:tcPr>
            <w:tcW w:w="9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238" w:rsidRPr="0091348F" w:rsidRDefault="004C0238"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Mã</w:t>
            </w:r>
          </w:p>
        </w:tc>
        <w:tc>
          <w:tcPr>
            <w:tcW w:w="12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91348F" w:rsidRDefault="004C0238"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Tổng diện tích (ha)</w:t>
            </w:r>
          </w:p>
        </w:tc>
        <w:tc>
          <w:tcPr>
            <w:tcW w:w="8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0238" w:rsidRPr="0091348F" w:rsidRDefault="004C0238"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Cơ cấu (%)</w:t>
            </w:r>
          </w:p>
        </w:tc>
      </w:tr>
      <w:tr w:rsidR="00764C89" w:rsidRPr="0091348F" w:rsidTr="0008152C">
        <w:trPr>
          <w:trHeight w:val="630"/>
          <w:jc w:val="center"/>
        </w:trPr>
        <w:tc>
          <w:tcPr>
            <w:tcW w:w="808" w:type="dxa"/>
            <w:vMerge/>
            <w:tcBorders>
              <w:top w:val="single" w:sz="4" w:space="0" w:color="auto"/>
              <w:left w:val="single" w:sz="4" w:space="0" w:color="auto"/>
              <w:bottom w:val="single" w:sz="4" w:space="0" w:color="auto"/>
              <w:right w:val="single" w:sz="4" w:space="0" w:color="auto"/>
            </w:tcBorders>
            <w:vAlign w:val="center"/>
            <w:hideMark/>
          </w:tcPr>
          <w:p w:rsidR="004C0238" w:rsidRPr="0091348F" w:rsidRDefault="004C0238" w:rsidP="00775E60">
            <w:pPr>
              <w:spacing w:before="120" w:after="120"/>
              <w:rPr>
                <w:rFonts w:ascii="Times New Roman" w:hAnsi="Times New Roman"/>
                <w:b/>
                <w:bCs/>
                <w:color w:val="000000" w:themeColor="text1"/>
                <w:sz w:val="26"/>
                <w:szCs w:val="26"/>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rsidR="004C0238" w:rsidRPr="0091348F" w:rsidRDefault="004C0238" w:rsidP="00775E60">
            <w:pPr>
              <w:spacing w:before="120" w:after="120"/>
              <w:rPr>
                <w:rFonts w:ascii="Times New Roman" w:hAnsi="Times New Roman"/>
                <w:b/>
                <w:bCs/>
                <w:color w:val="000000" w:themeColor="text1"/>
                <w:sz w:val="26"/>
                <w:szCs w:val="26"/>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rsidR="004C0238" w:rsidRPr="0091348F" w:rsidRDefault="004C0238" w:rsidP="00775E60">
            <w:pPr>
              <w:spacing w:before="120" w:after="120"/>
              <w:rPr>
                <w:rFonts w:ascii="Times New Roman" w:hAnsi="Times New Roman"/>
                <w:b/>
                <w:bCs/>
                <w:color w:val="000000" w:themeColor="text1"/>
                <w:sz w:val="26"/>
                <w:szCs w:val="26"/>
              </w:rPr>
            </w:pPr>
          </w:p>
        </w:tc>
        <w:tc>
          <w:tcPr>
            <w:tcW w:w="1286" w:type="dxa"/>
            <w:vMerge/>
            <w:tcBorders>
              <w:top w:val="single" w:sz="4" w:space="0" w:color="auto"/>
              <w:left w:val="single" w:sz="4" w:space="0" w:color="auto"/>
              <w:bottom w:val="single" w:sz="4" w:space="0" w:color="000000"/>
              <w:right w:val="single" w:sz="4" w:space="0" w:color="auto"/>
            </w:tcBorders>
            <w:vAlign w:val="center"/>
            <w:hideMark/>
          </w:tcPr>
          <w:p w:rsidR="004C0238" w:rsidRPr="0091348F" w:rsidRDefault="004C0238" w:rsidP="00775E60">
            <w:pPr>
              <w:spacing w:before="120" w:after="120"/>
              <w:rPr>
                <w:rFonts w:ascii="Times New Roman" w:hAnsi="Times New Roman"/>
                <w:b/>
                <w:bCs/>
                <w:color w:val="000000" w:themeColor="text1"/>
                <w:sz w:val="26"/>
                <w:szCs w:val="26"/>
              </w:rPr>
            </w:pPr>
          </w:p>
        </w:tc>
        <w:tc>
          <w:tcPr>
            <w:tcW w:w="876" w:type="dxa"/>
            <w:vMerge/>
            <w:tcBorders>
              <w:top w:val="single" w:sz="4" w:space="0" w:color="auto"/>
              <w:left w:val="single" w:sz="4" w:space="0" w:color="auto"/>
              <w:bottom w:val="single" w:sz="4" w:space="0" w:color="000000"/>
              <w:right w:val="single" w:sz="4" w:space="0" w:color="auto"/>
            </w:tcBorders>
            <w:vAlign w:val="center"/>
            <w:hideMark/>
          </w:tcPr>
          <w:p w:rsidR="004C0238" w:rsidRPr="0091348F" w:rsidRDefault="004C0238" w:rsidP="00775E60">
            <w:pPr>
              <w:spacing w:before="120" w:after="120"/>
              <w:rPr>
                <w:rFonts w:ascii="Times New Roman" w:hAnsi="Times New Roman"/>
                <w:b/>
                <w:bCs/>
                <w:color w:val="000000" w:themeColor="text1"/>
                <w:sz w:val="26"/>
                <w:szCs w:val="26"/>
              </w:rPr>
            </w:pPr>
          </w:p>
        </w:tc>
      </w:tr>
      <w:tr w:rsidR="00764C89" w:rsidRPr="0091348F" w:rsidTr="0008152C">
        <w:trPr>
          <w:trHeight w:val="402"/>
          <w:jc w:val="center"/>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I</w:t>
            </w:r>
          </w:p>
        </w:tc>
        <w:tc>
          <w:tcPr>
            <w:tcW w:w="5556" w:type="dxa"/>
            <w:tcBorders>
              <w:top w:val="nil"/>
              <w:left w:val="nil"/>
              <w:bottom w:val="single"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DIỆN TÍCH TỰ NHIÊN</w:t>
            </w:r>
          </w:p>
        </w:tc>
        <w:tc>
          <w:tcPr>
            <w:tcW w:w="947" w:type="dxa"/>
            <w:tcBorders>
              <w:top w:val="nil"/>
              <w:left w:val="nil"/>
              <w:bottom w:val="single"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b/>
                <w:bCs/>
                <w:color w:val="000000" w:themeColor="text1"/>
                <w:sz w:val="26"/>
                <w:szCs w:val="26"/>
              </w:rPr>
            </w:pPr>
          </w:p>
        </w:tc>
        <w:tc>
          <w:tcPr>
            <w:tcW w:w="1286" w:type="dxa"/>
            <w:tcBorders>
              <w:top w:val="nil"/>
              <w:left w:val="nil"/>
              <w:bottom w:val="single"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47.394,24</w:t>
            </w:r>
          </w:p>
        </w:tc>
        <w:tc>
          <w:tcPr>
            <w:tcW w:w="876" w:type="dxa"/>
            <w:tcBorders>
              <w:top w:val="nil"/>
              <w:left w:val="nil"/>
              <w:bottom w:val="single"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100,00</w:t>
            </w:r>
          </w:p>
        </w:tc>
      </w:tr>
      <w:tr w:rsidR="00764C89" w:rsidRPr="0091348F" w:rsidTr="0008152C">
        <w:trPr>
          <w:trHeight w:val="402"/>
          <w:jc w:val="center"/>
        </w:trPr>
        <w:tc>
          <w:tcPr>
            <w:tcW w:w="808"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2</w:t>
            </w:r>
          </w:p>
        </w:tc>
        <w:tc>
          <w:tcPr>
            <w:tcW w:w="5556"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Đất phi nông nghiệp</w:t>
            </w:r>
          </w:p>
        </w:tc>
        <w:tc>
          <w:tcPr>
            <w:tcW w:w="947" w:type="dxa"/>
            <w:tcBorders>
              <w:top w:val="single" w:sz="4" w:space="0" w:color="auto"/>
              <w:left w:val="nil"/>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PNN</w:t>
            </w:r>
          </w:p>
        </w:tc>
        <w:tc>
          <w:tcPr>
            <w:tcW w:w="1286" w:type="dxa"/>
            <w:tcBorders>
              <w:top w:val="single"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4.908,23</w:t>
            </w:r>
          </w:p>
        </w:tc>
        <w:tc>
          <w:tcPr>
            <w:tcW w:w="876" w:type="dxa"/>
            <w:tcBorders>
              <w:top w:val="single"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b/>
                <w:bCs/>
                <w:color w:val="000000" w:themeColor="text1"/>
                <w:sz w:val="26"/>
                <w:szCs w:val="26"/>
              </w:rPr>
            </w:pPr>
            <w:r w:rsidRPr="0091348F">
              <w:rPr>
                <w:rFonts w:ascii="Times New Roman" w:hAnsi="Times New Roman"/>
                <w:b/>
                <w:bCs/>
                <w:color w:val="000000" w:themeColor="text1"/>
                <w:sz w:val="26"/>
                <w:szCs w:val="26"/>
              </w:rPr>
              <w:t>10,36</w:t>
            </w:r>
          </w:p>
        </w:tc>
      </w:tr>
      <w:tr w:rsidR="00764C89" w:rsidRPr="0091348F" w:rsidTr="0008152C">
        <w:trPr>
          <w:trHeight w:val="690"/>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color w:val="000000" w:themeColor="text1"/>
                <w:sz w:val="26"/>
                <w:szCs w:val="26"/>
              </w:rPr>
            </w:pPr>
            <w:r w:rsidRPr="0091348F">
              <w:rPr>
                <w:rFonts w:ascii="Times New Roman" w:hAnsi="Times New Roman"/>
                <w:color w:val="000000" w:themeColor="text1"/>
                <w:sz w:val="26"/>
                <w:szCs w:val="26"/>
              </w:rPr>
              <w:t>2.9</w:t>
            </w:r>
          </w:p>
        </w:tc>
        <w:tc>
          <w:tcPr>
            <w:tcW w:w="5556" w:type="dxa"/>
            <w:tcBorders>
              <w:top w:val="dotted" w:sz="4" w:space="0" w:color="auto"/>
              <w:left w:val="nil"/>
              <w:bottom w:val="dotted" w:sz="4" w:space="0" w:color="auto"/>
              <w:right w:val="single" w:sz="4" w:space="0" w:color="auto"/>
            </w:tcBorders>
            <w:shd w:val="clear" w:color="auto" w:fill="auto"/>
            <w:vAlign w:val="center"/>
            <w:hideMark/>
          </w:tcPr>
          <w:p w:rsidR="004F11E5" w:rsidRPr="0091348F" w:rsidRDefault="004F11E5" w:rsidP="00775E60">
            <w:pPr>
              <w:spacing w:before="120" w:after="120"/>
              <w:rPr>
                <w:rFonts w:ascii="Times New Roman" w:hAnsi="Times New Roman"/>
                <w:color w:val="000000" w:themeColor="text1"/>
                <w:sz w:val="26"/>
                <w:szCs w:val="26"/>
              </w:rPr>
            </w:pPr>
            <w:r w:rsidRPr="0091348F">
              <w:rPr>
                <w:rFonts w:ascii="Times New Roman" w:hAnsi="Times New Roman"/>
                <w:color w:val="000000" w:themeColor="text1"/>
                <w:sz w:val="26"/>
                <w:szCs w:val="26"/>
              </w:rPr>
              <w:t>Đất phát triển hạ tầng cấp quốc gia, cấp tỉnh, cấp huyện, cấp xã</w:t>
            </w:r>
          </w:p>
        </w:tc>
        <w:tc>
          <w:tcPr>
            <w:tcW w:w="947" w:type="dxa"/>
            <w:tcBorders>
              <w:top w:val="dotted" w:sz="4" w:space="0" w:color="auto"/>
              <w:left w:val="nil"/>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color w:val="000000" w:themeColor="text1"/>
                <w:sz w:val="26"/>
                <w:szCs w:val="26"/>
              </w:rPr>
            </w:pPr>
            <w:r w:rsidRPr="0091348F">
              <w:rPr>
                <w:rFonts w:ascii="Times New Roman" w:hAnsi="Times New Roman"/>
                <w:color w:val="000000" w:themeColor="text1"/>
                <w:sz w:val="26"/>
                <w:szCs w:val="26"/>
              </w:rPr>
              <w:t>DHT</w:t>
            </w:r>
          </w:p>
        </w:tc>
        <w:tc>
          <w:tcPr>
            <w:tcW w:w="128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right"/>
              <w:rPr>
                <w:rFonts w:ascii="Times New Roman" w:hAnsi="Times New Roman"/>
                <w:color w:val="000000" w:themeColor="text1"/>
                <w:sz w:val="26"/>
                <w:szCs w:val="26"/>
              </w:rPr>
            </w:pPr>
            <w:r w:rsidRPr="0091348F">
              <w:rPr>
                <w:rFonts w:ascii="Times New Roman" w:hAnsi="Times New Roman"/>
                <w:color w:val="000000" w:themeColor="text1"/>
                <w:sz w:val="26"/>
                <w:szCs w:val="26"/>
              </w:rPr>
              <w:t>2.873,93</w:t>
            </w:r>
          </w:p>
        </w:tc>
        <w:tc>
          <w:tcPr>
            <w:tcW w:w="87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right"/>
              <w:rPr>
                <w:rFonts w:ascii="Times New Roman" w:hAnsi="Times New Roman"/>
                <w:color w:val="000000" w:themeColor="text1"/>
                <w:sz w:val="26"/>
                <w:szCs w:val="26"/>
              </w:rPr>
            </w:pPr>
            <w:r w:rsidRPr="0091348F">
              <w:rPr>
                <w:rFonts w:ascii="Times New Roman" w:hAnsi="Times New Roman"/>
                <w:color w:val="000000" w:themeColor="text1"/>
                <w:sz w:val="26"/>
                <w:szCs w:val="26"/>
              </w:rPr>
              <w:t>6,06</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giao thông</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DGT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1.043,64</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2,20</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thủy lợi</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DTL</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1.703,91</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3,60</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xây dựng cơ sở văn hoá</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DVH</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4,07</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0,01</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y tế</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DYT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5,38</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0,01</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giáo dục và đào tạo</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DGD</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44,46</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0,09</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thể dục</w:t>
            </w:r>
            <w:r w:rsidR="0091348F" w:rsidRPr="0091348F">
              <w:rPr>
                <w:rFonts w:ascii="Times New Roman" w:hAnsi="Times New Roman"/>
                <w:i/>
                <w:iCs/>
                <w:color w:val="000000" w:themeColor="text1"/>
                <w:sz w:val="26"/>
                <w:szCs w:val="26"/>
              </w:rPr>
              <w:t xml:space="preserve"> </w:t>
            </w:r>
            <w:r w:rsidRPr="0091348F">
              <w:rPr>
                <w:rFonts w:ascii="Times New Roman" w:hAnsi="Times New Roman"/>
                <w:i/>
                <w:iCs/>
                <w:color w:val="000000" w:themeColor="text1"/>
                <w:sz w:val="26"/>
                <w:szCs w:val="26"/>
              </w:rPr>
              <w:t>thể thao</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DTT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3,04</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0,01</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công trình năng lượng</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DNL</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0,91</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0,00</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lastRenderedPageBreak/>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công trình bưu chính viễn thông</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DBV</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0,57</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0,00</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xây dựng kho dự trữ quốc gia</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DKG</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có di tích lịch sử - văn hóa</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DDT</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1,35</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0,00</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bãi thải, xử lý chất thải</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DRA</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8,49</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0,02</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tôn giáo</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TON</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17,75</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0,04</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làm nghĩa trang, nghĩa địa, nhà tang lễ, nhà hỏa táng</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NTD</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33,43</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0,07</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khoa học và công nghệ</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DKH</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xml:space="preserve">               -   </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w:t>
            </w:r>
          </w:p>
        </w:tc>
      </w:tr>
      <w:tr w:rsidR="00764C89" w:rsidRPr="0091348F" w:rsidTr="0008152C">
        <w:trPr>
          <w:trHeight w:val="375"/>
          <w:jc w:val="center"/>
        </w:trPr>
        <w:tc>
          <w:tcPr>
            <w:tcW w:w="808"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cơ sở dịch vụ xã hội</w:t>
            </w:r>
          </w:p>
        </w:tc>
        <w:tc>
          <w:tcPr>
            <w:tcW w:w="947" w:type="dxa"/>
            <w:tcBorders>
              <w:top w:val="dotted" w:sz="4" w:space="0" w:color="auto"/>
              <w:left w:val="nil"/>
              <w:bottom w:val="dotted"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DXH</w:t>
            </w:r>
          </w:p>
        </w:tc>
        <w:tc>
          <w:tcPr>
            <w:tcW w:w="128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xml:space="preserve">               -   </w:t>
            </w:r>
          </w:p>
        </w:tc>
        <w:tc>
          <w:tcPr>
            <w:tcW w:w="876" w:type="dxa"/>
            <w:tcBorders>
              <w:top w:val="dotted" w:sz="4" w:space="0" w:color="auto"/>
              <w:left w:val="nil"/>
              <w:bottom w:val="dotted" w:sz="4" w:space="0" w:color="auto"/>
              <w:right w:val="single" w:sz="4" w:space="0" w:color="auto"/>
            </w:tcBorders>
            <w:shd w:val="clear" w:color="auto" w:fill="auto"/>
            <w:noWrap/>
            <w:vAlign w:val="bottom"/>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 </w:t>
            </w:r>
          </w:p>
        </w:tc>
      </w:tr>
      <w:tr w:rsidR="00764C89" w:rsidRPr="0091348F" w:rsidTr="0008152C">
        <w:trPr>
          <w:trHeight w:val="402"/>
          <w:jc w:val="center"/>
        </w:trPr>
        <w:tc>
          <w:tcPr>
            <w:tcW w:w="808"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w:t>
            </w:r>
          </w:p>
        </w:tc>
        <w:tc>
          <w:tcPr>
            <w:tcW w:w="5556" w:type="dxa"/>
            <w:tcBorders>
              <w:top w:val="dotted" w:sz="4" w:space="0" w:color="auto"/>
              <w:left w:val="nil"/>
              <w:bottom w:val="single" w:sz="4" w:space="0" w:color="auto"/>
              <w:right w:val="single" w:sz="4" w:space="0" w:color="auto"/>
            </w:tcBorders>
            <w:shd w:val="clear" w:color="auto" w:fill="auto"/>
            <w:noWrap/>
            <w:vAlign w:val="center"/>
            <w:hideMark/>
          </w:tcPr>
          <w:p w:rsidR="004F11E5" w:rsidRPr="0091348F" w:rsidRDefault="004F11E5" w:rsidP="00775E60">
            <w:pPr>
              <w:spacing w:before="120" w:after="120"/>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Đất chợ</w:t>
            </w:r>
          </w:p>
        </w:tc>
        <w:tc>
          <w:tcPr>
            <w:tcW w:w="947" w:type="dxa"/>
            <w:tcBorders>
              <w:top w:val="dotted" w:sz="4" w:space="0" w:color="auto"/>
              <w:left w:val="nil"/>
              <w:bottom w:val="single" w:sz="4" w:space="0" w:color="auto"/>
              <w:right w:val="single" w:sz="4" w:space="0" w:color="auto"/>
            </w:tcBorders>
            <w:shd w:val="clear" w:color="auto" w:fill="auto"/>
            <w:noWrap/>
            <w:vAlign w:val="center"/>
            <w:hideMark/>
          </w:tcPr>
          <w:p w:rsidR="004F11E5" w:rsidRPr="0091348F" w:rsidRDefault="004F11E5" w:rsidP="00775E60">
            <w:pPr>
              <w:spacing w:before="120" w:after="120"/>
              <w:jc w:val="center"/>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DCH</w:t>
            </w:r>
          </w:p>
        </w:tc>
        <w:tc>
          <w:tcPr>
            <w:tcW w:w="1286" w:type="dxa"/>
            <w:tcBorders>
              <w:top w:val="dotted" w:sz="4" w:space="0" w:color="auto"/>
              <w:left w:val="nil"/>
              <w:bottom w:val="single"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6,94</w:t>
            </w:r>
          </w:p>
        </w:tc>
        <w:tc>
          <w:tcPr>
            <w:tcW w:w="876" w:type="dxa"/>
            <w:tcBorders>
              <w:top w:val="dotted" w:sz="4" w:space="0" w:color="auto"/>
              <w:left w:val="nil"/>
              <w:bottom w:val="single" w:sz="4" w:space="0" w:color="auto"/>
              <w:right w:val="single" w:sz="4" w:space="0" w:color="auto"/>
            </w:tcBorders>
            <w:shd w:val="clear" w:color="auto" w:fill="auto"/>
            <w:noWrap/>
            <w:vAlign w:val="bottom"/>
            <w:hideMark/>
          </w:tcPr>
          <w:p w:rsidR="004F11E5" w:rsidRPr="0091348F" w:rsidRDefault="004F11E5" w:rsidP="00775E60">
            <w:pPr>
              <w:spacing w:before="120" w:after="120"/>
              <w:jc w:val="right"/>
              <w:rPr>
                <w:rFonts w:ascii="Times New Roman" w:hAnsi="Times New Roman"/>
                <w:i/>
                <w:iCs/>
                <w:color w:val="000000" w:themeColor="text1"/>
                <w:sz w:val="26"/>
                <w:szCs w:val="26"/>
              </w:rPr>
            </w:pPr>
            <w:r w:rsidRPr="0091348F">
              <w:rPr>
                <w:rFonts w:ascii="Times New Roman" w:hAnsi="Times New Roman"/>
                <w:i/>
                <w:iCs/>
                <w:color w:val="000000" w:themeColor="text1"/>
                <w:sz w:val="26"/>
                <w:szCs w:val="26"/>
              </w:rPr>
              <w:t>0,01</w:t>
            </w:r>
          </w:p>
        </w:tc>
      </w:tr>
    </w:tbl>
    <w:p w:rsidR="004C0238" w:rsidRPr="001B3841" w:rsidRDefault="004C0238"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Trong đó nhóm đất hạ tầng, hệ thống giao thông đã đáp ứng được nhu cầu đi lại và vận chuyển hàng hóa của người dân trong địa bàn </w:t>
      </w:r>
      <w:r w:rsidR="005F7641"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 tuy nhiên cần phải nâng cấp, thực hiện</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hệ thống giao thông theo quy hoạch</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của tỉnh và quy hoạch đô thị, quy hoạch nông thôn mới đã phê duyệt</w:t>
      </w:r>
      <w:r w:rsidR="005F7641" w:rsidRPr="001B3841">
        <w:rPr>
          <w:rFonts w:ascii="Times New Roman" w:eastAsiaTheme="minorEastAsia" w:hAnsi="Times New Roman"/>
          <w:color w:val="000000" w:themeColor="text1"/>
        </w:rPr>
        <w:t>.</w:t>
      </w:r>
    </w:p>
    <w:p w:rsidR="004C0238" w:rsidRPr="001B3841" w:rsidRDefault="004C0238" w:rsidP="00775E60">
      <w:pPr>
        <w:widowControl w:val="0"/>
        <w:spacing w:before="120" w:after="120"/>
        <w:ind w:firstLine="709"/>
        <w:jc w:val="both"/>
        <w:rPr>
          <w:rFonts w:ascii="Times New Roman" w:hAnsi="Times New Roman"/>
          <w:b/>
          <w:i/>
          <w:color w:val="000000" w:themeColor="text1"/>
          <w:lang w:val="x-none" w:eastAsia="x-none"/>
        </w:rPr>
      </w:pPr>
      <w:r w:rsidRPr="001B3841">
        <w:rPr>
          <w:rFonts w:ascii="Times New Roman" w:hAnsi="Times New Roman"/>
          <w:b/>
          <w:i/>
          <w:color w:val="000000" w:themeColor="text1"/>
          <w:lang w:val="x-none" w:eastAsia="x-none"/>
        </w:rPr>
        <w:t>* Đất ở</w:t>
      </w:r>
    </w:p>
    <w:p w:rsidR="00A76A57" w:rsidRPr="001B3841" w:rsidRDefault="00A76A5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Diện tích đất ở của huyện là 956,07 ha trong đó đất ở nông thôn chiếm chủ yếu 899,27 ha chiếm 1,9</w:t>
      </w:r>
      <w:r w:rsidR="00676A01">
        <w:rPr>
          <w:rFonts w:ascii="Times New Roman" w:hAnsi="Times New Roman"/>
          <w:color w:val="000000" w:themeColor="text1"/>
        </w:rPr>
        <w:t xml:space="preserve"> </w:t>
      </w:r>
      <w:r w:rsidRPr="001B3841">
        <w:rPr>
          <w:rFonts w:ascii="Times New Roman" w:hAnsi="Times New Roman"/>
          <w:color w:val="000000" w:themeColor="text1"/>
        </w:rPr>
        <w:t>% tổng diện tích đất tự nhiên. Đất ở đô thị 56,80 ha, chiếm 0,12% tổng diện tích đất tự nhiên. Đất ở nông thôn phân bố trên địa bàn 11 xã, đất ở đô thị phân bố tại thị trấn Tràm Chim.</w:t>
      </w:r>
    </w:p>
    <w:p w:rsidR="00A76A57" w:rsidRPr="001B3841" w:rsidRDefault="00A76A5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Diện tích đất ở tại nông thôn bình quân năm 2020 là </w:t>
      </w:r>
      <w:r w:rsidRPr="001B3841">
        <w:rPr>
          <w:rFonts w:ascii="Times New Roman" w:hAnsi="Times New Roman"/>
          <w:bCs/>
          <w:color w:val="000000" w:themeColor="text1"/>
        </w:rPr>
        <w:t>100,75 m</w:t>
      </w:r>
      <w:r w:rsidRPr="001B3841">
        <w:rPr>
          <w:rFonts w:ascii="Times New Roman" w:hAnsi="Times New Roman"/>
          <w:bCs/>
          <w:color w:val="000000" w:themeColor="text1"/>
          <w:vertAlign w:val="superscript"/>
        </w:rPr>
        <w:t>2</w:t>
      </w:r>
      <w:r w:rsidRPr="001B3841">
        <w:rPr>
          <w:rFonts w:ascii="Times New Roman" w:hAnsi="Times New Roman"/>
          <w:bCs/>
          <w:color w:val="000000" w:themeColor="text1"/>
        </w:rPr>
        <w:t>/người,</w:t>
      </w:r>
      <w:r w:rsidR="00C476D8" w:rsidRPr="001B3841">
        <w:rPr>
          <w:rFonts w:ascii="Times New Roman" w:hAnsi="Times New Roman"/>
          <w:bCs/>
          <w:color w:val="000000" w:themeColor="text1"/>
        </w:rPr>
        <w:t xml:space="preserve"> </w:t>
      </w:r>
      <w:r w:rsidRPr="001B3841">
        <w:rPr>
          <w:rFonts w:ascii="Times New Roman" w:hAnsi="Times New Roman"/>
          <w:bCs/>
          <w:color w:val="000000" w:themeColor="text1"/>
        </w:rPr>
        <w:t>tương đương 400 m</w:t>
      </w:r>
      <w:r w:rsidRPr="001B3841">
        <w:rPr>
          <w:rFonts w:ascii="Times New Roman" w:hAnsi="Times New Roman"/>
          <w:bCs/>
          <w:color w:val="000000" w:themeColor="text1"/>
          <w:vertAlign w:val="superscript"/>
        </w:rPr>
        <w:t>2</w:t>
      </w:r>
      <w:r w:rsidRPr="001B3841">
        <w:rPr>
          <w:rFonts w:ascii="Times New Roman" w:hAnsi="Times New Roman"/>
          <w:bCs/>
          <w:color w:val="000000" w:themeColor="text1"/>
        </w:rPr>
        <w:t>/</w:t>
      </w:r>
      <w:r w:rsidR="00763460" w:rsidRPr="001B3841">
        <w:rPr>
          <w:rFonts w:ascii="Times New Roman" w:hAnsi="Times New Roman"/>
          <w:bCs/>
          <w:color w:val="000000" w:themeColor="text1"/>
        </w:rPr>
        <w:t>hộ</w:t>
      </w:r>
      <w:r w:rsidR="00676A01">
        <w:rPr>
          <w:rFonts w:ascii="Times New Roman" w:hAnsi="Times New Roman"/>
          <w:bCs/>
          <w:color w:val="000000" w:themeColor="text1"/>
        </w:rPr>
        <w:t xml:space="preserve"> là chỉ tiêu</w:t>
      </w:r>
      <w:r w:rsidRPr="001B3841">
        <w:rPr>
          <w:rFonts w:ascii="Times New Roman" w:hAnsi="Times New Roman"/>
          <w:bCs/>
          <w:color w:val="000000" w:themeColor="text1"/>
        </w:rPr>
        <w:t xml:space="preserve"> cao</w:t>
      </w:r>
      <w:r w:rsidR="00676A01">
        <w:rPr>
          <w:rFonts w:ascii="Times New Roman" w:hAnsi="Times New Roman"/>
          <w:bCs/>
          <w:color w:val="000000" w:themeColor="text1"/>
        </w:rPr>
        <w:t>, phù hợp với mô hình ở sinh thái</w:t>
      </w:r>
      <w:r w:rsidRPr="001B3841">
        <w:rPr>
          <w:rFonts w:ascii="Times New Roman" w:hAnsi="Times New Roman"/>
          <w:bCs/>
          <w:color w:val="000000" w:themeColor="text1"/>
        </w:rPr>
        <w:t xml:space="preserve">. </w:t>
      </w:r>
      <w:r w:rsidRPr="001B3841">
        <w:rPr>
          <w:rFonts w:ascii="Times New Roman" w:hAnsi="Times New Roman"/>
          <w:color w:val="000000" w:themeColor="text1"/>
        </w:rPr>
        <w:t>Các khu dân cư nông thôn của huyện mang nét đặc thù của Đồng bằng sông Cửu Long với hình thái chính là phân bố theo tuyến dọc theo các kênh rạch, các tuyến giao thông và phân bố tập trung tại các các cụm tuyến dân cư vượt lũ.</w:t>
      </w:r>
    </w:p>
    <w:p w:rsidR="00A76A57" w:rsidRPr="001B3841" w:rsidRDefault="00A76A5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Bình quân diện tích đất ở tại đô thị năm 20</w:t>
      </w:r>
      <w:r w:rsidR="00C476D8" w:rsidRPr="001B3841">
        <w:rPr>
          <w:rFonts w:ascii="Times New Roman" w:hAnsi="Times New Roman"/>
          <w:color w:val="000000" w:themeColor="text1"/>
        </w:rPr>
        <w:t>20</w:t>
      </w:r>
      <w:r w:rsidRPr="001B3841">
        <w:rPr>
          <w:rFonts w:ascii="Times New Roman" w:hAnsi="Times New Roman"/>
          <w:color w:val="000000" w:themeColor="text1"/>
        </w:rPr>
        <w:t xml:space="preserve"> là 52</w:t>
      </w:r>
      <w:r w:rsidRPr="001B3841">
        <w:rPr>
          <w:rFonts w:ascii="Times New Roman" w:hAnsi="Times New Roman"/>
          <w:bCs/>
          <w:color w:val="000000" w:themeColor="text1"/>
        </w:rPr>
        <w:t xml:space="preserve"> m</w:t>
      </w:r>
      <w:r w:rsidRPr="001B3841">
        <w:rPr>
          <w:rFonts w:ascii="Times New Roman" w:hAnsi="Times New Roman"/>
          <w:bCs/>
          <w:color w:val="000000" w:themeColor="text1"/>
          <w:vertAlign w:val="superscript"/>
        </w:rPr>
        <w:t>2</w:t>
      </w:r>
      <w:r w:rsidRPr="001B3841">
        <w:rPr>
          <w:rFonts w:ascii="Times New Roman" w:hAnsi="Times New Roman"/>
          <w:bCs/>
          <w:color w:val="000000" w:themeColor="text1"/>
        </w:rPr>
        <w:t xml:space="preserve">/người. </w:t>
      </w:r>
      <w:r w:rsidRPr="001B3841">
        <w:rPr>
          <w:rFonts w:ascii="Times New Roman" w:hAnsi="Times New Roman"/>
          <w:color w:val="000000" w:themeColor="text1"/>
        </w:rPr>
        <w:t xml:space="preserve">Đất đô thị tập trung duy nhất tại thị trấn Tràm Chim. </w:t>
      </w:r>
      <w:r w:rsidRPr="001B3841">
        <w:rPr>
          <w:rFonts w:ascii="Times New Roman" w:hAnsi="Times New Roman"/>
          <w:bCs/>
          <w:color w:val="000000" w:themeColor="text1"/>
        </w:rPr>
        <w:t>Khu trung tâm chủ yếu phát triển xung quanh khu vực chợ và khu vực hành chính, không gian kiến trúc đô thị các trục đường trung tâm đô thị bước đầu đã hình thành gắn liền với quá trình cải tạo đô thị và nâng cấp hạ tầng phục vụ du lịch. Quá trình đô thị hóa đã góp phần làm cho dân số phát triển, thu hút dân nhập cư gắn liền với các khu dân cư mới.</w:t>
      </w:r>
    </w:p>
    <w:p w:rsidR="005F7641" w:rsidRPr="001B3841" w:rsidRDefault="00A76A57"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Nhìn chung đất ở trên địa bàn đã đáp ứng được nhu cầu về nhà ở, đất ở cho nhân dân trong huyện, tuy nhiên trong thời gian tới cần tiếp tục thực hiện các dự án khu dân cư đã quy hoạch và cần bố trí quỹ đất cho dân số tăng lên cũng như nhu cầu tái định cư khi thu hồi đất ở để xây dựng các công trình.</w:t>
      </w:r>
    </w:p>
    <w:p w:rsidR="00B84682" w:rsidRPr="001B3841" w:rsidRDefault="00B84682" w:rsidP="00775E60">
      <w:pPr>
        <w:spacing w:before="120" w:after="120"/>
        <w:ind w:firstLine="709"/>
        <w:jc w:val="both"/>
        <w:rPr>
          <w:rFonts w:ascii="Times New Roman" w:hAnsi="Times New Roman"/>
          <w:color w:val="000000" w:themeColor="text1"/>
        </w:rPr>
      </w:pPr>
    </w:p>
    <w:p w:rsidR="004C0238" w:rsidRPr="001B3841" w:rsidRDefault="004C0238" w:rsidP="00775E60">
      <w:pPr>
        <w:widowControl w:val="0"/>
        <w:spacing w:before="120" w:after="120"/>
        <w:ind w:firstLine="709"/>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lastRenderedPageBreak/>
        <w:t xml:space="preserve">* Đất </w:t>
      </w:r>
      <w:r w:rsidRPr="001B3841">
        <w:rPr>
          <w:rFonts w:ascii="Times New Roman" w:hAnsi="Times New Roman"/>
          <w:b/>
          <w:i/>
          <w:color w:val="000000" w:themeColor="text1"/>
          <w:lang w:eastAsia="x-none"/>
        </w:rPr>
        <w:t xml:space="preserve">xây dựng trụ sở cơ quan </w:t>
      </w:r>
    </w:p>
    <w:p w:rsidR="004C0238" w:rsidRPr="001B3841" w:rsidRDefault="004C0238" w:rsidP="00775E60">
      <w:pPr>
        <w:tabs>
          <w:tab w:val="left" w:pos="360"/>
          <w:tab w:val="left" w:pos="840"/>
        </w:tabs>
        <w:spacing w:before="120" w:after="120"/>
        <w:ind w:firstLine="709"/>
        <w:jc w:val="both"/>
        <w:rPr>
          <w:rFonts w:ascii="Times New Roman" w:eastAsiaTheme="minorEastAsia" w:hAnsi="Times New Roman" w:cstheme="minorBidi"/>
          <w:color w:val="000000" w:themeColor="text1"/>
        </w:rPr>
      </w:pPr>
      <w:r w:rsidRPr="001B3841">
        <w:rPr>
          <w:rFonts w:ascii="Times New Roman" w:eastAsiaTheme="minorEastAsia" w:hAnsi="Times New Roman"/>
          <w:color w:val="000000" w:themeColor="text1"/>
        </w:rPr>
        <w:t xml:space="preserve">Có diện tích </w:t>
      </w:r>
      <w:r w:rsidR="00C476D8" w:rsidRPr="001B3841">
        <w:rPr>
          <w:rFonts w:ascii="Times New Roman" w:eastAsiaTheme="minorEastAsia" w:hAnsi="Times New Roman"/>
          <w:color w:val="000000" w:themeColor="text1"/>
        </w:rPr>
        <w:t>23,84</w:t>
      </w:r>
      <w:r w:rsidRPr="001B3841">
        <w:rPr>
          <w:rFonts w:ascii="Times New Roman" w:eastAsiaTheme="minorEastAsia" w:hAnsi="Times New Roman"/>
          <w:color w:val="000000" w:themeColor="text1"/>
        </w:rPr>
        <w:t xml:space="preserve"> ha chiếm tỷ lệ 0,0</w:t>
      </w:r>
      <w:r w:rsidR="00C476D8" w:rsidRPr="001B3841">
        <w:rPr>
          <w:rFonts w:ascii="Times New Roman" w:eastAsiaTheme="minorEastAsia" w:hAnsi="Times New Roman"/>
          <w:color w:val="000000" w:themeColor="text1"/>
        </w:rPr>
        <w:t>5</w:t>
      </w:r>
      <w:r w:rsidRPr="001B3841">
        <w:rPr>
          <w:rFonts w:ascii="Times New Roman" w:eastAsiaTheme="minorEastAsia" w:hAnsi="Times New Roman"/>
          <w:color w:val="000000" w:themeColor="text1"/>
        </w:rPr>
        <w:t>% quỹ đất,</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là diện tích của các</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trụ sở cơ quan và các ban ngành trên địa bàn </w:t>
      </w:r>
      <w:r w:rsidR="00C476D8" w:rsidRPr="001B3841">
        <w:rPr>
          <w:rFonts w:ascii="Times New Roman" w:eastAsiaTheme="minorEastAsia" w:hAnsi="Times New Roman"/>
          <w:color w:val="000000" w:themeColor="text1"/>
        </w:rPr>
        <w:t>huyện</w:t>
      </w:r>
      <w:r w:rsidRPr="001B3841">
        <w:rPr>
          <w:rFonts w:ascii="Times New Roman" w:eastAsiaTheme="minorEastAsia" w:hAnsi="Times New Roman"/>
          <w:color w:val="000000" w:themeColor="text1"/>
        </w:rPr>
        <w:t xml:space="preserve"> và các xã. Trong thời gian qua với việc xây dựng</w:t>
      </w:r>
      <w:r w:rsidR="00C25CCF" w:rsidRPr="001B3841">
        <w:rPr>
          <w:rFonts w:ascii="Times New Roman" w:eastAsiaTheme="minorEastAsia" w:hAnsi="Times New Roman"/>
          <w:color w:val="000000" w:themeColor="text1"/>
        </w:rPr>
        <w:t xml:space="preserve"> </w:t>
      </w:r>
      <w:r w:rsidR="00C476D8" w:rsidRPr="001B3841">
        <w:rPr>
          <w:rFonts w:ascii="Times New Roman" w:eastAsiaTheme="minorEastAsia" w:hAnsi="Times New Roman"/>
          <w:color w:val="000000" w:themeColor="text1"/>
        </w:rPr>
        <w:t>thị trấn</w:t>
      </w:r>
      <w:r w:rsidRPr="001B3841">
        <w:rPr>
          <w:rFonts w:ascii="Times New Roman" w:eastAsiaTheme="minorEastAsia" w:hAnsi="Times New Roman"/>
          <w:color w:val="000000" w:themeColor="text1"/>
        </w:rPr>
        <w:t xml:space="preserve"> và quá trình xây dựng nông thôn mới diện tích </w:t>
      </w:r>
      <w:r w:rsidRPr="001B3841">
        <w:rPr>
          <w:rFonts w:ascii="Times New Roman" w:eastAsiaTheme="minorEastAsia" w:hAnsi="Times New Roman" w:cstheme="minorBidi"/>
          <w:color w:val="000000" w:themeColor="text1"/>
        </w:rPr>
        <w:t>đất xây dựng trụ sở cơ quan không ngừng tăng lên.</w:t>
      </w:r>
    </w:p>
    <w:p w:rsidR="004C0238" w:rsidRPr="001B3841" w:rsidRDefault="004C0238" w:rsidP="00775E60">
      <w:pPr>
        <w:widowControl w:val="0"/>
        <w:spacing w:before="120" w:after="120"/>
        <w:ind w:firstLine="709"/>
        <w:jc w:val="both"/>
        <w:rPr>
          <w:rFonts w:ascii="Times New Roman" w:hAnsi="Times New Roman"/>
          <w:b/>
          <w:i/>
          <w:color w:val="000000" w:themeColor="text1"/>
          <w:lang w:eastAsia="x-none"/>
        </w:rPr>
      </w:pPr>
      <w:r w:rsidRPr="001B3841">
        <w:rPr>
          <w:rFonts w:ascii="Times New Roman" w:hAnsi="Times New Roman"/>
          <w:b/>
          <w:i/>
          <w:color w:val="000000" w:themeColor="text1"/>
          <w:lang w:val="x-none" w:eastAsia="x-none"/>
        </w:rPr>
        <w:t xml:space="preserve">* Đất </w:t>
      </w:r>
      <w:r w:rsidRPr="001B3841">
        <w:rPr>
          <w:rFonts w:ascii="Times New Roman" w:hAnsi="Times New Roman"/>
          <w:b/>
          <w:i/>
          <w:color w:val="000000" w:themeColor="text1"/>
          <w:lang w:eastAsia="x-none"/>
        </w:rPr>
        <w:t>xây dựng trụ sở của tổ chức sự nghiệp</w:t>
      </w:r>
    </w:p>
    <w:p w:rsidR="004C0238" w:rsidRPr="001B3841" w:rsidRDefault="004C0238" w:rsidP="00775E60">
      <w:pPr>
        <w:tabs>
          <w:tab w:val="left" w:pos="360"/>
          <w:tab w:val="left" w:pos="840"/>
        </w:tabs>
        <w:spacing w:before="120" w:after="120"/>
        <w:ind w:firstLine="709"/>
        <w:jc w:val="both"/>
        <w:rPr>
          <w:rFonts w:ascii="Times New Roman" w:eastAsiaTheme="minorEastAsia" w:hAnsi="Times New Roman" w:cstheme="minorBidi"/>
          <w:color w:val="000000" w:themeColor="text1"/>
        </w:rPr>
      </w:pPr>
      <w:r w:rsidRPr="001B3841">
        <w:rPr>
          <w:rFonts w:ascii="Times New Roman" w:eastAsiaTheme="minorEastAsia" w:hAnsi="Times New Roman"/>
          <w:color w:val="000000" w:themeColor="text1"/>
        </w:rPr>
        <w:t xml:space="preserve">Có diện tích </w:t>
      </w:r>
      <w:r w:rsidR="00C476D8" w:rsidRPr="001B3841">
        <w:rPr>
          <w:rFonts w:ascii="Times New Roman" w:eastAsiaTheme="minorEastAsia" w:hAnsi="Times New Roman"/>
          <w:color w:val="000000" w:themeColor="text1"/>
        </w:rPr>
        <w:t>1</w:t>
      </w:r>
      <w:r w:rsidRPr="001B3841">
        <w:rPr>
          <w:rFonts w:ascii="Times New Roman" w:eastAsiaTheme="minorEastAsia" w:hAnsi="Times New Roman"/>
          <w:color w:val="000000" w:themeColor="text1"/>
        </w:rPr>
        <w:t>,</w:t>
      </w:r>
      <w:r w:rsidR="00C476D8" w:rsidRPr="001B3841">
        <w:rPr>
          <w:rFonts w:ascii="Times New Roman" w:eastAsiaTheme="minorEastAsia" w:hAnsi="Times New Roman"/>
          <w:color w:val="000000" w:themeColor="text1"/>
        </w:rPr>
        <w:t>08</w:t>
      </w:r>
      <w:r w:rsidRPr="001B3841">
        <w:rPr>
          <w:rFonts w:ascii="Times New Roman" w:eastAsiaTheme="minorEastAsia" w:hAnsi="Times New Roman"/>
          <w:color w:val="000000" w:themeColor="text1"/>
        </w:rPr>
        <w:t xml:space="preserve"> ha là diện tích trụ sở </w:t>
      </w:r>
      <w:r w:rsidRPr="001B3841">
        <w:rPr>
          <w:rFonts w:ascii="Times New Roman" w:eastAsiaTheme="minorEastAsia" w:hAnsi="Times New Roman" w:cstheme="minorBidi"/>
          <w:color w:val="000000" w:themeColor="text1"/>
        </w:rPr>
        <w:t xml:space="preserve">của tổ chức sự nghiệp đóng trên địa bàn </w:t>
      </w:r>
      <w:r w:rsidR="00C476D8" w:rsidRPr="001B3841">
        <w:rPr>
          <w:rFonts w:ascii="Times New Roman" w:eastAsiaTheme="minorEastAsia" w:hAnsi="Times New Roman" w:cstheme="minorBidi"/>
          <w:color w:val="000000" w:themeColor="text1"/>
        </w:rPr>
        <w:t>huyện</w:t>
      </w:r>
      <w:r w:rsidRPr="001B3841">
        <w:rPr>
          <w:rFonts w:ascii="Times New Roman" w:eastAsiaTheme="minorEastAsia" w:hAnsi="Times New Roman" w:cstheme="minorBidi"/>
          <w:color w:val="000000" w:themeColor="text1"/>
        </w:rPr>
        <w:t>.</w:t>
      </w:r>
      <w:r w:rsidRPr="001B3841">
        <w:rPr>
          <w:rFonts w:ascii="Times New Roman" w:eastAsiaTheme="minorEastAsia" w:hAnsi="Times New Roman"/>
          <w:color w:val="000000" w:themeColor="text1"/>
        </w:rPr>
        <w:t xml:space="preserve"> Tập trung nhiều nhất tại </w:t>
      </w:r>
      <w:r w:rsidR="00676A01">
        <w:rPr>
          <w:rFonts w:ascii="Times New Roman" w:eastAsiaTheme="minorEastAsia" w:hAnsi="Times New Roman"/>
          <w:color w:val="000000" w:themeColor="text1"/>
        </w:rPr>
        <w:t>t</w:t>
      </w:r>
      <w:r w:rsidR="00C476D8" w:rsidRPr="001B3841">
        <w:rPr>
          <w:rFonts w:ascii="Times New Roman" w:eastAsiaTheme="minorEastAsia" w:hAnsi="Times New Roman"/>
          <w:color w:val="000000" w:themeColor="text1"/>
        </w:rPr>
        <w:t>hị trấn Tràm Chim, xã Hoà Bình và xã Phú Cường</w:t>
      </w:r>
      <w:r w:rsidRPr="001B3841">
        <w:rPr>
          <w:rFonts w:ascii="Times New Roman" w:eastAsiaTheme="minorEastAsia" w:hAnsi="Times New Roman"/>
          <w:color w:val="000000" w:themeColor="text1"/>
        </w:rPr>
        <w:t>.</w:t>
      </w:r>
    </w:p>
    <w:p w:rsidR="004C0238" w:rsidRPr="001B3841" w:rsidRDefault="004C0238"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b/>
          <w:i/>
          <w:color w:val="000000" w:themeColor="text1"/>
        </w:rPr>
        <w:t>* Đất sông, ngòi, kênh, rạch, suối</w:t>
      </w:r>
    </w:p>
    <w:p w:rsidR="00C476D8" w:rsidRPr="001B3841" w:rsidRDefault="00C476D8"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Với đặc trưng vùng sông nước vùng Đồng Tháp Mười, diện tích loại đất này là 926,43 ha, chiếm tỷ trọng khá cao 1,95</w:t>
      </w:r>
      <w:r w:rsidR="00676A01">
        <w:rPr>
          <w:rFonts w:ascii="Times New Roman" w:hAnsi="Times New Roman"/>
          <w:color w:val="000000" w:themeColor="text1"/>
        </w:rPr>
        <w:t xml:space="preserve"> </w:t>
      </w:r>
      <w:r w:rsidRPr="001B3841">
        <w:rPr>
          <w:rFonts w:ascii="Times New Roman" w:hAnsi="Times New Roman"/>
          <w:color w:val="000000" w:themeColor="text1"/>
        </w:rPr>
        <w:t xml:space="preserve">% tổng diện tích đất tự nhiên. Diện tích chủ yếu là sông suối với hai con sông lớn </w:t>
      </w:r>
      <w:r w:rsidRPr="001B3841">
        <w:rPr>
          <w:rFonts w:ascii="Times New Roman" w:hAnsi="Times New Roman"/>
          <w:color w:val="000000" w:themeColor="text1"/>
          <w:lang w:val="vi-VN"/>
        </w:rPr>
        <w:t xml:space="preserve">Sông </w:t>
      </w:r>
      <w:r w:rsidRPr="001B3841">
        <w:rPr>
          <w:rFonts w:ascii="Times New Roman" w:hAnsi="Times New Roman"/>
          <w:color w:val="000000" w:themeColor="text1"/>
          <w:lang w:val="en-AU"/>
        </w:rPr>
        <w:t>Tiền</w:t>
      </w:r>
      <w:r w:rsidRPr="001B3841">
        <w:rPr>
          <w:rFonts w:ascii="Times New Roman" w:hAnsi="Times New Roman"/>
          <w:color w:val="000000" w:themeColor="text1"/>
          <w:lang w:val="vi-VN"/>
        </w:rPr>
        <w:t xml:space="preserve"> và </w:t>
      </w:r>
      <w:r w:rsidR="00676A01">
        <w:rPr>
          <w:rFonts w:ascii="Times New Roman" w:hAnsi="Times New Roman"/>
          <w:color w:val="000000" w:themeColor="text1"/>
        </w:rPr>
        <w:t>kênh Đồng Tiế</w:t>
      </w:r>
      <w:r w:rsidRPr="001B3841">
        <w:rPr>
          <w:rFonts w:ascii="Times New Roman" w:hAnsi="Times New Roman"/>
          <w:color w:val="000000" w:themeColor="text1"/>
        </w:rPr>
        <w:t>n</w:t>
      </w:r>
      <w:r w:rsidRPr="001B3841">
        <w:rPr>
          <w:rFonts w:ascii="Times New Roman" w:hAnsi="Times New Roman"/>
          <w:color w:val="000000" w:themeColor="text1"/>
          <w:lang w:val="en-AU"/>
        </w:rPr>
        <w:t xml:space="preserve"> </w:t>
      </w:r>
      <w:r w:rsidRPr="001B3841">
        <w:rPr>
          <w:rFonts w:ascii="Times New Roman" w:hAnsi="Times New Roman"/>
          <w:color w:val="000000" w:themeColor="text1"/>
          <w:lang w:val="vi-VN"/>
        </w:rPr>
        <w:t xml:space="preserve">và </w:t>
      </w:r>
      <w:r w:rsidRPr="001B3841">
        <w:rPr>
          <w:rFonts w:ascii="Times New Roman" w:hAnsi="Times New Roman"/>
          <w:color w:val="000000" w:themeColor="text1"/>
        </w:rPr>
        <w:t>mạng lưới</w:t>
      </w:r>
      <w:r w:rsidRPr="001B3841">
        <w:rPr>
          <w:rFonts w:ascii="Times New Roman" w:hAnsi="Times New Roman"/>
          <w:color w:val="000000" w:themeColor="text1"/>
          <w:lang w:val="vi-VN"/>
        </w:rPr>
        <w:t xml:space="preserve"> các kênh</w:t>
      </w:r>
      <w:r w:rsidRPr="001B3841">
        <w:rPr>
          <w:rFonts w:ascii="Times New Roman" w:hAnsi="Times New Roman"/>
          <w:color w:val="000000" w:themeColor="text1"/>
        </w:rPr>
        <w:t>, rạch khác</w:t>
      </w:r>
      <w:r w:rsidRPr="001B3841">
        <w:rPr>
          <w:rFonts w:ascii="Times New Roman" w:hAnsi="Times New Roman"/>
          <w:color w:val="000000" w:themeColor="text1"/>
          <w:lang w:val="vi-VN"/>
        </w:rPr>
        <w:t xml:space="preserve"> phân bố đều trên toàn </w:t>
      </w:r>
      <w:r w:rsidRPr="001B3841">
        <w:rPr>
          <w:rFonts w:ascii="Times New Roman" w:hAnsi="Times New Roman"/>
          <w:color w:val="000000" w:themeColor="text1"/>
        </w:rPr>
        <w:t>huyện</w:t>
      </w:r>
      <w:r w:rsidRPr="001B3841">
        <w:rPr>
          <w:rFonts w:ascii="Times New Roman" w:hAnsi="Times New Roman"/>
          <w:color w:val="000000" w:themeColor="text1"/>
          <w:lang w:val="vi-VN"/>
        </w:rPr>
        <w:t xml:space="preserve">. </w:t>
      </w:r>
    </w:p>
    <w:p w:rsidR="004C0238" w:rsidRPr="001B3841" w:rsidRDefault="004C0238" w:rsidP="00775E60">
      <w:pPr>
        <w:spacing w:before="120" w:after="120"/>
        <w:ind w:firstLine="709"/>
        <w:jc w:val="both"/>
        <w:rPr>
          <w:rFonts w:ascii="Times New Roman" w:eastAsiaTheme="minorEastAsia" w:hAnsi="Times New Roman"/>
          <w:b/>
          <w:i/>
          <w:color w:val="000000" w:themeColor="text1"/>
        </w:rPr>
      </w:pPr>
      <w:r w:rsidRPr="001B3841">
        <w:rPr>
          <w:rFonts w:ascii="Times New Roman" w:eastAsiaTheme="minorEastAsia" w:hAnsi="Times New Roman"/>
          <w:b/>
          <w:i/>
          <w:color w:val="000000" w:themeColor="text1"/>
        </w:rPr>
        <w:t xml:space="preserve">* Đất có mặt nước chuyên dùng </w:t>
      </w:r>
    </w:p>
    <w:p w:rsidR="004C0238" w:rsidRPr="001B3841" w:rsidRDefault="004C0238" w:rsidP="00775E60">
      <w:pPr>
        <w:tabs>
          <w:tab w:val="left" w:pos="360"/>
          <w:tab w:val="left" w:pos="840"/>
          <w:tab w:val="left" w:pos="1260"/>
        </w:tabs>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Có diện tích </w:t>
      </w:r>
      <w:r w:rsidR="00C476D8" w:rsidRPr="001B3841">
        <w:rPr>
          <w:rFonts w:ascii="Times New Roman" w:hAnsi="Times New Roman"/>
          <w:color w:val="000000" w:themeColor="text1"/>
        </w:rPr>
        <w:t>24,32</w:t>
      </w:r>
      <w:r w:rsidR="00C25CCF" w:rsidRPr="001B3841">
        <w:rPr>
          <w:rFonts w:ascii="Times New Roman" w:hAnsi="Times New Roman"/>
          <w:color w:val="000000" w:themeColor="text1"/>
        </w:rPr>
        <w:t xml:space="preserve"> </w:t>
      </w:r>
      <w:r w:rsidRPr="001B3841">
        <w:rPr>
          <w:rFonts w:ascii="Times New Roman" w:eastAsiaTheme="minorEastAsia" w:hAnsi="Times New Roman"/>
          <w:color w:val="000000" w:themeColor="text1"/>
        </w:rPr>
        <w:t>ha chiếm tỷ lệ 0,</w:t>
      </w:r>
      <w:r w:rsidR="00C476D8" w:rsidRPr="001B3841">
        <w:rPr>
          <w:rFonts w:ascii="Times New Roman" w:eastAsiaTheme="minorEastAsia" w:hAnsi="Times New Roman"/>
          <w:color w:val="000000" w:themeColor="text1"/>
        </w:rPr>
        <w:t>05</w:t>
      </w:r>
      <w:r w:rsidRPr="001B3841">
        <w:rPr>
          <w:rFonts w:ascii="Times New Roman" w:eastAsiaTheme="minorEastAsia" w:hAnsi="Times New Roman"/>
          <w:color w:val="000000" w:themeColor="text1"/>
        </w:rPr>
        <w:t>% tổng quỹ đất là diện tích mặt nước chuyên dùng hoặc ao hồ hình thành sau khi khai thác đất</w:t>
      </w:r>
      <w:r w:rsidR="00C476D8" w:rsidRPr="001B3841">
        <w:rPr>
          <w:rFonts w:ascii="Times New Roman" w:eastAsiaTheme="minorEastAsia" w:hAnsi="Times New Roman"/>
          <w:color w:val="000000" w:themeColor="text1"/>
        </w:rPr>
        <w:t xml:space="preserve"> tại các xã</w:t>
      </w:r>
      <w:r w:rsidRPr="001B3841">
        <w:rPr>
          <w:rFonts w:ascii="Times New Roman" w:eastAsiaTheme="minorEastAsia" w:hAnsi="Times New Roman"/>
          <w:color w:val="000000" w:themeColor="text1"/>
        </w:rPr>
        <w:t>.</w:t>
      </w:r>
      <w:bookmarkEnd w:id="118"/>
      <w:bookmarkEnd w:id="119"/>
    </w:p>
    <w:p w:rsidR="0003270B" w:rsidRPr="001B3841" w:rsidRDefault="00B84682" w:rsidP="00B84682">
      <w:pPr>
        <w:pStyle w:val="88"/>
        <w:rPr>
          <w:rStyle w:val="Tiu3"/>
          <w:b/>
          <w:bCs w:val="0"/>
          <w:sz w:val="28"/>
          <w:szCs w:val="28"/>
        </w:rPr>
      </w:pPr>
      <w:bookmarkStart w:id="130" w:name="_Toc96288612"/>
      <w:r w:rsidRPr="001B3841">
        <w:rPr>
          <w:rStyle w:val="Tiu3"/>
          <w:b/>
          <w:sz w:val="28"/>
          <w:szCs w:val="28"/>
        </w:rPr>
        <w:t xml:space="preserve">2.2. </w:t>
      </w:r>
      <w:r w:rsidR="0003270B" w:rsidRPr="001B3841">
        <w:rPr>
          <w:rStyle w:val="Tiu3"/>
          <w:b/>
          <w:sz w:val="28"/>
          <w:szCs w:val="28"/>
        </w:rPr>
        <w:t>Biến động sử dụng đất theo từng loại đất trong quy hoạch kỳ trước</w:t>
      </w:r>
      <w:bookmarkEnd w:id="130"/>
    </w:p>
    <w:p w:rsidR="004C0238" w:rsidRPr="001B3841" w:rsidRDefault="003620BC" w:rsidP="00B84682">
      <w:pPr>
        <w:pStyle w:val="888"/>
        <w:rPr>
          <w:rFonts w:eastAsiaTheme="majorEastAsia"/>
        </w:rPr>
      </w:pPr>
      <w:r w:rsidRPr="001B3841">
        <w:rPr>
          <w:rFonts w:eastAsiaTheme="majorEastAsia"/>
        </w:rPr>
        <w:t>2</w:t>
      </w:r>
      <w:r w:rsidR="004C0238" w:rsidRPr="001B3841">
        <w:rPr>
          <w:rFonts w:eastAsiaTheme="majorEastAsia"/>
        </w:rPr>
        <w:t>.2.1. Về tổng diện tích tự nhiên</w:t>
      </w:r>
    </w:p>
    <w:p w:rsidR="00E32A1A" w:rsidRPr="001B3841" w:rsidRDefault="004C0238" w:rsidP="00775E60">
      <w:pPr>
        <w:spacing w:before="120" w:after="120"/>
        <w:ind w:firstLine="709"/>
        <w:jc w:val="both"/>
        <w:rPr>
          <w:rFonts w:ascii="Times New Roman" w:hAnsi="Times New Roman"/>
          <w:color w:val="000000" w:themeColor="text1"/>
        </w:rPr>
      </w:pPr>
      <w:r w:rsidRPr="001B3841">
        <w:rPr>
          <w:rFonts w:ascii="Times New Roman" w:eastAsiaTheme="minorEastAsia" w:hAnsi="Times New Roman" w:cstheme="minorBidi"/>
          <w:bCs/>
          <w:color w:val="000000" w:themeColor="text1"/>
          <w:spacing w:val="2"/>
        </w:rPr>
        <w:t>Qua</w:t>
      </w:r>
      <w:r w:rsidRPr="001B3841">
        <w:rPr>
          <w:rFonts w:ascii="Times New Roman" w:eastAsiaTheme="minorEastAsia" w:hAnsi="Times New Roman" w:cstheme="minorBidi"/>
          <w:color w:val="000000" w:themeColor="text1"/>
          <w:lang w:val="it-IT"/>
        </w:rPr>
        <w:t xml:space="preserve"> kết quả thống kê đất đai</w:t>
      </w:r>
      <w:r w:rsidR="00C25CCF" w:rsidRPr="001B3841">
        <w:rPr>
          <w:rFonts w:ascii="Times New Roman" w:eastAsiaTheme="minorEastAsia" w:hAnsi="Times New Roman" w:cstheme="minorBidi"/>
          <w:color w:val="000000" w:themeColor="text1"/>
          <w:lang w:val="it-IT"/>
        </w:rPr>
        <w:t xml:space="preserve"> </w:t>
      </w:r>
      <w:r w:rsidRPr="001B3841">
        <w:rPr>
          <w:rFonts w:ascii="Times New Roman" w:eastAsiaTheme="minorEastAsia" w:hAnsi="Times New Roman" w:cstheme="minorBidi"/>
          <w:color w:val="000000" w:themeColor="text1"/>
          <w:lang w:val="it-IT"/>
        </w:rPr>
        <w:t xml:space="preserve">năm 2020, diện tích tự nhiên năm 2020 của </w:t>
      </w:r>
      <w:r w:rsidR="00E32A1A" w:rsidRPr="001B3841">
        <w:rPr>
          <w:rFonts w:ascii="Times New Roman" w:eastAsiaTheme="minorEastAsia" w:hAnsi="Times New Roman" w:cstheme="minorBidi"/>
          <w:color w:val="000000" w:themeColor="text1"/>
          <w:lang w:val="it-IT"/>
        </w:rPr>
        <w:t>huyện Tam Nông</w:t>
      </w:r>
      <w:r w:rsidRPr="001B3841">
        <w:rPr>
          <w:rFonts w:ascii="Times New Roman" w:eastAsiaTheme="minorEastAsia" w:hAnsi="Times New Roman" w:cstheme="minorBidi"/>
          <w:color w:val="000000" w:themeColor="text1"/>
          <w:lang w:val="it-IT"/>
        </w:rPr>
        <w:t xml:space="preserve"> là </w:t>
      </w:r>
      <w:r w:rsidR="00E32A1A" w:rsidRPr="001B3841">
        <w:rPr>
          <w:rFonts w:ascii="Times New Roman" w:hAnsi="Times New Roman"/>
          <w:bCs/>
          <w:color w:val="000000" w:themeColor="text1"/>
        </w:rPr>
        <w:t xml:space="preserve">47.394,24 </w:t>
      </w:r>
      <w:r w:rsidRPr="001B3841">
        <w:rPr>
          <w:rFonts w:ascii="Times New Roman" w:eastAsiaTheme="minorEastAsia" w:hAnsi="Times New Roman" w:cstheme="minorBidi"/>
          <w:color w:val="000000" w:themeColor="text1"/>
          <w:lang w:val="it-IT"/>
        </w:rPr>
        <w:t>ha</w:t>
      </w:r>
      <w:r w:rsidR="00C25CCF" w:rsidRPr="001B3841">
        <w:rPr>
          <w:rFonts w:ascii="Times New Roman" w:eastAsiaTheme="minorEastAsia" w:hAnsi="Times New Roman" w:cstheme="minorBidi"/>
          <w:color w:val="000000" w:themeColor="text1"/>
        </w:rPr>
        <w:t xml:space="preserve"> </w:t>
      </w:r>
      <w:r w:rsidRPr="001B3841">
        <w:rPr>
          <w:rFonts w:ascii="Times New Roman" w:eastAsiaTheme="minorEastAsia" w:hAnsi="Times New Roman" w:cstheme="minorBidi"/>
          <w:color w:val="000000" w:themeColor="text1"/>
        </w:rPr>
        <w:t xml:space="preserve">tăng </w:t>
      </w:r>
      <w:r w:rsidR="00E32A1A" w:rsidRPr="001B3841">
        <w:rPr>
          <w:rFonts w:ascii="Times New Roman" w:hAnsi="Times New Roman"/>
          <w:bCs/>
          <w:color w:val="000000" w:themeColor="text1"/>
        </w:rPr>
        <w:t xml:space="preserve">71,67 </w:t>
      </w:r>
      <w:r w:rsidRPr="001B3841">
        <w:rPr>
          <w:rFonts w:ascii="Times New Roman" w:eastAsiaTheme="minorEastAsia" w:hAnsi="Times New Roman" w:cstheme="minorBidi"/>
          <w:color w:val="000000" w:themeColor="text1"/>
        </w:rPr>
        <w:t>ha so</w:t>
      </w:r>
      <w:r w:rsidR="00C25CCF" w:rsidRPr="001B3841">
        <w:rPr>
          <w:rFonts w:ascii="Times New Roman" w:eastAsiaTheme="minorEastAsia" w:hAnsi="Times New Roman" w:cstheme="minorBidi"/>
          <w:color w:val="000000" w:themeColor="text1"/>
        </w:rPr>
        <w:t xml:space="preserve"> </w:t>
      </w:r>
      <w:r w:rsidRPr="001B3841">
        <w:rPr>
          <w:rFonts w:ascii="Times New Roman" w:eastAsiaTheme="minorEastAsia" w:hAnsi="Times New Roman" w:cstheme="minorBidi"/>
          <w:color w:val="000000" w:themeColor="text1"/>
        </w:rPr>
        <w:t>so với năm 2015</w:t>
      </w:r>
      <w:r w:rsidR="00C25CCF" w:rsidRPr="001B3841">
        <w:rPr>
          <w:rFonts w:ascii="Times New Roman" w:eastAsiaTheme="minorEastAsia" w:hAnsi="Times New Roman" w:cstheme="minorBidi"/>
          <w:color w:val="000000" w:themeColor="text1"/>
        </w:rPr>
        <w:t xml:space="preserve"> </w:t>
      </w:r>
      <w:r w:rsidRPr="001B3841">
        <w:rPr>
          <w:rFonts w:ascii="Times New Roman" w:hAnsi="Times New Roman"/>
          <w:bCs/>
          <w:color w:val="000000" w:themeColor="text1"/>
        </w:rPr>
        <w:t>(</w:t>
      </w:r>
      <w:r w:rsidR="00E32A1A" w:rsidRPr="001B3841">
        <w:rPr>
          <w:rFonts w:ascii="Times New Roman" w:hAnsi="Times New Roman"/>
          <w:bCs/>
          <w:color w:val="000000" w:themeColor="text1"/>
        </w:rPr>
        <w:t>47.322,57</w:t>
      </w:r>
      <w:r w:rsidR="00676A01">
        <w:rPr>
          <w:rFonts w:ascii="Times New Roman" w:hAnsi="Times New Roman"/>
          <w:bCs/>
          <w:color w:val="000000" w:themeColor="text1"/>
        </w:rPr>
        <w:t xml:space="preserve"> </w:t>
      </w:r>
      <w:r w:rsidRPr="001B3841">
        <w:rPr>
          <w:rFonts w:ascii="Times New Roman" w:eastAsiaTheme="minorEastAsia" w:hAnsi="Times New Roman" w:cstheme="minorBidi"/>
          <w:color w:val="000000" w:themeColor="text1"/>
        </w:rPr>
        <w:t>ha); t</w:t>
      </w:r>
      <w:r w:rsidRPr="001B3841">
        <w:rPr>
          <w:rFonts w:ascii="Times New Roman" w:eastAsiaTheme="minorEastAsia" w:hAnsi="Times New Roman" w:cstheme="minorBidi" w:hint="eastAsia"/>
          <w:color w:val="000000" w:themeColor="text1"/>
        </w:rPr>
        <w:t>ă</w:t>
      </w:r>
      <w:r w:rsidRPr="001B3841">
        <w:rPr>
          <w:rFonts w:ascii="Times New Roman" w:eastAsiaTheme="minorEastAsia" w:hAnsi="Times New Roman" w:cstheme="minorBidi"/>
          <w:color w:val="000000" w:themeColor="text1"/>
        </w:rPr>
        <w:t>ng 17,20</w:t>
      </w:r>
      <w:r w:rsidR="00C25CCF" w:rsidRPr="001B3841">
        <w:rPr>
          <w:rFonts w:ascii="Times New Roman" w:eastAsiaTheme="minorEastAsia" w:hAnsi="Times New Roman" w:cstheme="minorBidi"/>
          <w:color w:val="000000" w:themeColor="text1"/>
        </w:rPr>
        <w:t xml:space="preserve"> </w:t>
      </w:r>
      <w:r w:rsidRPr="001B3841">
        <w:rPr>
          <w:rFonts w:ascii="Times New Roman" w:eastAsiaTheme="minorEastAsia" w:hAnsi="Times New Roman" w:cstheme="minorBidi"/>
          <w:color w:val="000000" w:themeColor="text1"/>
        </w:rPr>
        <w:t>ha</w:t>
      </w:r>
      <w:r w:rsidR="00C25CCF" w:rsidRPr="001B3841">
        <w:rPr>
          <w:rFonts w:ascii="Times New Roman" w:eastAsiaTheme="minorEastAsia" w:hAnsi="Times New Roman" w:cstheme="minorBidi"/>
          <w:color w:val="000000" w:themeColor="text1"/>
        </w:rPr>
        <w:t xml:space="preserve"> </w:t>
      </w:r>
      <w:r w:rsidRPr="001B3841">
        <w:rPr>
          <w:rFonts w:ascii="Times New Roman" w:eastAsiaTheme="minorEastAsia" w:hAnsi="Times New Roman" w:cstheme="minorBidi"/>
          <w:color w:val="000000" w:themeColor="text1"/>
        </w:rPr>
        <w:t>so với tổng diện tích tự nhiên n</w:t>
      </w:r>
      <w:r w:rsidRPr="001B3841">
        <w:rPr>
          <w:rFonts w:ascii="Times New Roman" w:eastAsiaTheme="minorEastAsia" w:hAnsi="Times New Roman" w:cstheme="minorBidi" w:hint="eastAsia"/>
          <w:color w:val="000000" w:themeColor="text1"/>
        </w:rPr>
        <w:t>ă</w:t>
      </w:r>
      <w:r w:rsidRPr="001B3841">
        <w:rPr>
          <w:rFonts w:ascii="Times New Roman" w:eastAsiaTheme="minorEastAsia" w:hAnsi="Times New Roman" w:cstheme="minorBidi"/>
          <w:color w:val="000000" w:themeColor="text1"/>
        </w:rPr>
        <w:t xml:space="preserve">m 2010 (20.428,20 ha). </w:t>
      </w:r>
      <w:r w:rsidR="00E32A1A" w:rsidRPr="001B3841">
        <w:rPr>
          <w:rFonts w:ascii="Times New Roman" w:eastAsiaTheme="minorEastAsia" w:hAnsi="Times New Roman"/>
          <w:color w:val="000000" w:themeColor="text1"/>
        </w:rPr>
        <w:t xml:space="preserve">Nguyên nhân </w:t>
      </w:r>
      <w:r w:rsidR="00E32A1A" w:rsidRPr="001B3841">
        <w:rPr>
          <w:rFonts w:ascii="Times New Roman" w:hAnsi="Times New Roman"/>
          <w:color w:val="000000" w:themeColor="text1"/>
        </w:rPr>
        <w:t>trên địa bàn tỉnh Đồng Tháp đã triển khai thực hiện theo Quyết định số 2709/QĐ-BNV ngày 28 tháng 12 năm 2018 của Bộ Nội vụ về việc công nhận số lượng, chất lượng hồ sơ, bản đồ địa giới đơn vị hành chính các cấp của tỉnh Đồng Tháp đã được hoàn thiện, hiện đại hóa theo quy định tại Quyết định số 513/QĐ-TTg ngày 02/5/2012 của Thủ tướng Chính phủ, do đó ranh giới giữa các xã có thay đổi, làm biến động diện tích đất tự nhiên so với các kỳ thống kê, kiểm kê trước đó.</w:t>
      </w:r>
    </w:p>
    <w:p w:rsidR="00676A01" w:rsidRDefault="00676A01">
      <w:pPr>
        <w:rPr>
          <w:rFonts w:ascii="Times New Roman" w:hAnsi="Times New Roman"/>
          <w:b/>
          <w:color w:val="000000" w:themeColor="text1"/>
          <w:lang w:val="vi-VN"/>
        </w:rPr>
      </w:pPr>
      <w:r>
        <w:br w:type="page"/>
      </w:r>
    </w:p>
    <w:p w:rsidR="004C0238" w:rsidRDefault="004C0238" w:rsidP="00B84682">
      <w:pPr>
        <w:pStyle w:val="8bbb"/>
      </w:pPr>
      <w:bookmarkStart w:id="131" w:name="_Toc96288809"/>
      <w:r w:rsidRPr="001B3841">
        <w:lastRenderedPageBreak/>
        <w:t xml:space="preserve">Bảng </w:t>
      </w:r>
      <w:r w:rsidR="001F5903" w:rsidRPr="001B3841">
        <w:t>1</w:t>
      </w:r>
      <w:r w:rsidR="009946CA" w:rsidRPr="001B3841">
        <w:t>0</w:t>
      </w:r>
      <w:r w:rsidRPr="001B3841">
        <w:t xml:space="preserve">: Biến động đất đai </w:t>
      </w:r>
      <w:r w:rsidR="00677708" w:rsidRPr="001B3841">
        <w:t xml:space="preserve">huyện Tam Nông </w:t>
      </w:r>
      <w:r w:rsidRPr="001B3841">
        <w:t>từ năm 2010 đến năm 2020</w:t>
      </w:r>
      <w:bookmarkEnd w:id="131"/>
    </w:p>
    <w:p w:rsidR="00676A01" w:rsidRPr="00B05F3E" w:rsidRDefault="00676A01" w:rsidP="00B05F3E">
      <w:pPr>
        <w:tabs>
          <w:tab w:val="left" w:pos="360"/>
          <w:tab w:val="left" w:pos="840"/>
        </w:tabs>
        <w:spacing w:before="120" w:after="120"/>
        <w:ind w:firstLine="709"/>
        <w:jc w:val="both"/>
        <w:rPr>
          <w:rFonts w:ascii="Times New Roman" w:eastAsiaTheme="minorEastAsia" w:hAnsi="Times New Roman"/>
          <w:i/>
          <w:iCs/>
          <w:color w:val="000000" w:themeColor="text1"/>
        </w:rPr>
      </w:pP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r>
      <w:r w:rsidRPr="00B05F3E">
        <w:rPr>
          <w:rFonts w:ascii="Times New Roman" w:eastAsiaTheme="minorEastAsia" w:hAnsi="Times New Roman"/>
          <w:i/>
          <w:iCs/>
          <w:color w:val="000000" w:themeColor="text1"/>
        </w:rPr>
        <w:tab/>
        <w:t>Đơn vị tính: ha</w:t>
      </w:r>
    </w:p>
    <w:tbl>
      <w:tblPr>
        <w:tblW w:w="10632"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3364"/>
        <w:gridCol w:w="718"/>
        <w:gridCol w:w="1096"/>
        <w:gridCol w:w="1096"/>
        <w:gridCol w:w="1269"/>
        <w:gridCol w:w="1096"/>
        <w:gridCol w:w="1172"/>
      </w:tblGrid>
      <w:tr w:rsidR="00764C89" w:rsidRPr="001B3841" w:rsidTr="00125CBC">
        <w:trPr>
          <w:trHeight w:val="237"/>
          <w:tblHeader/>
        </w:trPr>
        <w:tc>
          <w:tcPr>
            <w:tcW w:w="821" w:type="dxa"/>
            <w:vMerge w:val="restart"/>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Thứ</w:t>
            </w:r>
            <w:r w:rsidR="00676A01">
              <w:rPr>
                <w:rFonts w:ascii="Times New Roman" w:hAnsi="Times New Roman"/>
                <w:b/>
                <w:bCs/>
                <w:color w:val="000000" w:themeColor="text1"/>
                <w:sz w:val="22"/>
                <w:szCs w:val="18"/>
              </w:rPr>
              <w:t xml:space="preserve"> </w:t>
            </w:r>
            <w:r w:rsidRPr="001B3841">
              <w:rPr>
                <w:rFonts w:ascii="Times New Roman" w:hAnsi="Times New Roman"/>
                <w:b/>
                <w:bCs/>
                <w:color w:val="000000" w:themeColor="text1"/>
                <w:sz w:val="22"/>
                <w:szCs w:val="18"/>
              </w:rPr>
              <w:t>tự</w:t>
            </w:r>
          </w:p>
        </w:tc>
        <w:tc>
          <w:tcPr>
            <w:tcW w:w="3364" w:type="dxa"/>
            <w:vMerge w:val="restart"/>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Mục đích sử dụng </w:t>
            </w:r>
          </w:p>
        </w:tc>
        <w:tc>
          <w:tcPr>
            <w:tcW w:w="718" w:type="dxa"/>
            <w:vMerge w:val="restart"/>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Mã</w:t>
            </w:r>
          </w:p>
        </w:tc>
        <w:tc>
          <w:tcPr>
            <w:tcW w:w="1096" w:type="dxa"/>
            <w:vMerge w:val="restart"/>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Diện tích năm 2020 </w:t>
            </w:r>
          </w:p>
        </w:tc>
        <w:tc>
          <w:tcPr>
            <w:tcW w:w="2365" w:type="dxa"/>
            <w:gridSpan w:val="2"/>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So với năm 2015 </w:t>
            </w:r>
          </w:p>
        </w:tc>
        <w:tc>
          <w:tcPr>
            <w:tcW w:w="2268" w:type="dxa"/>
            <w:gridSpan w:val="2"/>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So với năm 2010 </w:t>
            </w:r>
          </w:p>
        </w:tc>
      </w:tr>
      <w:tr w:rsidR="00764C89" w:rsidRPr="001B3841" w:rsidTr="00125CBC">
        <w:trPr>
          <w:trHeight w:val="671"/>
          <w:tblHeader/>
        </w:trPr>
        <w:tc>
          <w:tcPr>
            <w:tcW w:w="821" w:type="dxa"/>
            <w:vMerge/>
            <w:vAlign w:val="center"/>
            <w:hideMark/>
          </w:tcPr>
          <w:p w:rsidR="00677708" w:rsidRPr="001B3841" w:rsidRDefault="00677708" w:rsidP="00775E60">
            <w:pPr>
              <w:spacing w:before="120" w:after="120"/>
              <w:rPr>
                <w:rFonts w:ascii="Times New Roman" w:hAnsi="Times New Roman"/>
                <w:b/>
                <w:bCs/>
                <w:color w:val="000000" w:themeColor="text1"/>
                <w:sz w:val="22"/>
                <w:szCs w:val="18"/>
              </w:rPr>
            </w:pPr>
          </w:p>
        </w:tc>
        <w:tc>
          <w:tcPr>
            <w:tcW w:w="3364" w:type="dxa"/>
            <w:vMerge/>
            <w:vAlign w:val="center"/>
            <w:hideMark/>
          </w:tcPr>
          <w:p w:rsidR="00677708" w:rsidRPr="001B3841" w:rsidRDefault="00677708" w:rsidP="00775E60">
            <w:pPr>
              <w:spacing w:before="120" w:after="120"/>
              <w:rPr>
                <w:rFonts w:ascii="Times New Roman" w:hAnsi="Times New Roman"/>
                <w:b/>
                <w:bCs/>
                <w:color w:val="000000" w:themeColor="text1"/>
                <w:sz w:val="22"/>
                <w:szCs w:val="18"/>
              </w:rPr>
            </w:pPr>
          </w:p>
        </w:tc>
        <w:tc>
          <w:tcPr>
            <w:tcW w:w="718" w:type="dxa"/>
            <w:vMerge/>
            <w:vAlign w:val="center"/>
            <w:hideMark/>
          </w:tcPr>
          <w:p w:rsidR="00677708" w:rsidRPr="001B3841" w:rsidRDefault="00677708" w:rsidP="00775E60">
            <w:pPr>
              <w:spacing w:before="120" w:after="120"/>
              <w:rPr>
                <w:rFonts w:ascii="Times New Roman" w:hAnsi="Times New Roman"/>
                <w:b/>
                <w:bCs/>
                <w:color w:val="000000" w:themeColor="text1"/>
                <w:sz w:val="22"/>
                <w:szCs w:val="18"/>
              </w:rPr>
            </w:pPr>
          </w:p>
        </w:tc>
        <w:tc>
          <w:tcPr>
            <w:tcW w:w="1096" w:type="dxa"/>
            <w:vMerge/>
            <w:vAlign w:val="center"/>
            <w:hideMark/>
          </w:tcPr>
          <w:p w:rsidR="00677708" w:rsidRPr="001B3841" w:rsidRDefault="00677708" w:rsidP="00775E60">
            <w:pPr>
              <w:spacing w:before="120" w:after="120"/>
              <w:rPr>
                <w:rFonts w:ascii="Times New Roman" w:hAnsi="Times New Roman"/>
                <w:b/>
                <w:bCs/>
                <w:color w:val="000000" w:themeColor="text1"/>
                <w:sz w:val="22"/>
                <w:szCs w:val="18"/>
              </w:rPr>
            </w:pPr>
          </w:p>
        </w:tc>
        <w:tc>
          <w:tcPr>
            <w:tcW w:w="1096" w:type="dxa"/>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Diện tích  </w:t>
            </w:r>
          </w:p>
        </w:tc>
        <w:tc>
          <w:tcPr>
            <w:tcW w:w="1269" w:type="dxa"/>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Tăng (+) </w:t>
            </w:r>
            <w:r w:rsidRPr="001B3841">
              <w:rPr>
                <w:rFonts w:ascii="Times New Roman" w:hAnsi="Times New Roman"/>
                <w:b/>
                <w:bCs/>
                <w:color w:val="000000" w:themeColor="text1"/>
                <w:sz w:val="22"/>
                <w:szCs w:val="18"/>
              </w:rPr>
              <w:br/>
              <w:t xml:space="preserve">giảm (-) </w:t>
            </w:r>
          </w:p>
        </w:tc>
        <w:tc>
          <w:tcPr>
            <w:tcW w:w="1096" w:type="dxa"/>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Diện tích  </w:t>
            </w:r>
          </w:p>
        </w:tc>
        <w:tc>
          <w:tcPr>
            <w:tcW w:w="1172" w:type="dxa"/>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Tăng (+) </w:t>
            </w:r>
            <w:r w:rsidRPr="001B3841">
              <w:rPr>
                <w:rFonts w:ascii="Times New Roman" w:hAnsi="Times New Roman"/>
                <w:b/>
                <w:bCs/>
                <w:color w:val="000000" w:themeColor="text1"/>
                <w:sz w:val="22"/>
                <w:szCs w:val="18"/>
              </w:rPr>
              <w:br/>
              <w:t xml:space="preserve">giảm (-) </w:t>
            </w:r>
          </w:p>
        </w:tc>
      </w:tr>
      <w:tr w:rsidR="00764C89" w:rsidRPr="00125CBC" w:rsidTr="00125CBC">
        <w:trPr>
          <w:trHeight w:val="223"/>
          <w:tblHeader/>
        </w:trPr>
        <w:tc>
          <w:tcPr>
            <w:tcW w:w="821" w:type="dxa"/>
            <w:tcBorders>
              <w:bottom w:val="single" w:sz="4" w:space="0" w:color="auto"/>
            </w:tcBorders>
            <w:shd w:val="clear" w:color="auto" w:fill="auto"/>
            <w:noWrap/>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(1)</w:t>
            </w:r>
          </w:p>
        </w:tc>
        <w:tc>
          <w:tcPr>
            <w:tcW w:w="3364" w:type="dxa"/>
            <w:tcBorders>
              <w:bottom w:val="single" w:sz="4" w:space="0" w:color="auto"/>
            </w:tcBorders>
            <w:shd w:val="clear" w:color="auto" w:fill="auto"/>
            <w:noWrap/>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(2)</w:t>
            </w:r>
          </w:p>
        </w:tc>
        <w:tc>
          <w:tcPr>
            <w:tcW w:w="718" w:type="dxa"/>
            <w:tcBorders>
              <w:bottom w:val="single" w:sz="4" w:space="0" w:color="auto"/>
            </w:tcBorders>
            <w:shd w:val="clear" w:color="auto" w:fill="auto"/>
            <w:noWrap/>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(3)</w:t>
            </w:r>
          </w:p>
        </w:tc>
        <w:tc>
          <w:tcPr>
            <w:tcW w:w="1096" w:type="dxa"/>
            <w:tcBorders>
              <w:bottom w:val="single" w:sz="4" w:space="0" w:color="auto"/>
            </w:tcBorders>
            <w:shd w:val="clear" w:color="auto" w:fill="auto"/>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(4)</w:t>
            </w:r>
          </w:p>
        </w:tc>
        <w:tc>
          <w:tcPr>
            <w:tcW w:w="1096" w:type="dxa"/>
            <w:tcBorders>
              <w:bottom w:val="single" w:sz="4" w:space="0" w:color="auto"/>
            </w:tcBorders>
            <w:shd w:val="clear" w:color="auto" w:fill="auto"/>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(5)</w:t>
            </w:r>
          </w:p>
        </w:tc>
        <w:tc>
          <w:tcPr>
            <w:tcW w:w="1269" w:type="dxa"/>
            <w:tcBorders>
              <w:bottom w:val="single" w:sz="4" w:space="0" w:color="auto"/>
            </w:tcBorders>
            <w:shd w:val="clear" w:color="auto" w:fill="auto"/>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(6)=(4)-(5)</w:t>
            </w:r>
          </w:p>
        </w:tc>
        <w:tc>
          <w:tcPr>
            <w:tcW w:w="1096" w:type="dxa"/>
            <w:tcBorders>
              <w:bottom w:val="single" w:sz="4" w:space="0" w:color="auto"/>
            </w:tcBorders>
            <w:shd w:val="clear" w:color="auto" w:fill="auto"/>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(7)</w:t>
            </w:r>
          </w:p>
        </w:tc>
        <w:tc>
          <w:tcPr>
            <w:tcW w:w="1172" w:type="dxa"/>
            <w:tcBorders>
              <w:bottom w:val="single" w:sz="4" w:space="0" w:color="auto"/>
            </w:tcBorders>
            <w:shd w:val="clear" w:color="auto" w:fill="auto"/>
            <w:vAlign w:val="center"/>
            <w:hideMark/>
          </w:tcPr>
          <w:p w:rsidR="00677708" w:rsidRPr="00125CBC" w:rsidRDefault="00677708" w:rsidP="00775E60">
            <w:pPr>
              <w:spacing w:before="120" w:after="120"/>
              <w:jc w:val="center"/>
              <w:rPr>
                <w:rFonts w:ascii="Times New Roman" w:hAnsi="Times New Roman"/>
                <w:i/>
                <w:color w:val="000000" w:themeColor="text1"/>
                <w:sz w:val="20"/>
                <w:szCs w:val="14"/>
              </w:rPr>
            </w:pPr>
            <w:r w:rsidRPr="00125CBC">
              <w:rPr>
                <w:rFonts w:ascii="Times New Roman" w:hAnsi="Times New Roman"/>
                <w:i/>
                <w:color w:val="000000" w:themeColor="text1"/>
                <w:sz w:val="20"/>
                <w:szCs w:val="14"/>
              </w:rPr>
              <w:t>(8)=(4)-(7)</w:t>
            </w:r>
          </w:p>
        </w:tc>
      </w:tr>
      <w:tr w:rsidR="00764C89" w:rsidRPr="001B3841" w:rsidTr="00125CBC">
        <w:trPr>
          <w:trHeight w:val="279"/>
        </w:trPr>
        <w:tc>
          <w:tcPr>
            <w:tcW w:w="821" w:type="dxa"/>
            <w:tcBorders>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color w:val="000000" w:themeColor="text1"/>
                <w:sz w:val="22"/>
                <w:szCs w:val="18"/>
              </w:rPr>
            </w:pPr>
          </w:p>
        </w:tc>
        <w:tc>
          <w:tcPr>
            <w:tcW w:w="3364" w:type="dxa"/>
            <w:tcBorders>
              <w:bottom w:val="dotted" w:sz="4" w:space="0" w:color="auto"/>
            </w:tcBorders>
            <w:shd w:val="clear" w:color="auto" w:fill="auto"/>
            <w:vAlign w:val="center"/>
            <w:hideMark/>
          </w:tcPr>
          <w:p w:rsidR="00677708" w:rsidRPr="001B3841" w:rsidRDefault="00677708" w:rsidP="00775E60">
            <w:pPr>
              <w:spacing w:before="120" w:after="120"/>
              <w:jc w:val="both"/>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Tổng diện tích đất của đơn vị hành chính (1+2+3) </w:t>
            </w:r>
          </w:p>
        </w:tc>
        <w:tc>
          <w:tcPr>
            <w:tcW w:w="718" w:type="dxa"/>
            <w:tcBorders>
              <w:bottom w:val="dotted" w:sz="4" w:space="0" w:color="auto"/>
            </w:tcBorders>
            <w:shd w:val="clear" w:color="auto" w:fill="auto"/>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8"/>
              </w:rPr>
            </w:pPr>
          </w:p>
        </w:tc>
        <w:tc>
          <w:tcPr>
            <w:tcW w:w="1096" w:type="dxa"/>
            <w:tcBorders>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47.394,24</w:t>
            </w:r>
          </w:p>
        </w:tc>
        <w:tc>
          <w:tcPr>
            <w:tcW w:w="1096" w:type="dxa"/>
            <w:tcBorders>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47.322,57</w:t>
            </w:r>
          </w:p>
        </w:tc>
        <w:tc>
          <w:tcPr>
            <w:tcW w:w="1269" w:type="dxa"/>
            <w:tcBorders>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71,67</w:t>
            </w:r>
          </w:p>
        </w:tc>
        <w:tc>
          <w:tcPr>
            <w:tcW w:w="1096" w:type="dxa"/>
            <w:tcBorders>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47.432,53</w:t>
            </w:r>
          </w:p>
        </w:tc>
        <w:tc>
          <w:tcPr>
            <w:tcW w:w="1172" w:type="dxa"/>
            <w:tcBorders>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-38,29</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 Đất nông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6"/>
              </w:rPr>
            </w:pPr>
            <w:r w:rsidRPr="001B3841">
              <w:rPr>
                <w:rFonts w:ascii="Times New Roman" w:hAnsi="Times New Roman"/>
                <w:b/>
                <w:bCs/>
                <w:color w:val="000000" w:themeColor="text1"/>
                <w:sz w:val="22"/>
                <w:szCs w:val="16"/>
              </w:rPr>
              <w:t>NNP</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42.486,01</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41.939,20</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546,81</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40.965,26</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1.520,75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1.1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 Đất sản xuất nông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SXN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33.163,50</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33.815,94</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-652,44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33.324,10</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-160,60</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1.1.1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trồng cây hàng năm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CHN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32.275,62</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33.502,65</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-1.227,03</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32.788,43</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-512,81</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1.1.1.1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trồng lúa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LUA</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31.710,74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33.425,58</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-1.714,84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32.682,50</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-971,76</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1.1.1.2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trồng cây hàng năm khác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HNK</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564,88</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77,07</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487,81</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105,93</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458,95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1.1.2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trồng cây lâu năm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CLN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887,88</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313,29</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574,59</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535,67</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352,21</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1.2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lâm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LNP</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7.502,10</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7.505,38</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-3,28</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7.332,11</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169,99</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1.2.1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rừng sản xuất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RSX</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189,05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192,32</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-3,27</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316,08</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-127,03</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1.2.2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rừng phòng hộ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RPH</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1.2.3</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 Đất rừng đặc dụng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RDD</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7.313,05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7.313,06</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-0,01</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7.016,04</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297,01</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1.3</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nuôi trồng thủy sản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NTS</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1.798,92</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613,13</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1.185,79</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305,69</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1.493,23</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1.5</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nông nghiệp khác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NKH</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21,50</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4,75</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16,75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3,35</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18,15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Đất phi nông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6"/>
              </w:rPr>
            </w:pPr>
            <w:r w:rsidRPr="001B3841">
              <w:rPr>
                <w:rFonts w:ascii="Times New Roman" w:hAnsi="Times New Roman"/>
                <w:b/>
                <w:bCs/>
                <w:color w:val="000000" w:themeColor="text1"/>
                <w:sz w:val="22"/>
                <w:szCs w:val="16"/>
              </w:rPr>
              <w:t>PNN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4.908,23</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5.383,37</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-475,14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6.467,28</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-1.559,05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ở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6"/>
              </w:rPr>
            </w:pPr>
            <w:r w:rsidRPr="001B3841">
              <w:rPr>
                <w:rFonts w:ascii="Times New Roman" w:hAnsi="Times New Roman"/>
                <w:b/>
                <w:bCs/>
                <w:color w:val="000000" w:themeColor="text1"/>
                <w:sz w:val="22"/>
                <w:szCs w:val="16"/>
              </w:rPr>
              <w:t>OTC</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956,06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1.111,92</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-155,86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971,33</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-15,27</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2.1.1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ở tại nông thôn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ONT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899,26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1.058,53</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-159,27</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919,00</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-19,74</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2.1.2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ở tại đô thị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ODT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56,80</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53,39</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3,41</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52,33</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4,47</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chuyên dùng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6"/>
              </w:rPr>
            </w:pPr>
            <w:r w:rsidRPr="001B3841">
              <w:rPr>
                <w:rFonts w:ascii="Times New Roman" w:hAnsi="Times New Roman"/>
                <w:b/>
                <w:bCs/>
                <w:color w:val="000000" w:themeColor="text1"/>
                <w:sz w:val="22"/>
                <w:szCs w:val="16"/>
              </w:rPr>
              <w:t>CDG</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2.948,76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3.721,20</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-772,44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4.506,70</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-1.557,94</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2.2.1</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xây dựng trụ sở cơ quan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TSC</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23,84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22,87</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0,97</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34,45</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-10,61</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2.2.2</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 Đất quốc phòng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CQP</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5,07</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348,82</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-343,75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1.458,92</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-1.453,85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2.2.3</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an ninh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CAN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2,44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2,30</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0,14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1,29</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1,15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2.2.4</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Đất xây dựng công trình sự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DSN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58,02</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57,33</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0,69</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70,09</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-12,07</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lastRenderedPageBreak/>
              <w:t>2.2.5</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 Đất sản xuất, kinh doanh phi nông nghiệp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CSK</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90,54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47,75</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42,79</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22,49</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68,05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color w:val="000000" w:themeColor="text1"/>
                <w:sz w:val="22"/>
                <w:szCs w:val="18"/>
              </w:rPr>
            </w:pPr>
            <w:r w:rsidRPr="001B3841">
              <w:rPr>
                <w:rFonts w:ascii="Times New Roman" w:hAnsi="Times New Roman"/>
                <w:color w:val="000000" w:themeColor="text1"/>
                <w:sz w:val="22"/>
                <w:szCs w:val="18"/>
              </w:rPr>
              <w:t>2.2.6</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color w:val="000000" w:themeColor="text1"/>
                <w:sz w:val="22"/>
                <w:szCs w:val="18"/>
              </w:rPr>
            </w:pPr>
            <w:r w:rsidRPr="001B3841">
              <w:rPr>
                <w:rFonts w:ascii="Times New Roman" w:hAnsi="Times New Roman"/>
                <w:color w:val="000000" w:themeColor="text1"/>
                <w:sz w:val="22"/>
                <w:szCs w:val="18"/>
              </w:rPr>
              <w:t xml:space="preserve"> Đất có mục đích công cộng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color w:val="000000" w:themeColor="text1"/>
                <w:sz w:val="22"/>
                <w:szCs w:val="16"/>
              </w:rPr>
            </w:pPr>
            <w:r w:rsidRPr="001B3841">
              <w:rPr>
                <w:rFonts w:ascii="Times New Roman" w:hAnsi="Times New Roman"/>
                <w:color w:val="000000" w:themeColor="text1"/>
                <w:sz w:val="22"/>
                <w:szCs w:val="16"/>
              </w:rPr>
              <w:t>CCC</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2.768,85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3.242,13</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-473,28</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2.919,46</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color w:val="000000" w:themeColor="text1"/>
                <w:sz w:val="22"/>
                <w:szCs w:val="20"/>
              </w:rPr>
            </w:pPr>
            <w:r w:rsidRPr="001B3841">
              <w:rPr>
                <w:rFonts w:ascii="Times New Roman" w:hAnsi="Times New Roman"/>
                <w:color w:val="000000" w:themeColor="text1"/>
                <w:sz w:val="22"/>
                <w:szCs w:val="20"/>
              </w:rPr>
              <w:t>-150,61</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2.3</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cơ sở tôn giáo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TON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17,75</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15,71</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2,04</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13,60</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4,15</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2.4</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cơ sở tín ngưỡng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TIN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1,49</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0,11</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1,38</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0,65</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0,84</w:t>
            </w:r>
          </w:p>
        </w:tc>
      </w:tr>
      <w:tr w:rsidR="00764C89" w:rsidRPr="001B3841" w:rsidTr="00125CBC">
        <w:trPr>
          <w:trHeight w:val="265"/>
        </w:trPr>
        <w:tc>
          <w:tcPr>
            <w:tcW w:w="821" w:type="dxa"/>
            <w:tcBorders>
              <w:top w:val="dotted" w:sz="4" w:space="0" w:color="auto"/>
              <w:bottom w:val="dotted" w:sz="4" w:space="0" w:color="auto"/>
            </w:tcBorders>
            <w:shd w:val="clear" w:color="auto" w:fill="auto"/>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2.5</w:t>
            </w:r>
          </w:p>
        </w:tc>
        <w:tc>
          <w:tcPr>
            <w:tcW w:w="3364" w:type="dxa"/>
            <w:tcBorders>
              <w:top w:val="dotted" w:sz="4" w:space="0" w:color="auto"/>
              <w:bottom w:val="dotted" w:sz="4" w:space="0" w:color="auto"/>
            </w:tcBorders>
            <w:shd w:val="clear" w:color="auto" w:fill="auto"/>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làm nghĩa trang, nghĩa địa, nhà tang lễ, NHT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NTD</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33,43</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33,17</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0,26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30,56</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2,87</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2.6</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 Đất sông, ngòi, kênh, rạch, suối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SON</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926,43</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452,57</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473,86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760,83</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165,60</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2.7</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Đất có mặt nước chuyên dùng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MNC</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24,32</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48,68</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-24,36</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183,62</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-159,30</w:t>
            </w:r>
          </w:p>
        </w:tc>
      </w:tr>
      <w:tr w:rsidR="00764C89" w:rsidRPr="001B3841" w:rsidTr="00125CBC">
        <w:trPr>
          <w:trHeight w:val="265"/>
        </w:trPr>
        <w:tc>
          <w:tcPr>
            <w:tcW w:w="821"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2.8</w:t>
            </w:r>
          </w:p>
        </w:tc>
        <w:tc>
          <w:tcPr>
            <w:tcW w:w="3364"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i/>
                <w:iCs/>
                <w:color w:val="000000" w:themeColor="text1"/>
                <w:sz w:val="22"/>
                <w:szCs w:val="18"/>
              </w:rPr>
            </w:pPr>
            <w:r w:rsidRPr="001B3841">
              <w:rPr>
                <w:rFonts w:ascii="Times New Roman" w:hAnsi="Times New Roman"/>
                <w:b/>
                <w:bCs/>
                <w:i/>
                <w:iCs/>
                <w:color w:val="000000" w:themeColor="text1"/>
                <w:sz w:val="22"/>
                <w:szCs w:val="18"/>
              </w:rPr>
              <w:t xml:space="preserve"> Đất phi nông nghiệp khác </w:t>
            </w:r>
          </w:p>
        </w:tc>
        <w:tc>
          <w:tcPr>
            <w:tcW w:w="718"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i/>
                <w:iCs/>
                <w:color w:val="000000" w:themeColor="text1"/>
                <w:sz w:val="22"/>
                <w:szCs w:val="16"/>
              </w:rPr>
            </w:pPr>
            <w:r w:rsidRPr="001B3841">
              <w:rPr>
                <w:rFonts w:ascii="Times New Roman" w:hAnsi="Times New Roman"/>
                <w:b/>
                <w:bCs/>
                <w:i/>
                <w:iCs/>
                <w:color w:val="000000" w:themeColor="text1"/>
                <w:sz w:val="22"/>
                <w:szCs w:val="16"/>
              </w:rPr>
              <w:t>PNK</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w:t>
            </w:r>
          </w:p>
        </w:tc>
        <w:tc>
          <w:tcPr>
            <w:tcW w:w="1269"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w:t>
            </w:r>
          </w:p>
        </w:tc>
        <w:tc>
          <w:tcPr>
            <w:tcW w:w="1096"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w:t>
            </w:r>
          </w:p>
        </w:tc>
        <w:tc>
          <w:tcPr>
            <w:tcW w:w="1172" w:type="dxa"/>
            <w:tcBorders>
              <w:top w:val="dotted" w:sz="4" w:space="0" w:color="auto"/>
              <w:bottom w:val="dotted"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i/>
                <w:iCs/>
                <w:color w:val="000000" w:themeColor="text1"/>
                <w:sz w:val="22"/>
                <w:szCs w:val="20"/>
              </w:rPr>
            </w:pPr>
            <w:r w:rsidRPr="001B3841">
              <w:rPr>
                <w:rFonts w:ascii="Times New Roman" w:hAnsi="Times New Roman"/>
                <w:b/>
                <w:bCs/>
                <w:i/>
                <w:iCs/>
                <w:color w:val="000000" w:themeColor="text1"/>
                <w:sz w:val="22"/>
                <w:szCs w:val="20"/>
              </w:rPr>
              <w:t>-</w:t>
            </w:r>
          </w:p>
        </w:tc>
      </w:tr>
      <w:tr w:rsidR="00764C89" w:rsidRPr="001B3841" w:rsidTr="00125CBC">
        <w:trPr>
          <w:trHeight w:val="265"/>
        </w:trPr>
        <w:tc>
          <w:tcPr>
            <w:tcW w:w="821"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3</w:t>
            </w:r>
          </w:p>
        </w:tc>
        <w:tc>
          <w:tcPr>
            <w:tcW w:w="3364"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both"/>
              <w:rPr>
                <w:rFonts w:ascii="Times New Roman" w:hAnsi="Times New Roman"/>
                <w:b/>
                <w:bCs/>
                <w:color w:val="000000" w:themeColor="text1"/>
                <w:sz w:val="22"/>
                <w:szCs w:val="18"/>
              </w:rPr>
            </w:pPr>
            <w:r w:rsidRPr="001B3841">
              <w:rPr>
                <w:rFonts w:ascii="Times New Roman" w:hAnsi="Times New Roman"/>
                <w:b/>
                <w:bCs/>
                <w:color w:val="000000" w:themeColor="text1"/>
                <w:sz w:val="22"/>
                <w:szCs w:val="18"/>
              </w:rPr>
              <w:t xml:space="preserve">Đất chưa sử dụng </w:t>
            </w:r>
          </w:p>
        </w:tc>
        <w:tc>
          <w:tcPr>
            <w:tcW w:w="718"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center"/>
              <w:rPr>
                <w:rFonts w:ascii="Times New Roman" w:hAnsi="Times New Roman"/>
                <w:b/>
                <w:bCs/>
                <w:color w:val="000000" w:themeColor="text1"/>
                <w:sz w:val="22"/>
                <w:szCs w:val="16"/>
              </w:rPr>
            </w:pPr>
            <w:r w:rsidRPr="001B3841">
              <w:rPr>
                <w:rFonts w:ascii="Times New Roman" w:hAnsi="Times New Roman"/>
                <w:b/>
                <w:bCs/>
                <w:color w:val="000000" w:themeColor="text1"/>
                <w:sz w:val="22"/>
                <w:szCs w:val="16"/>
              </w:rPr>
              <w:t>CSD</w:t>
            </w:r>
          </w:p>
        </w:tc>
        <w:tc>
          <w:tcPr>
            <w:tcW w:w="1096"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w:t>
            </w:r>
          </w:p>
        </w:tc>
        <w:tc>
          <w:tcPr>
            <w:tcW w:w="1096"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w:t>
            </w:r>
          </w:p>
        </w:tc>
        <w:tc>
          <w:tcPr>
            <w:tcW w:w="1269"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w:t>
            </w:r>
          </w:p>
        </w:tc>
        <w:tc>
          <w:tcPr>
            <w:tcW w:w="1096"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w:t>
            </w:r>
          </w:p>
        </w:tc>
        <w:tc>
          <w:tcPr>
            <w:tcW w:w="1172" w:type="dxa"/>
            <w:tcBorders>
              <w:top w:val="dotted" w:sz="4" w:space="0" w:color="auto"/>
              <w:bottom w:val="single" w:sz="4" w:space="0" w:color="auto"/>
            </w:tcBorders>
            <w:shd w:val="clear" w:color="auto" w:fill="auto"/>
            <w:noWrap/>
            <w:vAlign w:val="center"/>
            <w:hideMark/>
          </w:tcPr>
          <w:p w:rsidR="00677708" w:rsidRPr="001B3841" w:rsidRDefault="00677708" w:rsidP="00775E60">
            <w:pPr>
              <w:spacing w:before="120" w:after="120"/>
              <w:jc w:val="right"/>
              <w:rPr>
                <w:rFonts w:ascii="Times New Roman" w:hAnsi="Times New Roman"/>
                <w:b/>
                <w:bCs/>
                <w:color w:val="000000" w:themeColor="text1"/>
                <w:sz w:val="22"/>
                <w:szCs w:val="20"/>
              </w:rPr>
            </w:pPr>
            <w:r w:rsidRPr="001B3841">
              <w:rPr>
                <w:rFonts w:ascii="Times New Roman" w:hAnsi="Times New Roman"/>
                <w:b/>
                <w:bCs/>
                <w:color w:val="000000" w:themeColor="text1"/>
                <w:sz w:val="22"/>
                <w:szCs w:val="20"/>
              </w:rPr>
              <w:t>-</w:t>
            </w:r>
          </w:p>
        </w:tc>
      </w:tr>
    </w:tbl>
    <w:p w:rsidR="00B063A8" w:rsidRPr="001B3841" w:rsidRDefault="00B063A8" w:rsidP="00676A01">
      <w:pPr>
        <w:keepNext/>
        <w:keepLines/>
        <w:spacing w:line="360" w:lineRule="auto"/>
        <w:ind w:left="-284"/>
        <w:jc w:val="center"/>
        <w:outlineLvl w:val="3"/>
        <w:rPr>
          <w:rFonts w:ascii="Times New Roman" w:eastAsiaTheme="majorEastAsia" w:hAnsi="Times New Roman"/>
          <w:bCs/>
          <w:i/>
          <w:iCs/>
          <w:color w:val="000000" w:themeColor="text1"/>
          <w:sz w:val="26"/>
          <w:szCs w:val="26"/>
        </w:rPr>
      </w:pPr>
      <w:r w:rsidRPr="001B3841">
        <w:rPr>
          <w:rFonts w:ascii="Times New Roman" w:eastAsiaTheme="majorEastAsia" w:hAnsi="Times New Roman"/>
          <w:bCs/>
          <w:i/>
          <w:iCs/>
          <w:color w:val="000000" w:themeColor="text1"/>
          <w:sz w:val="26"/>
          <w:szCs w:val="26"/>
        </w:rPr>
        <w:t>(Nguồn:Kiểm kê đất đai năm 2014, 2019 và thống kê đất đai năm 2020 huyện Tam Nông)</w:t>
      </w:r>
    </w:p>
    <w:p w:rsidR="004C0238" w:rsidRPr="001B3841" w:rsidRDefault="003620BC" w:rsidP="00B063A8">
      <w:pPr>
        <w:pStyle w:val="888"/>
        <w:rPr>
          <w:rFonts w:eastAsiaTheme="majorEastAsia"/>
        </w:rPr>
      </w:pPr>
      <w:r w:rsidRPr="001B3841">
        <w:rPr>
          <w:rFonts w:eastAsiaTheme="majorEastAsia"/>
        </w:rPr>
        <w:t>2</w:t>
      </w:r>
      <w:r w:rsidR="004C0238" w:rsidRPr="001B3841">
        <w:rPr>
          <w:rFonts w:eastAsiaTheme="majorEastAsia"/>
        </w:rPr>
        <w:t xml:space="preserve">.2.2. </w:t>
      </w:r>
      <w:r w:rsidR="00676A01">
        <w:rPr>
          <w:rFonts w:eastAsiaTheme="majorEastAsia"/>
        </w:rPr>
        <w:t xml:space="preserve">Biến động </w:t>
      </w:r>
      <w:r w:rsidR="004C0238" w:rsidRPr="001B3841">
        <w:rPr>
          <w:rFonts w:eastAsiaTheme="majorEastAsia"/>
        </w:rPr>
        <w:t>Đất nông nghiệp</w:t>
      </w:r>
    </w:p>
    <w:p w:rsidR="00CA63ED" w:rsidRPr="001B3841" w:rsidRDefault="004C0238" w:rsidP="00775E60">
      <w:pPr>
        <w:spacing w:before="120" w:after="120"/>
        <w:ind w:firstLine="720"/>
        <w:jc w:val="both"/>
        <w:rPr>
          <w:rFonts w:ascii="Times New Roman" w:hAnsi="Times New Roman"/>
          <w:color w:val="000000" w:themeColor="text1"/>
        </w:rPr>
      </w:pPr>
      <w:r w:rsidRPr="001B3841">
        <w:rPr>
          <w:rFonts w:ascii="Times New Roman" w:eastAsiaTheme="minorEastAsia" w:hAnsi="Times New Roman"/>
          <w:color w:val="000000" w:themeColor="text1"/>
        </w:rPr>
        <w:t>Đất nông nghiệp năm 2010</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là </w:t>
      </w:r>
      <w:r w:rsidR="0084648D" w:rsidRPr="001B3841">
        <w:rPr>
          <w:rFonts w:ascii="Times New Roman" w:hAnsi="Times New Roman"/>
          <w:bCs/>
          <w:color w:val="000000" w:themeColor="text1"/>
        </w:rPr>
        <w:t xml:space="preserve">40.965,26 </w:t>
      </w:r>
      <w:r w:rsidRPr="001B3841">
        <w:rPr>
          <w:rFonts w:ascii="Times New Roman" w:eastAsiaTheme="minorEastAsia" w:hAnsi="Times New Roman"/>
          <w:color w:val="000000" w:themeColor="text1"/>
        </w:rPr>
        <w:t>ha; đến năm 2015</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là </w:t>
      </w:r>
      <w:r w:rsidR="0084648D" w:rsidRPr="001B3841">
        <w:rPr>
          <w:rFonts w:ascii="Times New Roman" w:hAnsi="Times New Roman"/>
          <w:bCs/>
          <w:color w:val="000000" w:themeColor="text1"/>
        </w:rPr>
        <w:t xml:space="preserve">41.939,20 </w:t>
      </w:r>
      <w:r w:rsidRPr="001B3841">
        <w:rPr>
          <w:rFonts w:ascii="Times New Roman" w:eastAsiaTheme="minorEastAsia" w:hAnsi="Times New Roman"/>
          <w:color w:val="000000" w:themeColor="text1"/>
        </w:rPr>
        <w:t xml:space="preserve">ha; đến ngày 31/12/2020 là </w:t>
      </w:r>
      <w:r w:rsidR="0084648D" w:rsidRPr="001B3841">
        <w:rPr>
          <w:rFonts w:ascii="Times New Roman" w:hAnsi="Times New Roman"/>
          <w:bCs/>
          <w:color w:val="000000" w:themeColor="text1"/>
        </w:rPr>
        <w:t>42.486,01</w:t>
      </w:r>
      <w:r w:rsidRPr="001B3841">
        <w:rPr>
          <w:rFonts w:ascii="Times New Roman" w:eastAsiaTheme="minorEastAsia" w:hAnsi="Times New Roman"/>
          <w:color w:val="000000" w:themeColor="text1"/>
        </w:rPr>
        <w:t>ha (</w:t>
      </w:r>
      <w:r w:rsidR="0084648D" w:rsidRPr="001B3841">
        <w:rPr>
          <w:rFonts w:ascii="Times New Roman" w:eastAsiaTheme="minorEastAsia" w:hAnsi="Times New Roman"/>
          <w:color w:val="000000" w:themeColor="text1"/>
        </w:rPr>
        <w:t xml:space="preserve">tăng </w:t>
      </w:r>
      <w:r w:rsidR="0084648D" w:rsidRPr="001B3841">
        <w:rPr>
          <w:rFonts w:ascii="Times New Roman" w:hAnsi="Times New Roman"/>
          <w:bCs/>
          <w:color w:val="000000" w:themeColor="text1"/>
        </w:rPr>
        <w:t>546,81</w:t>
      </w:r>
      <w:r w:rsidRPr="001B3841">
        <w:rPr>
          <w:rFonts w:ascii="Times New Roman" w:hAnsi="Times New Roman"/>
          <w:bCs/>
          <w:color w:val="000000" w:themeColor="text1"/>
        </w:rPr>
        <w:t xml:space="preserve"> </w:t>
      </w:r>
      <w:r w:rsidRPr="001B3841">
        <w:rPr>
          <w:rFonts w:ascii="Times New Roman" w:eastAsiaTheme="minorEastAsia" w:hAnsi="Times New Roman"/>
          <w:color w:val="000000" w:themeColor="text1"/>
        </w:rPr>
        <w:t xml:space="preserve">ha so với năm 2015; </w:t>
      </w:r>
      <w:r w:rsidR="0084648D" w:rsidRPr="001B3841">
        <w:rPr>
          <w:rFonts w:ascii="Times New Roman" w:eastAsiaTheme="minorEastAsia" w:hAnsi="Times New Roman"/>
          <w:color w:val="000000" w:themeColor="text1"/>
        </w:rPr>
        <w:t xml:space="preserve">tăng  </w:t>
      </w:r>
      <w:r w:rsidR="0084648D" w:rsidRPr="001B3841">
        <w:rPr>
          <w:rFonts w:ascii="Times New Roman" w:hAnsi="Times New Roman"/>
          <w:bCs/>
          <w:color w:val="000000" w:themeColor="text1"/>
        </w:rPr>
        <w:t xml:space="preserve">1.520,75 </w:t>
      </w:r>
      <w:r w:rsidRPr="001B3841">
        <w:rPr>
          <w:rFonts w:ascii="Times New Roman" w:eastAsiaTheme="minorEastAsia" w:hAnsi="Times New Roman"/>
          <w:color w:val="000000" w:themeColor="text1"/>
        </w:rPr>
        <w:t xml:space="preserve">ha so với năm 2010). </w:t>
      </w:r>
      <w:r w:rsidR="0084648D" w:rsidRPr="001B3841">
        <w:rPr>
          <w:rFonts w:ascii="Times New Roman" w:hAnsi="Times New Roman"/>
          <w:color w:val="000000" w:themeColor="text1"/>
        </w:rPr>
        <w:t>Đất nông</w:t>
      </w:r>
      <w:r w:rsidR="00830C57" w:rsidRPr="001B3841">
        <w:rPr>
          <w:rFonts w:ascii="Times New Roman" w:hAnsi="Times New Roman"/>
          <w:color w:val="000000" w:themeColor="text1"/>
        </w:rPr>
        <w:t xml:space="preserve"> nghiệp năm 2020 biến động tăng </w:t>
      </w:r>
      <w:r w:rsidR="00830C57" w:rsidRPr="001B3841">
        <w:rPr>
          <w:rFonts w:ascii="Times New Roman" w:hAnsi="Times New Roman"/>
          <w:bCs/>
          <w:color w:val="000000" w:themeColor="text1"/>
        </w:rPr>
        <w:t xml:space="preserve">1.520,75 </w:t>
      </w:r>
      <w:r w:rsidR="00830C57" w:rsidRPr="001B3841">
        <w:rPr>
          <w:rFonts w:ascii="Times New Roman" w:eastAsiaTheme="minorEastAsia" w:hAnsi="Times New Roman"/>
          <w:color w:val="000000" w:themeColor="text1"/>
        </w:rPr>
        <w:t>ha chủ yếu do đất quốc phòng trả về địa phương quản lý.</w:t>
      </w:r>
      <w:r w:rsidR="00830C57" w:rsidRPr="001B3841">
        <w:rPr>
          <w:rFonts w:ascii="Times New Roman" w:hAnsi="Times New Roman"/>
          <w:color w:val="000000" w:themeColor="text1"/>
        </w:rPr>
        <w:t xml:space="preserve"> Ngoài ra</w:t>
      </w:r>
      <w:r w:rsidR="0084648D" w:rsidRPr="001B3841">
        <w:rPr>
          <w:rFonts w:ascii="Times New Roman" w:hAnsi="Times New Roman"/>
          <w:color w:val="000000" w:themeColor="text1"/>
        </w:rPr>
        <w:t xml:space="preserve"> nguyên nhân là do điều chỉnh diện tích đất trồng lúa; đất trồng cây hàng năm khác; đất trồng cây lâu năm; đất rừng đặc dụng và đất nuôi trồng thủy sản cho phù hợp theo hiện trạng sử dụng đất ngoài thực địa. Ngoài ra, do nhận từ đất phi nông nghiệp như nhận từ đất ở tại nông thôn; đất sản xuất, kinh doanh phi nông nghiệp; đất có mục đích công cộng và đất có mặt nước chuyên dùng chuyển sang.</w:t>
      </w:r>
    </w:p>
    <w:p w:rsidR="00CA63ED" w:rsidRPr="001B3841" w:rsidRDefault="00CA63ED" w:rsidP="00775E60">
      <w:pPr>
        <w:spacing w:before="120" w:after="120"/>
        <w:ind w:firstLine="720"/>
        <w:jc w:val="both"/>
        <w:rPr>
          <w:rFonts w:ascii="Times New Roman" w:hAnsi="Times New Roman"/>
          <w:bCs/>
          <w:iCs/>
          <w:color w:val="000000" w:themeColor="text1"/>
        </w:rPr>
      </w:pPr>
      <w:r w:rsidRPr="001B3841">
        <w:rPr>
          <w:rFonts w:ascii="Times New Roman" w:hAnsi="Times New Roman"/>
          <w:color w:val="000000" w:themeColor="text1"/>
        </w:rPr>
        <w:t xml:space="preserve">- </w:t>
      </w:r>
      <w:r w:rsidR="004C0238" w:rsidRPr="001B3841">
        <w:rPr>
          <w:rFonts w:ascii="Times New Roman" w:eastAsiaTheme="minorEastAsia" w:hAnsi="Times New Roman" w:cs="Arial"/>
          <w:color w:val="000000" w:themeColor="text1"/>
        </w:rPr>
        <w:t>Đ</w:t>
      </w:r>
      <w:r w:rsidR="004C0238" w:rsidRPr="001B3841">
        <w:rPr>
          <w:rFonts w:ascii="Times New Roman" w:eastAsiaTheme="minorEastAsia" w:hAnsi="Times New Roman"/>
          <w:color w:val="000000" w:themeColor="text1"/>
        </w:rPr>
        <w:t>ất sản xuất nông nghiệp:</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Năm 2010</w:t>
      </w:r>
      <w:r w:rsidR="009E1CF6" w:rsidRPr="009E1CF6">
        <w:rPr>
          <w:rFonts w:ascii="Times New Roman" w:eastAsiaTheme="minorEastAsia" w:hAnsi="Times New Roman"/>
          <w:color w:val="000000" w:themeColor="text1"/>
        </w:rPr>
        <w:t xml:space="preserve"> </w:t>
      </w:r>
      <w:r w:rsidR="009E1CF6" w:rsidRPr="001B3841">
        <w:rPr>
          <w:rFonts w:ascii="Times New Roman" w:eastAsiaTheme="minorEastAsia" w:hAnsi="Times New Roman"/>
          <w:color w:val="000000" w:themeColor="text1"/>
        </w:rPr>
        <w:t>là</w:t>
      </w:r>
      <w:r w:rsidR="004C0238" w:rsidRPr="001B3841">
        <w:rPr>
          <w:rFonts w:ascii="Times New Roman" w:eastAsiaTheme="minorEastAsia" w:hAnsi="Times New Roman"/>
          <w:color w:val="000000" w:themeColor="text1"/>
        </w:rPr>
        <w:t xml:space="preserve"> </w:t>
      </w:r>
      <w:r w:rsidR="0084648D" w:rsidRPr="001B3841">
        <w:rPr>
          <w:rFonts w:ascii="Times New Roman" w:hAnsi="Times New Roman"/>
          <w:bCs/>
          <w:iCs/>
          <w:color w:val="000000" w:themeColor="text1"/>
        </w:rPr>
        <w:t xml:space="preserve">33.324,10 </w:t>
      </w:r>
      <w:r w:rsidR="004C0238" w:rsidRPr="001B3841">
        <w:rPr>
          <w:rFonts w:ascii="Times New Roman" w:eastAsiaTheme="minorEastAsia" w:hAnsi="Times New Roman"/>
          <w:color w:val="000000" w:themeColor="text1"/>
        </w:rPr>
        <w:t xml:space="preserve">ha </w:t>
      </w:r>
      <w:r w:rsidR="00210686" w:rsidRPr="001B3841">
        <w:rPr>
          <w:rFonts w:ascii="Times New Roman" w:eastAsiaTheme="minorEastAsia" w:hAnsi="Times New Roman"/>
          <w:color w:val="000000" w:themeColor="text1"/>
        </w:rPr>
        <w:t xml:space="preserve">đến năm 2020 giảm còn </w:t>
      </w:r>
      <w:r w:rsidR="00210686" w:rsidRPr="001B3841">
        <w:rPr>
          <w:rFonts w:ascii="Times New Roman" w:hAnsi="Times New Roman"/>
          <w:bCs/>
          <w:iCs/>
          <w:color w:val="000000" w:themeColor="text1"/>
        </w:rPr>
        <w:t xml:space="preserve">33.163,50 </w:t>
      </w:r>
      <w:r w:rsidR="004C0238" w:rsidRPr="001B3841">
        <w:rPr>
          <w:rFonts w:ascii="Times New Roman" w:hAnsi="Times New Roman"/>
          <w:bCs/>
          <w:iCs/>
          <w:color w:val="000000" w:themeColor="text1"/>
        </w:rPr>
        <w:t xml:space="preserve">ha, </w:t>
      </w:r>
      <w:r w:rsidR="00210686" w:rsidRPr="001B3841">
        <w:rPr>
          <w:rFonts w:ascii="Times New Roman" w:hAnsi="Times New Roman"/>
          <w:bCs/>
          <w:iCs/>
          <w:color w:val="000000" w:themeColor="text1"/>
        </w:rPr>
        <w:t>giảm 160 ha.</w:t>
      </w:r>
    </w:p>
    <w:p w:rsidR="00CA63ED" w:rsidRPr="001B3841" w:rsidRDefault="00CA63ED" w:rsidP="00775E60">
      <w:pPr>
        <w:spacing w:before="120" w:after="120"/>
        <w:ind w:firstLine="720"/>
        <w:jc w:val="both"/>
        <w:rPr>
          <w:rFonts w:ascii="Times New Roman" w:hAnsi="Times New Roman"/>
          <w:bCs/>
          <w:iCs/>
          <w:color w:val="000000" w:themeColor="text1"/>
        </w:rPr>
      </w:pPr>
      <w:r w:rsidRPr="001B3841">
        <w:rPr>
          <w:rFonts w:ascii="Times New Roman" w:hAnsi="Times New Roman"/>
          <w:bCs/>
          <w:iCs/>
          <w:color w:val="000000" w:themeColor="text1"/>
        </w:rPr>
        <w:t xml:space="preserve">- </w:t>
      </w:r>
      <w:r w:rsidR="004C0238" w:rsidRPr="001B3841">
        <w:rPr>
          <w:rFonts w:ascii="Times New Roman" w:eastAsiaTheme="minorEastAsia" w:hAnsi="Times New Roman"/>
          <w:color w:val="000000" w:themeColor="text1"/>
        </w:rPr>
        <w:t>Đất sản lâm nghiệp:</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Năm 2010 </w:t>
      </w:r>
      <w:r w:rsidR="009E1CF6" w:rsidRPr="001B3841">
        <w:rPr>
          <w:rFonts w:ascii="Times New Roman" w:eastAsiaTheme="minorEastAsia" w:hAnsi="Times New Roman"/>
          <w:color w:val="000000" w:themeColor="text1"/>
        </w:rPr>
        <w:t>là</w:t>
      </w:r>
      <w:r w:rsidR="009E1CF6" w:rsidRPr="001B3841">
        <w:rPr>
          <w:rFonts w:ascii="Times New Roman" w:hAnsi="Times New Roman"/>
          <w:bCs/>
          <w:iCs/>
          <w:color w:val="000000" w:themeColor="text1"/>
        </w:rPr>
        <w:t xml:space="preserve"> </w:t>
      </w:r>
      <w:r w:rsidR="00210686" w:rsidRPr="001B3841">
        <w:rPr>
          <w:rFonts w:ascii="Times New Roman" w:hAnsi="Times New Roman"/>
          <w:bCs/>
          <w:iCs/>
          <w:color w:val="000000" w:themeColor="text1"/>
        </w:rPr>
        <w:t xml:space="preserve">7.332,11 </w:t>
      </w:r>
      <w:r w:rsidR="004C0238" w:rsidRPr="001B3841">
        <w:rPr>
          <w:rFonts w:ascii="Times New Roman" w:eastAsiaTheme="minorEastAsia" w:hAnsi="Times New Roman"/>
          <w:color w:val="000000" w:themeColor="text1"/>
        </w:rPr>
        <w:t>ha đến năm 2020</w:t>
      </w:r>
      <w:r w:rsidR="00210686" w:rsidRPr="001B3841">
        <w:rPr>
          <w:rFonts w:ascii="Times New Roman" w:eastAsiaTheme="minorEastAsia" w:hAnsi="Times New Roman"/>
          <w:color w:val="000000" w:themeColor="text1"/>
        </w:rPr>
        <w:t xml:space="preserve"> </w:t>
      </w:r>
      <w:r w:rsidR="009E1CF6" w:rsidRPr="001B3841">
        <w:rPr>
          <w:rFonts w:ascii="Times New Roman" w:eastAsiaTheme="minorEastAsia" w:hAnsi="Times New Roman"/>
          <w:color w:val="000000" w:themeColor="text1"/>
        </w:rPr>
        <w:t>là</w:t>
      </w:r>
      <w:r w:rsidR="009E1CF6" w:rsidRPr="001B3841">
        <w:rPr>
          <w:rFonts w:ascii="Times New Roman" w:hAnsi="Times New Roman"/>
          <w:bCs/>
          <w:iCs/>
          <w:color w:val="000000" w:themeColor="text1"/>
        </w:rPr>
        <w:t xml:space="preserve"> </w:t>
      </w:r>
      <w:r w:rsidR="00210686" w:rsidRPr="001B3841">
        <w:rPr>
          <w:rFonts w:ascii="Times New Roman" w:hAnsi="Times New Roman"/>
          <w:bCs/>
          <w:iCs/>
          <w:color w:val="000000" w:themeColor="text1"/>
        </w:rPr>
        <w:t xml:space="preserve">7.502,10 ha </w:t>
      </w:r>
      <w:r w:rsidR="00C25CCF" w:rsidRPr="001B3841">
        <w:rPr>
          <w:rFonts w:ascii="Times New Roman" w:eastAsiaTheme="minorEastAsia" w:hAnsi="Times New Roman"/>
          <w:color w:val="000000" w:themeColor="text1"/>
        </w:rPr>
        <w:t xml:space="preserve"> </w:t>
      </w:r>
      <w:r w:rsidR="00210686" w:rsidRPr="001B3841">
        <w:rPr>
          <w:rFonts w:ascii="Times New Roman" w:eastAsiaTheme="minorEastAsia" w:hAnsi="Times New Roman"/>
          <w:color w:val="000000" w:themeColor="text1"/>
        </w:rPr>
        <w:t xml:space="preserve">tăng </w:t>
      </w:r>
      <w:r w:rsidR="00210686" w:rsidRPr="001B3841">
        <w:rPr>
          <w:rFonts w:ascii="Times New Roman" w:hAnsi="Times New Roman"/>
          <w:bCs/>
          <w:iCs/>
          <w:color w:val="000000" w:themeColor="text1"/>
        </w:rPr>
        <w:t xml:space="preserve">169,99 </w:t>
      </w:r>
      <w:r w:rsidR="004C0238" w:rsidRPr="001B3841">
        <w:rPr>
          <w:rFonts w:ascii="Times New Roman" w:hAnsi="Times New Roman"/>
          <w:bCs/>
          <w:iCs/>
          <w:color w:val="000000" w:themeColor="text1"/>
        </w:rPr>
        <w:t xml:space="preserve">ha, trong vòng 10 năm </w:t>
      </w:r>
      <w:r w:rsidR="00210686" w:rsidRPr="001B3841">
        <w:rPr>
          <w:rFonts w:ascii="Times New Roman" w:hAnsi="Times New Roman"/>
          <w:bCs/>
          <w:iCs/>
          <w:color w:val="000000" w:themeColor="text1"/>
        </w:rPr>
        <w:t>tăng 169,99 ha</w:t>
      </w:r>
      <w:r w:rsidR="004C0238" w:rsidRPr="001B3841">
        <w:rPr>
          <w:rFonts w:ascii="Times New Roman" w:hAnsi="Times New Roman"/>
          <w:bCs/>
          <w:iCs/>
          <w:color w:val="000000" w:themeColor="text1"/>
        </w:rPr>
        <w:t>.</w:t>
      </w:r>
    </w:p>
    <w:p w:rsidR="00427AC3" w:rsidRPr="001B3841" w:rsidRDefault="00CA63ED" w:rsidP="00775E60">
      <w:pPr>
        <w:spacing w:before="120" w:after="120"/>
        <w:ind w:firstLine="720"/>
        <w:jc w:val="both"/>
        <w:rPr>
          <w:rFonts w:ascii="Times New Roman" w:eastAsiaTheme="minorEastAsia" w:hAnsi="Times New Roman"/>
          <w:color w:val="000000" w:themeColor="text1"/>
        </w:rPr>
      </w:pPr>
      <w:r w:rsidRPr="001B3841">
        <w:rPr>
          <w:rFonts w:ascii="Times New Roman" w:hAnsi="Times New Roman"/>
          <w:bCs/>
          <w:iCs/>
          <w:color w:val="000000" w:themeColor="text1"/>
        </w:rPr>
        <w:t xml:space="preserve">- </w:t>
      </w:r>
      <w:r w:rsidR="004C0238" w:rsidRPr="001B3841">
        <w:rPr>
          <w:rFonts w:ascii="Times New Roman" w:eastAsiaTheme="minorEastAsia" w:hAnsi="Times New Roman"/>
          <w:color w:val="000000" w:themeColor="text1"/>
        </w:rPr>
        <w:t>Đất nuôi trồng thuỷ sản:</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Năm 2010 có diện tích </w:t>
      </w:r>
      <w:r w:rsidR="00427AC3" w:rsidRPr="001B3841">
        <w:rPr>
          <w:rFonts w:ascii="Times New Roman" w:hAnsi="Times New Roman"/>
          <w:bCs/>
          <w:iCs/>
          <w:color w:val="000000" w:themeColor="text1"/>
        </w:rPr>
        <w:t xml:space="preserve">1.493,23 </w:t>
      </w:r>
      <w:r w:rsidR="004C0238" w:rsidRPr="001B3841">
        <w:rPr>
          <w:rFonts w:ascii="Times New Roman" w:eastAsiaTheme="minorEastAsia" w:hAnsi="Times New Roman"/>
          <w:color w:val="000000" w:themeColor="text1"/>
        </w:rPr>
        <w:t xml:space="preserve">ha, năm 2020 tăng lên </w:t>
      </w:r>
      <w:r w:rsidR="00427AC3" w:rsidRPr="001B3841">
        <w:rPr>
          <w:rFonts w:ascii="Times New Roman" w:hAnsi="Times New Roman"/>
          <w:bCs/>
          <w:iCs/>
          <w:color w:val="000000" w:themeColor="text1"/>
        </w:rPr>
        <w:t xml:space="preserve">1.798,92 </w:t>
      </w:r>
      <w:r w:rsidR="004C0238" w:rsidRPr="001B3841">
        <w:rPr>
          <w:rFonts w:ascii="Times New Roman" w:eastAsiaTheme="minorEastAsia" w:hAnsi="Times New Roman"/>
          <w:color w:val="000000" w:themeColor="text1"/>
        </w:rPr>
        <w:t xml:space="preserve">ha tăng </w:t>
      </w:r>
      <w:r w:rsidR="00427AC3" w:rsidRPr="001B3841">
        <w:rPr>
          <w:rFonts w:ascii="Times New Roman" w:hAnsi="Times New Roman"/>
          <w:bCs/>
          <w:iCs/>
          <w:color w:val="000000" w:themeColor="text1"/>
        </w:rPr>
        <w:t xml:space="preserve">305,69 </w:t>
      </w:r>
      <w:r w:rsidR="004C0238" w:rsidRPr="001B3841">
        <w:rPr>
          <w:rFonts w:ascii="Times New Roman" w:eastAsiaTheme="minorEastAsia" w:hAnsi="Times New Roman"/>
          <w:color w:val="000000" w:themeColor="text1"/>
        </w:rPr>
        <w:t>ha trong vòng 10 năm. Bình quân mỗi năm tăng 30 ha.</w:t>
      </w:r>
    </w:p>
    <w:p w:rsidR="004C0238" w:rsidRPr="001B3841" w:rsidRDefault="004C0238" w:rsidP="00775E60">
      <w:pPr>
        <w:tabs>
          <w:tab w:val="left" w:pos="720"/>
          <w:tab w:val="left" w:pos="1080"/>
        </w:tabs>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lastRenderedPageBreak/>
        <w:t>Nhìn chung,</w:t>
      </w:r>
      <w:r w:rsidR="00830C57" w:rsidRPr="001B3841">
        <w:rPr>
          <w:rFonts w:ascii="Times New Roman" w:eastAsiaTheme="minorEastAsia" w:hAnsi="Times New Roman"/>
          <w:color w:val="000000" w:themeColor="text1"/>
        </w:rPr>
        <w:t xml:space="preserve"> ngoài diện tích đất quốc phòng trả về cho địa phương quản lý,</w:t>
      </w:r>
      <w:r w:rsidRPr="001B3841">
        <w:rPr>
          <w:rFonts w:ascii="Times New Roman" w:eastAsiaTheme="minorEastAsia" w:hAnsi="Times New Roman"/>
          <w:color w:val="000000" w:themeColor="text1"/>
        </w:rPr>
        <w:t xml:space="preserve"> trong giai đoạn qua vừa qua diện đất nông nghiệp giảm đặc biệt đất trồng</w:t>
      </w:r>
      <w:r w:rsidR="00C25CCF" w:rsidRPr="001B3841">
        <w:rPr>
          <w:rFonts w:ascii="Times New Roman" w:eastAsiaTheme="minorEastAsia" w:hAnsi="Times New Roman"/>
          <w:color w:val="000000" w:themeColor="text1"/>
        </w:rPr>
        <w:t xml:space="preserve"> </w:t>
      </w:r>
      <w:r w:rsidR="00427AC3" w:rsidRPr="001B3841">
        <w:rPr>
          <w:rFonts w:ascii="Times New Roman" w:eastAsiaTheme="minorEastAsia" w:hAnsi="Times New Roman"/>
          <w:color w:val="000000" w:themeColor="text1"/>
        </w:rPr>
        <w:t>lúa</w:t>
      </w:r>
      <w:r w:rsidRPr="001B3841">
        <w:rPr>
          <w:rFonts w:ascii="Times New Roman" w:eastAsiaTheme="minorEastAsia" w:hAnsi="Times New Roman"/>
          <w:color w:val="000000" w:themeColor="text1"/>
        </w:rPr>
        <w:t xml:space="preserve">, đồng thời có sự chu chuyển trong nội bộ đất nông nghiệp, đất </w:t>
      </w:r>
      <w:r w:rsidR="00427AC3" w:rsidRPr="001B3841">
        <w:rPr>
          <w:rFonts w:ascii="Times New Roman" w:eastAsiaTheme="minorEastAsia" w:hAnsi="Times New Roman"/>
          <w:color w:val="000000" w:themeColor="text1"/>
        </w:rPr>
        <w:t>trồng lúa chuyển sang cây lâu năm</w:t>
      </w:r>
      <w:r w:rsidRPr="001B3841">
        <w:rPr>
          <w:rFonts w:ascii="Times New Roman" w:eastAsiaTheme="minorEastAsia" w:hAnsi="Times New Roman"/>
          <w:color w:val="000000" w:themeColor="text1"/>
        </w:rPr>
        <w:t>. Nguyên nhân chuyển đổi trên là nhu cầu thực tế sử dụng đất tại địa phương</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do</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chuyển đổi cơ cấu cây trồng vật nuôi và phần lớn giảm</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do</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chuyển sang đất phi nông nghiệp đất sản xuất kinh doanh,</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hạ tầng cơ sở, xây dựng các cụm tuyế</w:t>
      </w:r>
      <w:r w:rsidR="00830C57" w:rsidRPr="001B3841">
        <w:rPr>
          <w:rFonts w:ascii="Times New Roman" w:eastAsiaTheme="minorEastAsia" w:hAnsi="Times New Roman"/>
          <w:color w:val="000000" w:themeColor="text1"/>
        </w:rPr>
        <w:t>n dân cư</w:t>
      </w:r>
      <w:r w:rsidR="00E97B81" w:rsidRPr="001B3841">
        <w:rPr>
          <w:rFonts w:ascii="Times New Roman" w:eastAsiaTheme="minorEastAsia" w:hAnsi="Times New Roman"/>
          <w:color w:val="000000" w:themeColor="text1"/>
        </w:rPr>
        <w:t>.</w:t>
      </w:r>
    </w:p>
    <w:p w:rsidR="0069412C" w:rsidRPr="001B3841" w:rsidRDefault="004C0238" w:rsidP="00775E60">
      <w:pPr>
        <w:spacing w:before="120" w:after="120"/>
        <w:ind w:firstLine="720"/>
        <w:jc w:val="both"/>
        <w:rPr>
          <w:rFonts w:ascii="Times New Roman" w:eastAsiaTheme="minorEastAsia" w:hAnsi="Times New Roman" w:cstheme="minorBidi"/>
          <w:color w:val="000000" w:themeColor="text1"/>
          <w:lang w:val="it-IT"/>
        </w:rPr>
      </w:pPr>
      <w:r w:rsidRPr="001B3841">
        <w:rPr>
          <w:rFonts w:ascii="Times New Roman" w:eastAsiaTheme="minorEastAsia" w:hAnsi="Times New Roman" w:cstheme="minorBidi"/>
          <w:color w:val="000000" w:themeColor="text1"/>
        </w:rPr>
        <w:t>Đất nuôi trồng thủy sản</w:t>
      </w:r>
      <w:r w:rsidR="00C25CCF" w:rsidRPr="001B3841">
        <w:rPr>
          <w:rFonts w:ascii="Times New Roman" w:eastAsiaTheme="minorEastAsia" w:hAnsi="Times New Roman" w:cstheme="minorBidi"/>
          <w:color w:val="000000" w:themeColor="text1"/>
        </w:rPr>
        <w:t xml:space="preserve"> </w:t>
      </w:r>
      <w:r w:rsidRPr="001B3841">
        <w:rPr>
          <w:rFonts w:ascii="Times New Roman" w:eastAsiaTheme="minorEastAsia" w:hAnsi="Times New Roman" w:cstheme="minorBidi"/>
          <w:color w:val="000000" w:themeColor="text1"/>
          <w:lang w:val="it-IT"/>
        </w:rPr>
        <w:t>tăng mạnh</w:t>
      </w:r>
      <w:r w:rsidR="00C25CCF" w:rsidRPr="001B3841">
        <w:rPr>
          <w:rFonts w:ascii="Times New Roman" w:eastAsiaTheme="minorEastAsia" w:hAnsi="Times New Roman" w:cstheme="minorBidi"/>
          <w:color w:val="000000" w:themeColor="text1"/>
          <w:lang w:val="it-IT"/>
        </w:rPr>
        <w:t xml:space="preserve"> </w:t>
      </w:r>
      <w:r w:rsidRPr="001B3841">
        <w:rPr>
          <w:rFonts w:ascii="Times New Roman" w:eastAsiaTheme="minorEastAsia" w:hAnsi="Times New Roman" w:cstheme="minorBidi"/>
          <w:color w:val="000000" w:themeColor="text1"/>
          <w:lang w:val="it-IT"/>
        </w:rPr>
        <w:t>do các hộ dân mạnh dạn chuyển đổi hình thức canh tác từ trồng lúa chuyển sang nuôi trồng thủy sản mang lại hiệu quả kinh tế, đời sống nhân dân đượ</w:t>
      </w:r>
      <w:r w:rsidR="0069412C" w:rsidRPr="001B3841">
        <w:rPr>
          <w:rFonts w:ascii="Times New Roman" w:eastAsiaTheme="minorEastAsia" w:hAnsi="Times New Roman" w:cstheme="minorBidi"/>
          <w:color w:val="000000" w:themeColor="text1"/>
          <w:lang w:val="it-IT"/>
        </w:rPr>
        <w:t>c cao hơn.</w:t>
      </w:r>
    </w:p>
    <w:p w:rsidR="0069412C" w:rsidRPr="001B3841" w:rsidRDefault="003620BC" w:rsidP="00B063A8">
      <w:pPr>
        <w:pStyle w:val="888"/>
        <w:rPr>
          <w:rFonts w:eastAsiaTheme="majorEastAsia"/>
        </w:rPr>
      </w:pPr>
      <w:r w:rsidRPr="001B3841">
        <w:rPr>
          <w:rFonts w:eastAsiaTheme="majorEastAsia"/>
        </w:rPr>
        <w:t>2</w:t>
      </w:r>
      <w:r w:rsidR="004C0238" w:rsidRPr="001B3841">
        <w:rPr>
          <w:rFonts w:eastAsiaTheme="majorEastAsia"/>
        </w:rPr>
        <w:t>.2.3.</w:t>
      </w:r>
      <w:r w:rsidR="00676A01">
        <w:rPr>
          <w:rFonts w:eastAsiaTheme="majorEastAsia"/>
        </w:rPr>
        <w:t xml:space="preserve"> Biến động </w:t>
      </w:r>
      <w:r w:rsidR="004C0238" w:rsidRPr="001B3841">
        <w:rPr>
          <w:rFonts w:eastAsiaTheme="majorEastAsia"/>
        </w:rPr>
        <w:t>Đất phi</w:t>
      </w:r>
      <w:r w:rsidR="00C25CCF" w:rsidRPr="001B3841">
        <w:rPr>
          <w:rFonts w:eastAsiaTheme="majorEastAsia"/>
        </w:rPr>
        <w:t xml:space="preserve"> </w:t>
      </w:r>
      <w:r w:rsidR="004C0238" w:rsidRPr="001B3841">
        <w:rPr>
          <w:rFonts w:eastAsiaTheme="majorEastAsia"/>
        </w:rPr>
        <w:t>nông nghiệp</w:t>
      </w:r>
    </w:p>
    <w:p w:rsidR="000918A9" w:rsidRPr="001B3841" w:rsidRDefault="004C0238" w:rsidP="00775E60">
      <w:pPr>
        <w:spacing w:before="120" w:after="120"/>
        <w:ind w:firstLine="720"/>
        <w:jc w:val="both"/>
        <w:rPr>
          <w:rFonts w:ascii="Times New Roman" w:hAnsi="Times New Roman"/>
          <w:color w:val="000000" w:themeColor="text1"/>
        </w:rPr>
      </w:pPr>
      <w:r w:rsidRPr="001B3841">
        <w:rPr>
          <w:rFonts w:ascii="Times New Roman" w:eastAsiaTheme="minorEastAsia" w:hAnsi="Times New Roman"/>
          <w:color w:val="000000" w:themeColor="text1"/>
        </w:rPr>
        <w:t>Đất phi</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nông nghiệp năm 2010 là </w:t>
      </w:r>
      <w:r w:rsidR="00994EF4" w:rsidRPr="001B3841">
        <w:rPr>
          <w:rFonts w:ascii="Times New Roman" w:hAnsi="Times New Roman"/>
          <w:bCs/>
          <w:color w:val="000000" w:themeColor="text1"/>
        </w:rPr>
        <w:t xml:space="preserve">6.467,28 </w:t>
      </w:r>
      <w:r w:rsidRPr="001B3841">
        <w:rPr>
          <w:rFonts w:ascii="Times New Roman" w:eastAsiaTheme="minorEastAsia" w:hAnsi="Times New Roman"/>
          <w:color w:val="000000" w:themeColor="text1"/>
        </w:rPr>
        <w:t>ha; đến năm 2015</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 xml:space="preserve">là </w:t>
      </w:r>
      <w:r w:rsidR="00994EF4" w:rsidRPr="001B3841">
        <w:rPr>
          <w:rFonts w:ascii="Times New Roman" w:hAnsi="Times New Roman"/>
          <w:bCs/>
          <w:color w:val="000000" w:themeColor="text1"/>
        </w:rPr>
        <w:t xml:space="preserve">5.383,37 </w:t>
      </w:r>
      <w:r w:rsidRPr="001B3841">
        <w:rPr>
          <w:rFonts w:ascii="Times New Roman" w:eastAsiaTheme="minorEastAsia" w:hAnsi="Times New Roman"/>
          <w:color w:val="000000" w:themeColor="text1"/>
        </w:rPr>
        <w:t xml:space="preserve">ha; đến năm 2020 là </w:t>
      </w:r>
      <w:r w:rsidR="00994EF4" w:rsidRPr="001B3841">
        <w:rPr>
          <w:rFonts w:ascii="Times New Roman" w:hAnsi="Times New Roman"/>
          <w:bCs/>
          <w:color w:val="000000" w:themeColor="text1"/>
        </w:rPr>
        <w:t xml:space="preserve">4.908,23 </w:t>
      </w:r>
      <w:r w:rsidRPr="001B3841">
        <w:rPr>
          <w:rFonts w:ascii="Times New Roman" w:eastAsiaTheme="minorEastAsia" w:hAnsi="Times New Roman"/>
          <w:color w:val="000000" w:themeColor="text1"/>
        </w:rPr>
        <w:t xml:space="preserve">ha </w:t>
      </w:r>
      <w:r w:rsidR="00994EF4" w:rsidRPr="001B3841">
        <w:rPr>
          <w:rFonts w:ascii="Times New Roman" w:eastAsiaTheme="minorEastAsia" w:hAnsi="Times New Roman"/>
          <w:color w:val="000000" w:themeColor="text1"/>
        </w:rPr>
        <w:t>giảm</w:t>
      </w:r>
      <w:r w:rsidRPr="001B3841">
        <w:rPr>
          <w:rFonts w:ascii="Times New Roman" w:eastAsiaTheme="minorEastAsia" w:hAnsi="Times New Roman"/>
          <w:color w:val="000000" w:themeColor="text1"/>
        </w:rPr>
        <w:t xml:space="preserve"> dần qua các giai đoạn</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w:t>
      </w:r>
      <w:r w:rsidR="00994EF4" w:rsidRPr="001B3841">
        <w:rPr>
          <w:rFonts w:ascii="Times New Roman" w:eastAsiaTheme="minorEastAsia" w:hAnsi="Times New Roman"/>
          <w:color w:val="000000" w:themeColor="text1"/>
        </w:rPr>
        <w:t xml:space="preserve">giảm </w:t>
      </w:r>
      <w:r w:rsidR="00994EF4" w:rsidRPr="001B3841">
        <w:rPr>
          <w:rFonts w:ascii="Times New Roman" w:hAnsi="Times New Roman"/>
          <w:bCs/>
          <w:color w:val="000000" w:themeColor="text1"/>
        </w:rPr>
        <w:t xml:space="preserve">475,14 </w:t>
      </w:r>
      <w:r w:rsidRPr="001B3841">
        <w:rPr>
          <w:rFonts w:ascii="Times New Roman" w:eastAsiaTheme="minorEastAsia" w:hAnsi="Times New Roman"/>
          <w:color w:val="000000" w:themeColor="text1"/>
        </w:rPr>
        <w:t>ha</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so với năm 2015;</w:t>
      </w:r>
      <w:r w:rsidR="00C25CCF" w:rsidRPr="001B3841">
        <w:rPr>
          <w:rFonts w:ascii="Times New Roman" w:eastAsiaTheme="minorEastAsia" w:hAnsi="Times New Roman"/>
          <w:color w:val="000000" w:themeColor="text1"/>
        </w:rPr>
        <w:t xml:space="preserve"> </w:t>
      </w:r>
      <w:r w:rsidR="00994EF4" w:rsidRPr="001B3841">
        <w:rPr>
          <w:rFonts w:ascii="Times New Roman" w:eastAsiaTheme="minorEastAsia" w:hAnsi="Times New Roman"/>
          <w:color w:val="000000" w:themeColor="text1"/>
        </w:rPr>
        <w:t xml:space="preserve">giảm </w:t>
      </w:r>
      <w:r w:rsidR="00994EF4" w:rsidRPr="001B3841">
        <w:rPr>
          <w:rFonts w:ascii="Times New Roman" w:hAnsi="Times New Roman"/>
          <w:bCs/>
          <w:color w:val="000000" w:themeColor="text1"/>
        </w:rPr>
        <w:t xml:space="preserve">1.559,05 </w:t>
      </w:r>
      <w:r w:rsidRPr="001B3841">
        <w:rPr>
          <w:rFonts w:ascii="Times New Roman" w:eastAsiaTheme="minorEastAsia" w:hAnsi="Times New Roman"/>
          <w:color w:val="000000" w:themeColor="text1"/>
        </w:rPr>
        <w:t xml:space="preserve">ha so với năm 2010). </w:t>
      </w:r>
      <w:r w:rsidR="00830C57" w:rsidRPr="001B3841">
        <w:rPr>
          <w:rFonts w:ascii="Times New Roman" w:eastAsiaTheme="minorEastAsia" w:hAnsi="Times New Roman"/>
          <w:color w:val="000000" w:themeColor="text1"/>
        </w:rPr>
        <w:t>Nguyên nhân tương tự trên do đất quốc phòng giảm giao về địa phương quản lý.</w:t>
      </w:r>
      <w:r w:rsidR="00BC4764" w:rsidRPr="001B3841">
        <w:rPr>
          <w:rFonts w:ascii="Times New Roman" w:eastAsiaTheme="majorEastAsia" w:hAnsi="Times New Roman"/>
          <w:b/>
          <w:bCs/>
          <w:iCs/>
          <w:color w:val="000000" w:themeColor="text1"/>
        </w:rPr>
        <w:t xml:space="preserve"> </w:t>
      </w:r>
      <w:r w:rsidR="00BC4764" w:rsidRPr="001B3841">
        <w:rPr>
          <w:rFonts w:ascii="Times New Roman" w:hAnsi="Times New Roman"/>
          <w:color w:val="000000" w:themeColor="text1"/>
        </w:rPr>
        <w:t xml:space="preserve">Ngoài ra </w:t>
      </w:r>
      <w:r w:rsidR="00994EF4" w:rsidRPr="001B3841">
        <w:rPr>
          <w:rFonts w:ascii="Times New Roman" w:hAnsi="Times New Roman"/>
          <w:color w:val="000000" w:themeColor="text1"/>
        </w:rPr>
        <w:t>nguyên nhân là do điều chỉnh diện tích đất ở tại nông thôn; đất ở tại đô thị; đất xây dựng trụ sở cơ quan; đất quốc phòng; đất xây dựng công trình sự nghiệp; đất sản xuất, kinh doanh phi nông nghiệp; đất có mục đích công cộng; đất sông, ngòi, kênh, rạch, suối và đất có mặt nước chuyên dùng cho phù hợp với hiện trạng sử dụng đất ngoài thực địa. Ngoài ra, do chuyển sang đất nông nghiệp như chuyển sang đất trồng lúa; đất trồng cây hàng năm khác; đất trồng cây lâu năm và đất nuôi trồng thủy sản cho phù hợp nhu cầu sử dụng đất thực tế của địa phương.</w:t>
      </w:r>
    </w:p>
    <w:p w:rsidR="000918A9" w:rsidRPr="001B3841" w:rsidRDefault="000918A9" w:rsidP="00775E60">
      <w:pPr>
        <w:keepNext/>
        <w:keepLines/>
        <w:spacing w:before="120" w:after="120"/>
        <w:ind w:firstLine="720"/>
        <w:jc w:val="both"/>
        <w:outlineLvl w:val="3"/>
        <w:rPr>
          <w:rFonts w:ascii="Times New Roman" w:hAnsi="Times New Roman"/>
          <w:bCs/>
          <w:iCs/>
          <w:color w:val="000000" w:themeColor="text1"/>
        </w:rPr>
      </w:pPr>
      <w:r w:rsidRPr="001B3841">
        <w:rPr>
          <w:rFonts w:ascii="Times New Roman" w:hAnsi="Times New Roman"/>
          <w:color w:val="000000" w:themeColor="text1"/>
        </w:rPr>
        <w:t xml:space="preserve">- </w:t>
      </w:r>
      <w:r w:rsidR="004C0238" w:rsidRPr="001B3841">
        <w:rPr>
          <w:rFonts w:ascii="Times New Roman" w:eastAsiaTheme="minorEastAsia" w:hAnsi="Times New Roman"/>
          <w:color w:val="000000" w:themeColor="text1"/>
        </w:rPr>
        <w:t xml:space="preserve">Đất </w:t>
      </w:r>
      <w:r w:rsidR="00BD06B9" w:rsidRPr="001B3841">
        <w:rPr>
          <w:rFonts w:ascii="Times New Roman" w:eastAsiaTheme="minorEastAsia" w:hAnsi="Times New Roman"/>
          <w:color w:val="000000" w:themeColor="text1"/>
        </w:rPr>
        <w:t>quốc phòng</w:t>
      </w:r>
      <w:r w:rsidR="004C0238" w:rsidRPr="001B3841">
        <w:rPr>
          <w:rFonts w:ascii="Times New Roman" w:eastAsiaTheme="minorEastAsia" w:hAnsi="Times New Roman"/>
          <w:color w:val="000000" w:themeColor="text1"/>
        </w:rPr>
        <w:t>:</w:t>
      </w:r>
      <w:r w:rsidR="00C25CCF" w:rsidRPr="001B3841">
        <w:rPr>
          <w:rFonts w:ascii="Times New Roman" w:eastAsiaTheme="minorEastAsia" w:hAnsi="Times New Roman"/>
          <w:color w:val="000000" w:themeColor="text1"/>
        </w:rPr>
        <w:t xml:space="preserve"> </w:t>
      </w:r>
      <w:r w:rsidR="00BD06B9"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Năm 2010 </w:t>
      </w:r>
      <w:r w:rsidRPr="001B3841">
        <w:rPr>
          <w:rFonts w:ascii="Times New Roman" w:eastAsiaTheme="minorEastAsia" w:hAnsi="Times New Roman"/>
          <w:color w:val="000000" w:themeColor="text1"/>
        </w:rPr>
        <w:t xml:space="preserve">là </w:t>
      </w:r>
      <w:r w:rsidR="00BD06B9" w:rsidRPr="001B3841">
        <w:rPr>
          <w:rFonts w:ascii="Times New Roman" w:hAnsi="Times New Roman"/>
          <w:color w:val="000000" w:themeColor="text1"/>
        </w:rPr>
        <w:t xml:space="preserve">1.458,92 </w:t>
      </w:r>
      <w:r w:rsidR="004C0238" w:rsidRPr="001B3841">
        <w:rPr>
          <w:rFonts w:ascii="Times New Roman" w:eastAsiaTheme="minorEastAsia" w:hAnsi="Times New Roman"/>
          <w:color w:val="000000" w:themeColor="text1"/>
        </w:rPr>
        <w:t xml:space="preserve">ha, đến năm 2015 </w:t>
      </w:r>
      <w:r w:rsidRPr="001B3841">
        <w:rPr>
          <w:rFonts w:ascii="Times New Roman" w:eastAsiaTheme="minorEastAsia" w:hAnsi="Times New Roman"/>
          <w:color w:val="000000" w:themeColor="text1"/>
        </w:rPr>
        <w:t xml:space="preserve">là </w:t>
      </w:r>
      <w:r w:rsidR="00BD06B9" w:rsidRPr="001B3841">
        <w:rPr>
          <w:rFonts w:ascii="Times New Roman" w:hAnsi="Times New Roman"/>
          <w:color w:val="000000" w:themeColor="text1"/>
        </w:rPr>
        <w:t xml:space="preserve">348,82 </w:t>
      </w:r>
      <w:r w:rsidR="004C0238" w:rsidRPr="001B3841">
        <w:rPr>
          <w:rFonts w:ascii="Times New Roman" w:eastAsiaTheme="minorEastAsia" w:hAnsi="Times New Roman"/>
          <w:color w:val="000000" w:themeColor="text1"/>
        </w:rPr>
        <w:t>ha</w:t>
      </w:r>
      <w:r w:rsidR="00830C57" w:rsidRPr="001B3841">
        <w:rPr>
          <w:rFonts w:ascii="Times New Roman" w:eastAsiaTheme="minorEastAsia" w:hAnsi="Times New Roman"/>
          <w:color w:val="000000" w:themeColor="text1"/>
        </w:rPr>
        <w:t xml:space="preserve">, đến năm 2020 </w:t>
      </w:r>
      <w:r w:rsidR="00BD06B9" w:rsidRPr="001B3841">
        <w:rPr>
          <w:rFonts w:ascii="Times New Roman" w:eastAsiaTheme="minorEastAsia" w:hAnsi="Times New Roman"/>
          <w:color w:val="000000" w:themeColor="text1"/>
        </w:rPr>
        <w:t>giảm còn 5,07 ha</w:t>
      </w:r>
      <w:r w:rsidR="00852AAE" w:rsidRPr="001B3841">
        <w:rPr>
          <w:rFonts w:ascii="Times New Roman" w:eastAsiaTheme="minorEastAsia" w:hAnsi="Times New Roman"/>
          <w:color w:val="000000" w:themeColor="text1"/>
        </w:rPr>
        <w:t xml:space="preserve">, trong vòng 10 năm giảm </w:t>
      </w:r>
      <w:r w:rsidR="00852AAE" w:rsidRPr="001B3841">
        <w:rPr>
          <w:rFonts w:ascii="Times New Roman" w:hAnsi="Times New Roman"/>
          <w:color w:val="000000" w:themeColor="text1"/>
        </w:rPr>
        <w:t xml:space="preserve">1.453,85 ha </w:t>
      </w:r>
      <w:r w:rsidR="00BD06B9" w:rsidRPr="001B3841">
        <w:rPr>
          <w:rFonts w:ascii="Times New Roman" w:hAnsi="Times New Roman"/>
          <w:bCs/>
          <w:iCs/>
          <w:color w:val="000000" w:themeColor="text1"/>
        </w:rPr>
        <w:t>do quân đội bàn giao đất về cho địa phương phát triển kinh tế</w:t>
      </w:r>
      <w:r w:rsidR="00852AAE" w:rsidRPr="001B3841">
        <w:rPr>
          <w:rFonts w:ascii="Times New Roman" w:hAnsi="Times New Roman"/>
          <w:bCs/>
          <w:iCs/>
          <w:color w:val="000000" w:themeColor="text1"/>
        </w:rPr>
        <w:t xml:space="preserve"> </w:t>
      </w:r>
      <w:r w:rsidR="00BD06B9" w:rsidRPr="001B3841">
        <w:rPr>
          <w:rFonts w:ascii="Times New Roman" w:hAnsi="Times New Roman"/>
          <w:bCs/>
          <w:iCs/>
          <w:color w:val="000000" w:themeColor="text1"/>
        </w:rPr>
        <w:t>-</w:t>
      </w:r>
      <w:r w:rsidR="00852AAE" w:rsidRPr="001B3841">
        <w:rPr>
          <w:rFonts w:ascii="Times New Roman" w:hAnsi="Times New Roman"/>
          <w:bCs/>
          <w:iCs/>
          <w:color w:val="000000" w:themeColor="text1"/>
        </w:rPr>
        <w:t xml:space="preserve"> </w:t>
      </w:r>
      <w:r w:rsidR="00BD06B9" w:rsidRPr="001B3841">
        <w:rPr>
          <w:rFonts w:ascii="Times New Roman" w:hAnsi="Times New Roman"/>
          <w:bCs/>
          <w:iCs/>
          <w:color w:val="000000" w:themeColor="text1"/>
        </w:rPr>
        <w:t>xã hội</w:t>
      </w:r>
      <w:r w:rsidR="00852AAE" w:rsidRPr="001B3841">
        <w:rPr>
          <w:rFonts w:ascii="Times New Roman" w:hAnsi="Times New Roman"/>
          <w:bCs/>
          <w:iCs/>
          <w:color w:val="000000" w:themeColor="text1"/>
        </w:rPr>
        <w:t>.</w:t>
      </w:r>
    </w:p>
    <w:p w:rsidR="000918A9" w:rsidRPr="001B3841" w:rsidRDefault="000918A9" w:rsidP="00775E60">
      <w:pPr>
        <w:keepNext/>
        <w:keepLines/>
        <w:spacing w:before="120" w:after="120"/>
        <w:ind w:firstLine="720"/>
        <w:jc w:val="both"/>
        <w:outlineLvl w:val="3"/>
        <w:rPr>
          <w:rFonts w:ascii="Times New Roman" w:eastAsiaTheme="minorEastAsia" w:hAnsi="Times New Roman"/>
          <w:color w:val="000000" w:themeColor="text1"/>
        </w:rPr>
      </w:pPr>
      <w:r w:rsidRPr="001B3841">
        <w:rPr>
          <w:rFonts w:ascii="Times New Roman" w:hAnsi="Times New Roman"/>
          <w:bCs/>
          <w:iCs/>
          <w:color w:val="000000" w:themeColor="text1"/>
        </w:rPr>
        <w:t xml:space="preserve">- </w:t>
      </w:r>
      <w:r w:rsidR="00BC4764" w:rsidRPr="001B3841">
        <w:rPr>
          <w:rFonts w:ascii="Times New Roman" w:eastAsiaTheme="minorEastAsia" w:hAnsi="Times New Roman" w:hint="eastAsia"/>
          <w:color w:val="000000" w:themeColor="text1"/>
        </w:rPr>
        <w:t>Đ</w:t>
      </w:r>
      <w:r w:rsidR="00BC4764" w:rsidRPr="001B3841">
        <w:rPr>
          <w:rFonts w:ascii="Times New Roman" w:eastAsiaTheme="minorEastAsia" w:hAnsi="Times New Roman"/>
          <w:color w:val="000000" w:themeColor="text1"/>
        </w:rPr>
        <w:t>ất ở: N</w:t>
      </w:r>
      <w:r w:rsidR="00BC4764" w:rsidRPr="001B3841">
        <w:rPr>
          <w:rFonts w:ascii="Times New Roman" w:eastAsiaTheme="minorEastAsia" w:hAnsi="Times New Roman" w:hint="eastAsia"/>
          <w:color w:val="000000" w:themeColor="text1"/>
        </w:rPr>
        <w:t>ă</w:t>
      </w:r>
      <w:r w:rsidR="00BC4764" w:rsidRPr="001B3841">
        <w:rPr>
          <w:rFonts w:ascii="Times New Roman" w:eastAsiaTheme="minorEastAsia" w:hAnsi="Times New Roman"/>
          <w:color w:val="000000" w:themeColor="text1"/>
        </w:rPr>
        <w:t>m 2010</w:t>
      </w:r>
      <w:r w:rsidRPr="001B3841">
        <w:rPr>
          <w:rFonts w:ascii="Times New Roman" w:eastAsiaTheme="minorEastAsia" w:hAnsi="Times New Roman"/>
          <w:color w:val="000000" w:themeColor="text1"/>
        </w:rPr>
        <w:t xml:space="preserve"> là</w:t>
      </w:r>
      <w:r w:rsidR="00BC4764" w:rsidRPr="001B3841">
        <w:rPr>
          <w:rFonts w:ascii="Times New Roman" w:eastAsiaTheme="minorEastAsia" w:hAnsi="Times New Roman"/>
          <w:color w:val="000000" w:themeColor="text1"/>
        </w:rPr>
        <w:t xml:space="preserve"> 971,33 ha, n</w:t>
      </w:r>
      <w:r w:rsidR="00BC4764" w:rsidRPr="001B3841">
        <w:rPr>
          <w:rFonts w:ascii="Times New Roman" w:eastAsiaTheme="minorEastAsia" w:hAnsi="Times New Roman" w:hint="eastAsia"/>
          <w:color w:val="000000" w:themeColor="text1"/>
        </w:rPr>
        <w:t>ă</w:t>
      </w:r>
      <w:r w:rsidR="00BC4764" w:rsidRPr="001B3841">
        <w:rPr>
          <w:rFonts w:ascii="Times New Roman" w:eastAsiaTheme="minorEastAsia" w:hAnsi="Times New Roman"/>
          <w:color w:val="000000" w:themeColor="text1"/>
        </w:rPr>
        <w:t xml:space="preserve">m 2020 giảm còn 956,06 ha, giảm 15,27 ha nguyên nhân bóc tách </w:t>
      </w:r>
      <w:r w:rsidR="00BC4764" w:rsidRPr="001B3841">
        <w:rPr>
          <w:rFonts w:ascii="Times New Roman" w:eastAsiaTheme="minorEastAsia" w:hAnsi="Times New Roman" w:hint="eastAsia"/>
          <w:color w:val="000000" w:themeColor="text1"/>
        </w:rPr>
        <w:t>đ</w:t>
      </w:r>
      <w:r w:rsidR="00BC4764" w:rsidRPr="001B3841">
        <w:rPr>
          <w:rFonts w:ascii="Times New Roman" w:eastAsiaTheme="minorEastAsia" w:hAnsi="Times New Roman"/>
          <w:color w:val="000000" w:themeColor="text1"/>
        </w:rPr>
        <w:t xml:space="preserve">ất ở riêng giữa các kỳ kiểm kê khi </w:t>
      </w:r>
      <w:r w:rsidR="00BC4764" w:rsidRPr="001B3841">
        <w:rPr>
          <w:rFonts w:ascii="Times New Roman" w:eastAsiaTheme="minorEastAsia" w:hAnsi="Times New Roman" w:hint="eastAsia"/>
          <w:color w:val="000000" w:themeColor="text1"/>
        </w:rPr>
        <w:t>đ</w:t>
      </w:r>
      <w:r w:rsidR="00BC4764" w:rsidRPr="001B3841">
        <w:rPr>
          <w:rFonts w:ascii="Times New Roman" w:eastAsiaTheme="minorEastAsia" w:hAnsi="Times New Roman"/>
          <w:color w:val="000000" w:themeColor="text1"/>
        </w:rPr>
        <w:t xml:space="preserve">o </w:t>
      </w:r>
      <w:r w:rsidR="00BC4764" w:rsidRPr="001B3841">
        <w:rPr>
          <w:rFonts w:ascii="Times New Roman" w:eastAsiaTheme="minorEastAsia" w:hAnsi="Times New Roman" w:hint="eastAsia"/>
          <w:color w:val="000000" w:themeColor="text1"/>
        </w:rPr>
        <w:t>đ</w:t>
      </w:r>
      <w:r w:rsidR="00BC4764" w:rsidRPr="001B3841">
        <w:rPr>
          <w:rFonts w:ascii="Times New Roman" w:eastAsiaTheme="minorEastAsia" w:hAnsi="Times New Roman"/>
          <w:color w:val="000000" w:themeColor="text1"/>
        </w:rPr>
        <w:t>ạc. Trong vòng 10 n</w:t>
      </w:r>
      <w:r w:rsidR="00BC4764" w:rsidRPr="001B3841">
        <w:rPr>
          <w:rFonts w:ascii="Times New Roman" w:eastAsiaTheme="minorEastAsia" w:hAnsi="Times New Roman" w:hint="eastAsia"/>
          <w:color w:val="000000" w:themeColor="text1"/>
        </w:rPr>
        <w:t>ă</w:t>
      </w:r>
      <w:r w:rsidR="00BC4764" w:rsidRPr="001B3841">
        <w:rPr>
          <w:rFonts w:ascii="Times New Roman" w:eastAsiaTheme="minorEastAsia" w:hAnsi="Times New Roman"/>
          <w:color w:val="000000" w:themeColor="text1"/>
        </w:rPr>
        <w:t>m qua ngoài việc hình thành các khu dân c</w:t>
      </w:r>
      <w:r w:rsidR="00BC4764" w:rsidRPr="001B3841">
        <w:rPr>
          <w:rFonts w:ascii="Times New Roman" w:eastAsiaTheme="minorEastAsia" w:hAnsi="Times New Roman" w:hint="eastAsia"/>
          <w:color w:val="000000" w:themeColor="text1"/>
        </w:rPr>
        <w:t>ư</w:t>
      </w:r>
      <w:r w:rsidR="00BC4764" w:rsidRPr="001B3841">
        <w:rPr>
          <w:rFonts w:ascii="Times New Roman" w:eastAsiaTheme="minorEastAsia" w:hAnsi="Times New Roman"/>
          <w:color w:val="000000" w:themeColor="text1"/>
        </w:rPr>
        <w:t xml:space="preserve"> v</w:t>
      </w:r>
      <w:r w:rsidR="00BC4764" w:rsidRPr="001B3841">
        <w:rPr>
          <w:rFonts w:ascii="Times New Roman" w:eastAsiaTheme="minorEastAsia" w:hAnsi="Times New Roman" w:hint="eastAsia"/>
          <w:color w:val="000000" w:themeColor="text1"/>
        </w:rPr>
        <w:t>ư</w:t>
      </w:r>
      <w:r w:rsidR="00BC4764" w:rsidRPr="001B3841">
        <w:rPr>
          <w:rFonts w:ascii="Times New Roman" w:eastAsiaTheme="minorEastAsia" w:hAnsi="Times New Roman"/>
          <w:color w:val="000000" w:themeColor="text1"/>
        </w:rPr>
        <w:t xml:space="preserve">ợt lũ, trên </w:t>
      </w:r>
      <w:r w:rsidR="00BC4764" w:rsidRPr="001B3841">
        <w:rPr>
          <w:rFonts w:ascii="Times New Roman" w:eastAsiaTheme="minorEastAsia" w:hAnsi="Times New Roman" w:hint="eastAsia"/>
          <w:color w:val="000000" w:themeColor="text1"/>
        </w:rPr>
        <w:t>đ</w:t>
      </w:r>
      <w:r w:rsidR="00BC4764" w:rsidRPr="001B3841">
        <w:rPr>
          <w:rFonts w:ascii="Times New Roman" w:eastAsiaTheme="minorEastAsia" w:hAnsi="Times New Roman"/>
          <w:color w:val="000000" w:themeColor="text1"/>
        </w:rPr>
        <w:t xml:space="preserve">ịa bàn huyện </w:t>
      </w:r>
      <w:r w:rsidR="00BC4764" w:rsidRPr="001B3841">
        <w:rPr>
          <w:rFonts w:ascii="Times New Roman" w:eastAsiaTheme="minorEastAsia" w:hAnsi="Times New Roman" w:hint="eastAsia"/>
          <w:color w:val="000000" w:themeColor="text1"/>
        </w:rPr>
        <w:t>đã</w:t>
      </w:r>
      <w:r w:rsidR="00BC4764" w:rsidRPr="001B3841">
        <w:rPr>
          <w:rFonts w:ascii="Times New Roman" w:eastAsiaTheme="minorEastAsia" w:hAnsi="Times New Roman"/>
          <w:color w:val="000000" w:themeColor="text1"/>
        </w:rPr>
        <w:t xml:space="preserve"> hình thành nhiều khu cụm, dự án dân c</w:t>
      </w:r>
      <w:r w:rsidR="00BC4764" w:rsidRPr="001B3841">
        <w:rPr>
          <w:rFonts w:ascii="Times New Roman" w:eastAsiaTheme="minorEastAsia" w:hAnsi="Times New Roman" w:hint="eastAsia"/>
          <w:color w:val="000000" w:themeColor="text1"/>
        </w:rPr>
        <w:t>ư</w:t>
      </w:r>
      <w:r w:rsidR="00BC4764" w:rsidRPr="001B3841">
        <w:rPr>
          <w:rFonts w:ascii="Times New Roman" w:eastAsiaTheme="minorEastAsia" w:hAnsi="Times New Roman"/>
          <w:color w:val="000000" w:themeColor="text1"/>
        </w:rPr>
        <w:t>.</w:t>
      </w:r>
    </w:p>
    <w:p w:rsidR="000918A9" w:rsidRPr="001B3841" w:rsidRDefault="000918A9" w:rsidP="00775E60">
      <w:pPr>
        <w:keepNext/>
        <w:keepLines/>
        <w:spacing w:before="120" w:after="120"/>
        <w:ind w:firstLine="720"/>
        <w:jc w:val="both"/>
        <w:outlineLvl w:val="3"/>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4C0238" w:rsidRPr="001B3841">
        <w:rPr>
          <w:rFonts w:ascii="Times New Roman" w:hAnsi="Times New Roman"/>
          <w:color w:val="000000" w:themeColor="text1"/>
        </w:rPr>
        <w:t>Đất sản xuất, kinh doanh phi nông nghiệp</w:t>
      </w:r>
      <w:r w:rsidR="004C0238" w:rsidRPr="001B3841">
        <w:rPr>
          <w:rFonts w:ascii="Times New Roman" w:eastAsiaTheme="minorEastAsia" w:hAnsi="Times New Roman"/>
          <w:color w:val="000000" w:themeColor="text1"/>
        </w:rPr>
        <w:t>: Năm 2010</w:t>
      </w:r>
      <w:r w:rsidRPr="001B3841">
        <w:rPr>
          <w:rFonts w:ascii="Times New Roman" w:eastAsiaTheme="minorEastAsia" w:hAnsi="Times New Roman"/>
          <w:color w:val="000000" w:themeColor="text1"/>
        </w:rPr>
        <w:t xml:space="preserve"> là</w:t>
      </w:r>
      <w:r w:rsidR="004C0238" w:rsidRPr="001B3841">
        <w:rPr>
          <w:rFonts w:ascii="Times New Roman" w:eastAsiaTheme="minorEastAsia" w:hAnsi="Times New Roman"/>
          <w:color w:val="000000" w:themeColor="text1"/>
        </w:rPr>
        <w:t xml:space="preserve"> </w:t>
      </w:r>
      <w:r w:rsidR="00852AAE" w:rsidRPr="001B3841">
        <w:rPr>
          <w:rFonts w:ascii="Times New Roman" w:hAnsi="Times New Roman"/>
          <w:color w:val="000000" w:themeColor="text1"/>
        </w:rPr>
        <w:t xml:space="preserve">22,49 </w:t>
      </w:r>
      <w:r w:rsidR="004C0238" w:rsidRPr="001B3841">
        <w:rPr>
          <w:rFonts w:ascii="Times New Roman" w:eastAsiaTheme="minorEastAsia" w:hAnsi="Times New Roman"/>
          <w:color w:val="000000" w:themeColor="text1"/>
        </w:rPr>
        <w:t xml:space="preserve">ha, đến năm 2015 </w:t>
      </w:r>
      <w:r w:rsidRPr="001B3841">
        <w:rPr>
          <w:rFonts w:ascii="Times New Roman" w:eastAsiaTheme="minorEastAsia" w:hAnsi="Times New Roman"/>
          <w:color w:val="000000" w:themeColor="text1"/>
        </w:rPr>
        <w:t xml:space="preserve">là </w:t>
      </w:r>
      <w:r w:rsidR="00852AAE" w:rsidRPr="001B3841">
        <w:rPr>
          <w:rFonts w:ascii="Times New Roman" w:hAnsi="Times New Roman"/>
          <w:color w:val="000000" w:themeColor="text1"/>
        </w:rPr>
        <w:t xml:space="preserve">47,75 </w:t>
      </w:r>
      <w:r w:rsidR="004C0238" w:rsidRPr="001B3841">
        <w:rPr>
          <w:rFonts w:ascii="Times New Roman" w:eastAsiaTheme="minorEastAsia" w:hAnsi="Times New Roman"/>
          <w:color w:val="000000" w:themeColor="text1"/>
        </w:rPr>
        <w:t>ha</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tăng lên </w:t>
      </w:r>
      <w:r w:rsidR="00852AAE" w:rsidRPr="001B3841">
        <w:rPr>
          <w:rFonts w:ascii="Times New Roman" w:hAnsi="Times New Roman"/>
          <w:color w:val="000000" w:themeColor="text1"/>
        </w:rPr>
        <w:t xml:space="preserve">90,54 </w:t>
      </w:r>
      <w:r w:rsidR="004C0238" w:rsidRPr="001B3841">
        <w:rPr>
          <w:rFonts w:ascii="Times New Roman" w:hAnsi="Times New Roman"/>
          <w:bCs/>
          <w:iCs/>
          <w:color w:val="000000" w:themeColor="text1"/>
        </w:rPr>
        <w:t xml:space="preserve">ha năm 2020, trong vòng 10 năm tăng lên </w:t>
      </w:r>
      <w:r w:rsidR="00852AAE" w:rsidRPr="001B3841">
        <w:rPr>
          <w:rFonts w:ascii="Times New Roman" w:hAnsi="Times New Roman"/>
          <w:color w:val="000000" w:themeColor="text1"/>
        </w:rPr>
        <w:t xml:space="preserve">68,05 </w:t>
      </w:r>
      <w:r w:rsidR="00852AAE" w:rsidRPr="001B3841">
        <w:rPr>
          <w:rFonts w:ascii="Times New Roman" w:hAnsi="Times New Roman"/>
          <w:bCs/>
          <w:iCs/>
          <w:color w:val="000000" w:themeColor="text1"/>
        </w:rPr>
        <w:t xml:space="preserve">ha </w:t>
      </w:r>
      <w:r w:rsidR="004C0238" w:rsidRPr="001B3841">
        <w:rPr>
          <w:rFonts w:ascii="Times New Roman" w:eastAsiaTheme="minorEastAsia" w:hAnsi="Times New Roman"/>
          <w:color w:val="000000" w:themeColor="text1"/>
        </w:rPr>
        <w:t>lên để xây dựng các cơ sở sản xuất kinh doanh, trung tâm thương mại, dịch vụ, hệ thống cây xăng… trên địa bàn</w:t>
      </w:r>
      <w:r w:rsidR="00BC4764" w:rsidRPr="001B3841">
        <w:rPr>
          <w:rFonts w:ascii="Times New Roman" w:eastAsiaTheme="minorEastAsia" w:hAnsi="Times New Roman"/>
          <w:color w:val="000000" w:themeColor="text1"/>
        </w:rPr>
        <w:t>.</w:t>
      </w:r>
    </w:p>
    <w:p w:rsidR="004C0238" w:rsidRPr="001B3841" w:rsidRDefault="000918A9" w:rsidP="00775E60">
      <w:pPr>
        <w:keepNext/>
        <w:keepLines/>
        <w:spacing w:before="120" w:after="120"/>
        <w:ind w:firstLine="720"/>
        <w:jc w:val="both"/>
        <w:outlineLvl w:val="3"/>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4C0238" w:rsidRPr="001B3841">
        <w:rPr>
          <w:rFonts w:ascii="Times New Roman" w:hAnsi="Times New Roman"/>
          <w:color w:val="000000" w:themeColor="text1"/>
        </w:rPr>
        <w:t>Đất sông, ngòi, kênh, rạch, suối</w:t>
      </w:r>
      <w:r w:rsidR="004C0238" w:rsidRPr="001B3841">
        <w:rPr>
          <w:rFonts w:ascii="Times New Roman" w:eastAsiaTheme="minorEastAsia" w:hAnsi="Times New Roman"/>
          <w:color w:val="000000" w:themeColor="text1"/>
        </w:rPr>
        <w:t>:</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Năm 2010</w:t>
      </w:r>
      <w:r w:rsidRPr="001B3841">
        <w:rPr>
          <w:rFonts w:ascii="Times New Roman" w:eastAsiaTheme="minorEastAsia" w:hAnsi="Times New Roman"/>
          <w:color w:val="000000" w:themeColor="text1"/>
        </w:rPr>
        <w:t xml:space="preserve"> là</w:t>
      </w:r>
      <w:r w:rsidR="004C0238" w:rsidRPr="001B3841">
        <w:rPr>
          <w:rFonts w:ascii="Times New Roman" w:eastAsiaTheme="minorEastAsia" w:hAnsi="Times New Roman"/>
          <w:color w:val="000000" w:themeColor="text1"/>
        </w:rPr>
        <w:t xml:space="preserve"> </w:t>
      </w:r>
      <w:r w:rsidR="00852AAE" w:rsidRPr="001B3841">
        <w:rPr>
          <w:rFonts w:ascii="Times New Roman" w:hAnsi="Times New Roman"/>
          <w:bCs/>
          <w:iCs/>
          <w:color w:val="000000" w:themeColor="text1"/>
        </w:rPr>
        <w:t>760,83</w:t>
      </w:r>
      <w:r w:rsidRPr="001B3841">
        <w:rPr>
          <w:rFonts w:ascii="Times New Roman" w:hAnsi="Times New Roman"/>
          <w:bCs/>
          <w:iCs/>
          <w:color w:val="000000" w:themeColor="text1"/>
        </w:rPr>
        <w:t xml:space="preserve"> </w:t>
      </w:r>
      <w:r w:rsidR="004C0238" w:rsidRPr="001B3841">
        <w:rPr>
          <w:rFonts w:ascii="Times New Roman" w:eastAsiaTheme="minorEastAsia" w:hAnsi="Times New Roman"/>
          <w:color w:val="000000" w:themeColor="text1"/>
        </w:rPr>
        <w:t xml:space="preserve">ha, tăng lên </w:t>
      </w:r>
      <w:r w:rsidR="00852AAE" w:rsidRPr="001B3841">
        <w:rPr>
          <w:rFonts w:ascii="Times New Roman" w:hAnsi="Times New Roman"/>
          <w:bCs/>
          <w:iCs/>
          <w:color w:val="000000" w:themeColor="text1"/>
        </w:rPr>
        <w:t xml:space="preserve">926,43 </w:t>
      </w:r>
      <w:r w:rsidR="004C0238" w:rsidRPr="001B3841">
        <w:rPr>
          <w:rFonts w:ascii="Times New Roman" w:hAnsi="Times New Roman"/>
          <w:bCs/>
          <w:iCs/>
          <w:color w:val="000000" w:themeColor="text1"/>
        </w:rPr>
        <w:t xml:space="preserve">ha năm 2020, trong vòng 10 năm tăng lên </w:t>
      </w:r>
      <w:r w:rsidR="00852AAE" w:rsidRPr="001B3841">
        <w:rPr>
          <w:rFonts w:ascii="Times New Roman" w:hAnsi="Times New Roman"/>
          <w:bCs/>
          <w:iCs/>
          <w:color w:val="000000" w:themeColor="text1"/>
        </w:rPr>
        <w:t xml:space="preserve">165,60 </w:t>
      </w:r>
      <w:r w:rsidR="004C0238" w:rsidRPr="001B3841">
        <w:rPr>
          <w:rFonts w:ascii="Times New Roman" w:hAnsi="Times New Roman"/>
          <w:bCs/>
          <w:iCs/>
          <w:color w:val="000000" w:themeColor="text1"/>
        </w:rPr>
        <w:t xml:space="preserve">ha. </w:t>
      </w:r>
      <w:r w:rsidR="004C0238" w:rsidRPr="001B3841">
        <w:rPr>
          <w:rFonts w:ascii="Times New Roman" w:eastAsiaTheme="minorEastAsia" w:hAnsi="Times New Roman"/>
          <w:color w:val="000000" w:themeColor="text1"/>
        </w:rPr>
        <w:t>Nguyên nhân do đo đạc chính quy xác định rõ quỹ đất này và do tiêu chí thống k</w:t>
      </w:r>
      <w:r w:rsidR="00852AAE" w:rsidRPr="001B3841">
        <w:rPr>
          <w:rFonts w:ascii="Times New Roman" w:eastAsiaTheme="minorEastAsia" w:hAnsi="Times New Roman"/>
          <w:color w:val="000000" w:themeColor="text1"/>
        </w:rPr>
        <w:t>ê</w:t>
      </w:r>
      <w:r w:rsidR="004C0238" w:rsidRPr="001B3841">
        <w:rPr>
          <w:rFonts w:ascii="Times New Roman" w:eastAsiaTheme="minorEastAsia" w:hAnsi="Times New Roman"/>
          <w:color w:val="000000" w:themeColor="text1"/>
        </w:rPr>
        <w:t xml:space="preserve"> các thời kỳ có sự</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khác nhau. </w:t>
      </w:r>
    </w:p>
    <w:p w:rsidR="004C0238" w:rsidRPr="001B3841" w:rsidRDefault="00852AAE"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Ngoài quỹ đất quốc phòng giao về địa phương quản lý, sử dụng. </w:t>
      </w:r>
      <w:r w:rsidR="004C0238" w:rsidRPr="001B3841">
        <w:rPr>
          <w:rFonts w:ascii="Times New Roman" w:eastAsiaTheme="minorEastAsia" w:hAnsi="Times New Roman"/>
          <w:color w:val="000000" w:themeColor="text1"/>
        </w:rPr>
        <w:t>Trong 10 năm qua</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quỹ đất phi nông nghiệp không ngừng tăng lên trong đó đất ở, đất phát triển hạ tầng, đất sản xuất kinh doanh</w:t>
      </w:r>
      <w:r w:rsidR="00C25CCF"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tăng lên đáp ứng yêu cầu phát triển kinh tế - xã hội của </w:t>
      </w:r>
      <w:r w:rsidRPr="001B3841">
        <w:rPr>
          <w:rFonts w:ascii="Times New Roman" w:eastAsiaTheme="minorEastAsia" w:hAnsi="Times New Roman"/>
          <w:color w:val="000000" w:themeColor="text1"/>
        </w:rPr>
        <w:t xml:space="preserve">huyện </w:t>
      </w:r>
      <w:r w:rsidR="004C0238" w:rsidRPr="001B3841">
        <w:rPr>
          <w:rFonts w:ascii="Times New Roman" w:eastAsiaTheme="minorEastAsia" w:hAnsi="Times New Roman"/>
          <w:color w:val="000000" w:themeColor="text1"/>
        </w:rPr>
        <w:t>trong thờ</w:t>
      </w:r>
      <w:r w:rsidRPr="001B3841">
        <w:rPr>
          <w:rFonts w:ascii="Times New Roman" w:eastAsiaTheme="minorEastAsia" w:hAnsi="Times New Roman"/>
          <w:color w:val="000000" w:themeColor="text1"/>
        </w:rPr>
        <w:t xml:space="preserve">i gian qua. </w:t>
      </w:r>
      <w:r w:rsidR="004C0238" w:rsidRPr="001B3841">
        <w:rPr>
          <w:rFonts w:ascii="Times New Roman" w:eastAsiaTheme="minorEastAsia" w:hAnsi="Times New Roman"/>
          <w:color w:val="000000" w:themeColor="text1"/>
        </w:rPr>
        <w:t xml:space="preserve">Đất phi nông nghiệp phù hợp với xu </w:t>
      </w:r>
      <w:r w:rsidR="004C0238" w:rsidRPr="001B3841">
        <w:rPr>
          <w:rFonts w:ascii="Times New Roman" w:eastAsiaTheme="minorEastAsia" w:hAnsi="Times New Roman"/>
          <w:color w:val="000000" w:themeColor="text1"/>
        </w:rPr>
        <w:lastRenderedPageBreak/>
        <w:t>hướng phát triển kinh tế</w:t>
      </w:r>
      <w:r w:rsidRPr="001B3841">
        <w:rPr>
          <w:rFonts w:ascii="Times New Roman" w:eastAsiaTheme="minorEastAsia" w:hAnsi="Times New Roman"/>
          <w:color w:val="000000" w:themeColor="text1"/>
        </w:rPr>
        <w:t xml:space="preserve"> </w:t>
      </w:r>
      <w:r w:rsidR="004C0238" w:rsidRPr="001B3841">
        <w:rPr>
          <w:rFonts w:ascii="Times New Roman" w:eastAsiaTheme="minorEastAsia" w:hAnsi="Times New Roman"/>
          <w:color w:val="000000" w:themeColor="text1"/>
        </w:rPr>
        <w:t xml:space="preserve">- xã hội của địa phương. </w:t>
      </w:r>
      <w:r w:rsidR="004C0238" w:rsidRPr="001B3841">
        <w:rPr>
          <w:rFonts w:ascii="Times New Roman" w:eastAsiaTheme="minorEastAsia" w:hAnsi="Times New Roman"/>
          <w:color w:val="000000" w:themeColor="text1"/>
          <w:lang w:val="it-IT"/>
        </w:rPr>
        <w:t>Diện tích đất phi nông nghiệp tăng được chuyển từ đất nông nghiệp chủ yếu là đất lúa đồng thời một số diện tích tăng khác của đất phi nông nghiệp.</w:t>
      </w:r>
    </w:p>
    <w:p w:rsidR="0003270B" w:rsidRPr="001B3841" w:rsidRDefault="00B063A8" w:rsidP="00E1241A">
      <w:pPr>
        <w:pStyle w:val="88"/>
        <w:rPr>
          <w:rStyle w:val="Tiu3"/>
          <w:b/>
          <w:bCs w:val="0"/>
          <w:sz w:val="28"/>
          <w:szCs w:val="28"/>
        </w:rPr>
      </w:pPr>
      <w:bookmarkStart w:id="132" w:name="_Toc96288613"/>
      <w:r w:rsidRPr="001B3841">
        <w:rPr>
          <w:rStyle w:val="Tiu3"/>
          <w:b/>
          <w:bCs w:val="0"/>
          <w:sz w:val="28"/>
          <w:szCs w:val="28"/>
        </w:rPr>
        <w:t xml:space="preserve">2.3. </w:t>
      </w:r>
      <w:r w:rsidR="0003270B" w:rsidRPr="001B3841">
        <w:rPr>
          <w:rStyle w:val="Tiu3"/>
          <w:b/>
          <w:bCs w:val="0"/>
          <w:sz w:val="28"/>
          <w:szCs w:val="28"/>
        </w:rPr>
        <w:t>Hiệu quả kinh tế, xã hội, môi trường, tính hợp lý của việc sử dụng đất</w:t>
      </w:r>
      <w:bookmarkEnd w:id="132"/>
    </w:p>
    <w:p w:rsidR="0003270B" w:rsidRPr="001B3841" w:rsidRDefault="00E1241A" w:rsidP="00E1241A">
      <w:pPr>
        <w:pStyle w:val="888"/>
        <w:tabs>
          <w:tab w:val="clear" w:pos="3435"/>
          <w:tab w:val="left" w:pos="-5954"/>
        </w:tabs>
        <w:ind w:firstLine="0"/>
        <w:rPr>
          <w:rStyle w:val="Vnbnnidung"/>
          <w:sz w:val="28"/>
          <w:szCs w:val="28"/>
        </w:rPr>
      </w:pPr>
      <w:r>
        <w:rPr>
          <w:rStyle w:val="Vnbnnidung"/>
          <w:sz w:val="28"/>
          <w:szCs w:val="28"/>
        </w:rPr>
        <w:tab/>
      </w:r>
      <w:r w:rsidR="00B063A8" w:rsidRPr="001B3841">
        <w:rPr>
          <w:rStyle w:val="Vnbnnidung"/>
          <w:sz w:val="28"/>
          <w:szCs w:val="28"/>
        </w:rPr>
        <w:t xml:space="preserve">2.3.1. </w:t>
      </w:r>
      <w:r w:rsidR="0003270B" w:rsidRPr="001B3841">
        <w:rPr>
          <w:rStyle w:val="Vnbnnidung"/>
          <w:sz w:val="28"/>
          <w:szCs w:val="28"/>
        </w:rPr>
        <w:t xml:space="preserve">Đánh giá hiệu quả kinh tế, xã hội, </w:t>
      </w:r>
      <w:r w:rsidR="00F55E04" w:rsidRPr="001B3841">
        <w:rPr>
          <w:rStyle w:val="Vnbnnidung"/>
          <w:sz w:val="28"/>
          <w:szCs w:val="28"/>
        </w:rPr>
        <w:t>môi trường của việc sử dụng đất</w:t>
      </w:r>
    </w:p>
    <w:p w:rsidR="004C0238" w:rsidRPr="001B3841" w:rsidRDefault="004C0238" w:rsidP="00775E60">
      <w:pPr>
        <w:spacing w:before="120" w:after="120"/>
        <w:ind w:firstLine="720"/>
        <w:jc w:val="both"/>
        <w:rPr>
          <w:rFonts w:ascii="Times New Roman" w:eastAsiaTheme="minorEastAsia" w:hAnsi="Times New Roman"/>
          <w:color w:val="000000" w:themeColor="text1"/>
          <w:lang w:eastAsia="en-AU"/>
        </w:rPr>
      </w:pPr>
      <w:r w:rsidRPr="001B3841">
        <w:rPr>
          <w:rFonts w:ascii="Times New Roman" w:eastAsiaTheme="minorEastAsia" w:hAnsi="Times New Roman"/>
          <w:color w:val="000000" w:themeColor="text1"/>
          <w:lang w:val="vi-VN"/>
        </w:rPr>
        <w:t xml:space="preserve">Tỷ lệ đất đưa vào sử dụng của </w:t>
      </w:r>
      <w:r w:rsidR="00E37078" w:rsidRPr="001B3841">
        <w:rPr>
          <w:rFonts w:ascii="Times New Roman" w:eastAsiaTheme="minorEastAsia" w:hAnsi="Times New Roman"/>
          <w:color w:val="000000" w:themeColor="text1"/>
          <w:lang w:val="en-AU"/>
        </w:rPr>
        <w:t xml:space="preserve">huyện </w:t>
      </w:r>
      <w:r w:rsidRPr="001B3841">
        <w:rPr>
          <w:rFonts w:ascii="Times New Roman" w:eastAsiaTheme="minorEastAsia" w:hAnsi="Times New Roman"/>
          <w:color w:val="000000" w:themeColor="text1"/>
          <w:lang w:val="vi-VN"/>
        </w:rPr>
        <w:t>khá</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 xml:space="preserve">cao và tăng dần qua các năm, đến nay </w:t>
      </w:r>
      <w:r w:rsidRPr="001B3841">
        <w:rPr>
          <w:rFonts w:ascii="Times New Roman" w:eastAsiaTheme="minorEastAsia" w:hAnsi="Times New Roman"/>
          <w:color w:val="000000" w:themeColor="text1"/>
          <w:lang w:val="en-AU"/>
        </w:rPr>
        <w:t>toàn bộ diện tích đã đưa vào sử dụng</w:t>
      </w:r>
      <w:r w:rsidRPr="001B3841">
        <w:rPr>
          <w:rFonts w:ascii="Times New Roman" w:eastAsiaTheme="minorEastAsia" w:hAnsi="Times New Roman"/>
          <w:color w:val="000000" w:themeColor="text1"/>
        </w:rPr>
        <w:t>.</w:t>
      </w:r>
      <w:r w:rsidR="00E37078"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Trong cơ cấu sử dụng đất</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diện tích đất sản xuất nông nghiệp chiếm tỷ lệ cao</w:t>
      </w:r>
      <w:r w:rsidRPr="001B3841">
        <w:rPr>
          <w:rFonts w:ascii="Times New Roman" w:eastAsiaTheme="minorEastAsia" w:hAnsi="Times New Roman"/>
          <w:color w:val="000000" w:themeColor="text1"/>
        </w:rPr>
        <w:t xml:space="preserve"> (8</w:t>
      </w:r>
      <w:r w:rsidR="00E37078" w:rsidRPr="001B3841">
        <w:rPr>
          <w:rFonts w:ascii="Times New Roman" w:eastAsiaTheme="minorEastAsia" w:hAnsi="Times New Roman"/>
          <w:color w:val="000000" w:themeColor="text1"/>
        </w:rPr>
        <w:t>9</w:t>
      </w:r>
      <w:r w:rsidRPr="001B3841">
        <w:rPr>
          <w:rFonts w:ascii="Times New Roman" w:eastAsiaTheme="minorEastAsia" w:hAnsi="Times New Roman"/>
          <w:color w:val="000000" w:themeColor="text1"/>
        </w:rPr>
        <w:t>,</w:t>
      </w:r>
      <w:r w:rsidR="00E37078" w:rsidRPr="001B3841">
        <w:rPr>
          <w:rFonts w:ascii="Times New Roman" w:eastAsiaTheme="minorEastAsia" w:hAnsi="Times New Roman"/>
          <w:color w:val="000000" w:themeColor="text1"/>
        </w:rPr>
        <w:t>64</w:t>
      </w:r>
      <w:r w:rsidR="00676A0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w:t>
      </w:r>
      <w:r w:rsidRPr="001B3841">
        <w:rPr>
          <w:rFonts w:ascii="Times New Roman" w:eastAsiaTheme="minorEastAsia" w:hAnsi="Times New Roman"/>
          <w:color w:val="000000" w:themeColor="text1"/>
          <w:lang w:val="vi-VN"/>
        </w:rPr>
        <w:t xml:space="preserve"> trong tổng diện tích</w:t>
      </w:r>
      <w:r w:rsidRPr="001B3841">
        <w:rPr>
          <w:rFonts w:ascii="Times New Roman" w:eastAsiaTheme="minorEastAsia" w:hAnsi="Times New Roman"/>
          <w:color w:val="000000" w:themeColor="text1"/>
          <w:lang w:val="en-AU"/>
        </w:rPr>
        <w:t xml:space="preserve"> tự nhiên</w:t>
      </w:r>
      <w:r w:rsidRPr="001B3841">
        <w:rPr>
          <w:rFonts w:ascii="Times New Roman" w:eastAsiaTheme="minorEastAsia" w:hAnsi="Times New Roman"/>
          <w:color w:val="000000" w:themeColor="text1"/>
          <w:lang w:val="vi-VN"/>
        </w:rPr>
        <w:t xml:space="preserve">, </w:t>
      </w:r>
      <w:r w:rsidR="00E37078" w:rsidRPr="001B3841">
        <w:rPr>
          <w:rFonts w:ascii="Times New Roman" w:eastAsiaTheme="minorEastAsia" w:hAnsi="Times New Roman"/>
          <w:color w:val="000000" w:themeColor="text1"/>
        </w:rPr>
        <w:t xml:space="preserve">đã </w:t>
      </w:r>
      <w:r w:rsidRPr="001B3841">
        <w:rPr>
          <w:rFonts w:ascii="Times New Roman" w:eastAsiaTheme="minorEastAsia" w:hAnsi="Times New Roman"/>
          <w:color w:val="000000" w:themeColor="text1"/>
          <w:lang w:val="vi-VN"/>
        </w:rPr>
        <w:t xml:space="preserve">có sự chuyển dịch </w:t>
      </w:r>
      <w:r w:rsidRPr="001B3841">
        <w:rPr>
          <w:rFonts w:ascii="Times New Roman" w:eastAsiaTheme="minorEastAsia" w:hAnsi="Times New Roman"/>
          <w:color w:val="000000" w:themeColor="text1"/>
        </w:rPr>
        <w:t>mạnh mẽ</w:t>
      </w:r>
      <w:r w:rsidR="00C25CCF" w:rsidRPr="001B3841">
        <w:rPr>
          <w:rFonts w:ascii="Times New Roman" w:eastAsiaTheme="minorEastAsia" w:hAnsi="Times New Roman"/>
          <w:color w:val="000000" w:themeColor="text1"/>
        </w:rPr>
        <w:t xml:space="preserve"> </w:t>
      </w:r>
      <w:r w:rsidR="00E37078" w:rsidRPr="001B3841">
        <w:rPr>
          <w:rFonts w:ascii="Times New Roman" w:eastAsiaTheme="minorEastAsia" w:hAnsi="Times New Roman"/>
          <w:color w:val="000000" w:themeColor="text1"/>
        </w:rPr>
        <w:t xml:space="preserve">trong nội bộ đất nông nghiệp, </w:t>
      </w:r>
      <w:r w:rsidRPr="001B3841">
        <w:rPr>
          <w:rFonts w:ascii="Times New Roman" w:eastAsiaTheme="minorEastAsia" w:hAnsi="Times New Roman"/>
          <w:color w:val="000000" w:themeColor="text1"/>
          <w:lang w:val="vi-VN"/>
        </w:rPr>
        <w:t xml:space="preserve">đất nông nghiệp sang phi nông nghiệp phục vụ </w:t>
      </w:r>
      <w:r w:rsidR="00E37078" w:rsidRPr="001B3841">
        <w:rPr>
          <w:rFonts w:ascii="Times New Roman" w:eastAsiaTheme="minorEastAsia" w:hAnsi="Times New Roman"/>
          <w:color w:val="000000" w:themeColor="text1"/>
        </w:rPr>
        <w:t>phát triển hạ tầng</w:t>
      </w:r>
      <w:r w:rsidRPr="001B3841">
        <w:rPr>
          <w:rFonts w:ascii="Times New Roman" w:eastAsiaTheme="minorEastAsia" w:hAnsi="Times New Roman"/>
          <w:color w:val="000000" w:themeColor="text1"/>
        </w:rPr>
        <w:t xml:space="preserve"> và xây dựng nông thôn mới. </w:t>
      </w:r>
      <w:r w:rsidRPr="001B3841">
        <w:rPr>
          <w:rFonts w:ascii="Times New Roman" w:eastAsiaTheme="minorEastAsia" w:hAnsi="Times New Roman"/>
          <w:color w:val="000000" w:themeColor="text1"/>
          <w:lang w:val="vi-VN"/>
        </w:rPr>
        <w:t>Trong đất nông nghiệp, diện tích</w:t>
      </w:r>
      <w:r w:rsidRPr="001B3841">
        <w:rPr>
          <w:rFonts w:ascii="Times New Roman" w:eastAsiaTheme="minorEastAsia" w:hAnsi="Times New Roman"/>
          <w:color w:val="000000" w:themeColor="text1"/>
          <w:lang w:val="en-AU"/>
        </w:rPr>
        <w:t xml:space="preserve"> trồng lúa vẫn chiếm diện tích lớn, </w:t>
      </w:r>
      <w:r w:rsidR="00767B01" w:rsidRPr="001B3841">
        <w:rPr>
          <w:rFonts w:ascii="Times New Roman" w:eastAsiaTheme="minorEastAsia" w:hAnsi="Times New Roman"/>
          <w:color w:val="000000" w:themeColor="text1"/>
          <w:lang w:val="en-AU"/>
        </w:rPr>
        <w:t>đất nuôi trồng thuỷ sản tăng lên</w:t>
      </w:r>
      <w:r w:rsidRPr="001B3841">
        <w:rPr>
          <w:rFonts w:ascii="Times New Roman" w:eastAsiaTheme="minorEastAsia" w:hAnsi="Times New Roman"/>
          <w:color w:val="000000" w:themeColor="text1"/>
          <w:lang w:val="vi-VN"/>
        </w:rPr>
        <w:t xml:space="preserve">. </w:t>
      </w:r>
      <w:r w:rsidR="00767B01" w:rsidRPr="001B3841">
        <w:rPr>
          <w:rFonts w:ascii="Times New Roman" w:hAnsi="Times New Roman"/>
          <w:color w:val="000000" w:themeColor="text1"/>
        </w:rPr>
        <w:t>Sản xuất nông nghiệp từng bước đi vào chiều sâu, phát huy tiềm năng lợi thế tự nhiên; cơ cấu cây trồng, vật nuôi dần chuyển đổi theo hướng tích cực.</w:t>
      </w:r>
      <w:r w:rsidR="00676A01">
        <w:rPr>
          <w:color w:val="000000" w:themeColor="text1"/>
          <w:lang w:val="it-IT"/>
        </w:rPr>
        <w:t xml:space="preserve"> </w:t>
      </w:r>
      <w:r w:rsidR="00676A01">
        <w:rPr>
          <w:rFonts w:ascii="Times New Roman" w:hAnsi="Times New Roman"/>
          <w:color w:val="000000" w:themeColor="text1"/>
          <w:lang w:val="it-IT"/>
        </w:rPr>
        <w:t xml:space="preserve">Huyện đã </w:t>
      </w:r>
      <w:r w:rsidR="00767B01" w:rsidRPr="001B3841">
        <w:rPr>
          <w:rFonts w:ascii="Times New Roman" w:hAnsi="Times New Roman"/>
          <w:color w:val="000000" w:themeColor="text1"/>
          <w:lang w:val="it-IT"/>
        </w:rPr>
        <w:t>triển khai thực hiện nhiều mô hình trong nông nghiệp để nhân rộng sau khi đánh giá có hiệu quả</w:t>
      </w:r>
      <w:r w:rsidR="006F4E84" w:rsidRPr="001B3841">
        <w:rPr>
          <w:rFonts w:ascii="Times New Roman" w:hAnsi="Times New Roman"/>
          <w:color w:val="000000" w:themeColor="text1"/>
          <w:lang w:val="it-IT"/>
        </w:rPr>
        <w:t>.</w:t>
      </w:r>
      <w:r w:rsidR="00767B01"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 xml:space="preserve">Bên cạnh đó </w:t>
      </w:r>
      <w:r w:rsidR="00767B01" w:rsidRPr="001B3841">
        <w:rPr>
          <w:rFonts w:ascii="Times New Roman" w:eastAsiaTheme="minorEastAsia" w:hAnsi="Times New Roman"/>
          <w:color w:val="000000" w:themeColor="text1"/>
          <w:lang w:val="en-AU"/>
        </w:rPr>
        <w:t>huyện</w:t>
      </w:r>
      <w:r w:rsidRPr="001B3841">
        <w:rPr>
          <w:rFonts w:ascii="Times New Roman" w:eastAsiaTheme="minorEastAsia" w:hAnsi="Times New Roman"/>
          <w:color w:val="000000" w:themeColor="text1"/>
          <w:lang w:val="vi-VN"/>
        </w:rPr>
        <w:t xml:space="preserve"> quan tâm đến</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 xml:space="preserve">bảo vệ </w:t>
      </w:r>
      <w:r w:rsidRPr="001B3841">
        <w:rPr>
          <w:rFonts w:ascii="Times New Roman" w:eastAsiaTheme="minorEastAsia" w:hAnsi="Times New Roman"/>
          <w:color w:val="000000" w:themeColor="text1"/>
          <w:lang w:val="en-AU"/>
        </w:rPr>
        <w:t>môi trường</w:t>
      </w:r>
      <w:r w:rsidRPr="001B3841">
        <w:rPr>
          <w:rFonts w:ascii="Times New Roman" w:eastAsiaTheme="minorEastAsia" w:hAnsi="Times New Roman"/>
          <w:color w:val="000000" w:themeColor="text1"/>
          <w:lang w:val="vi-VN"/>
        </w:rPr>
        <w:t xml:space="preserve">, phát triển </w:t>
      </w:r>
      <w:r w:rsidRPr="001B3841">
        <w:rPr>
          <w:rFonts w:ascii="Times New Roman" w:eastAsiaTheme="minorEastAsia" w:hAnsi="Times New Roman"/>
          <w:color w:val="000000" w:themeColor="text1"/>
        </w:rPr>
        <w:t xml:space="preserve">nông thôn mới với tiêu chí ngày càng nâng cao. </w:t>
      </w:r>
      <w:r w:rsidRPr="001B3841">
        <w:rPr>
          <w:rFonts w:ascii="Times New Roman" w:eastAsiaTheme="minorEastAsia" w:hAnsi="Times New Roman"/>
          <w:bCs/>
          <w:color w:val="000000" w:themeColor="text1"/>
          <w:lang w:val="vi-VN"/>
        </w:rPr>
        <w:t xml:space="preserve">Đất đang sử dụng vào mục đích nông nghiệp đã tăng hiệu quả sử dụng đất theo hướng đầu tư thâm canh tăng vụ và chuyển đổi cơ cấu cây trồng vật nuôi theo hướng đa dạng hoá, nâng cao năng suất, chất lượng và phù hợp với điều kiện phát triển của </w:t>
      </w:r>
      <w:r w:rsidRPr="001B3841">
        <w:rPr>
          <w:rFonts w:ascii="Times New Roman" w:eastAsiaTheme="minorEastAsia" w:hAnsi="Times New Roman"/>
          <w:bCs/>
          <w:color w:val="000000" w:themeColor="text1"/>
          <w:lang w:val="en-AU"/>
        </w:rPr>
        <w:t>vùng</w:t>
      </w:r>
      <w:r w:rsidRPr="001B3841">
        <w:rPr>
          <w:rFonts w:ascii="Times New Roman" w:eastAsiaTheme="minorEastAsia" w:hAnsi="Times New Roman"/>
          <w:bCs/>
          <w:color w:val="000000" w:themeColor="text1"/>
        </w:rPr>
        <w:t xml:space="preserve"> và thị trường.</w:t>
      </w:r>
    </w:p>
    <w:p w:rsidR="004C0238" w:rsidRPr="001B3841" w:rsidRDefault="004C0238" w:rsidP="00775E60">
      <w:pPr>
        <w:widowControl w:val="0"/>
        <w:spacing w:before="120" w:after="120"/>
        <w:ind w:firstLine="720"/>
        <w:jc w:val="both"/>
        <w:rPr>
          <w:rFonts w:ascii="Times New Roman" w:eastAsia="SimSun" w:hAnsi="Times New Roman"/>
          <w:color w:val="000000" w:themeColor="text1"/>
          <w:lang w:val="en-AU" w:eastAsia="zh-CN"/>
        </w:rPr>
      </w:pPr>
      <w:r w:rsidRPr="001B3841">
        <w:rPr>
          <w:rFonts w:ascii="Times New Roman" w:eastAsia="SimSun" w:hAnsi="Times New Roman"/>
          <w:color w:val="000000" w:themeColor="text1"/>
          <w:lang w:val="vi-VN" w:eastAsia="zh-CN"/>
        </w:rPr>
        <w:t>Mặc dù diện tích đất trồng lúa giảm do chuyển sang các mô hình sản xuất nông nghiệp khác và chuyển sang đất phi nông nghiệp nhưng do áp dụng các tiến bộ khoa học công nghệ nên năng suất lúa bình quân vẫn tiếp tục tăng</w:t>
      </w:r>
      <w:r w:rsidRPr="001B3841">
        <w:rPr>
          <w:rFonts w:ascii="Times New Roman" w:eastAsia="SimSun" w:hAnsi="Times New Roman"/>
          <w:color w:val="000000" w:themeColor="text1"/>
          <w:lang w:val="en-AU" w:eastAsia="zh-CN"/>
        </w:rPr>
        <w:t>, sản lượng tăng</w:t>
      </w:r>
      <w:r w:rsidRPr="001B3841">
        <w:rPr>
          <w:rFonts w:ascii="Times New Roman" w:eastAsia="SimSun" w:hAnsi="Times New Roman"/>
          <w:color w:val="000000" w:themeColor="text1"/>
          <w:lang w:val="vi-VN" w:eastAsia="zh-CN"/>
        </w:rPr>
        <w:t xml:space="preserve">. </w:t>
      </w:r>
      <w:r w:rsidRPr="001B3841">
        <w:rPr>
          <w:rFonts w:ascii="Times New Roman" w:eastAsiaTheme="minorEastAsia" w:hAnsi="Times New Roman"/>
          <w:color w:val="000000" w:themeColor="text1"/>
        </w:rPr>
        <w:t>Sản xuất lúa ổn định</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rPr>
        <w:t>về diện tích, năng suất và sản lượng.</w:t>
      </w:r>
    </w:p>
    <w:p w:rsidR="004C0238" w:rsidRPr="001B3841" w:rsidRDefault="004C0238" w:rsidP="00775E60">
      <w:pPr>
        <w:widowControl w:val="0"/>
        <w:spacing w:before="120" w:after="120"/>
        <w:ind w:firstLine="720"/>
        <w:jc w:val="both"/>
        <w:rPr>
          <w:rFonts w:ascii="Times New Roman" w:eastAsiaTheme="minorEastAsia" w:hAnsi="Times New Roman"/>
          <w:color w:val="000000" w:themeColor="text1"/>
          <w:lang w:val="en-AU"/>
        </w:rPr>
      </w:pPr>
      <w:r w:rsidRPr="001B3841">
        <w:rPr>
          <w:rFonts w:ascii="Times New Roman" w:eastAsiaTheme="minorEastAsia" w:hAnsi="Times New Roman"/>
          <w:color w:val="000000" w:themeColor="text1"/>
          <w:spacing w:val="2"/>
          <w:lang w:val="vi-VN"/>
        </w:rPr>
        <w:t>Đất phi nông nghiệp chiếm tỷ lệ không cao</w:t>
      </w:r>
      <w:r w:rsidRPr="001B3841">
        <w:rPr>
          <w:rFonts w:ascii="Times New Roman" w:eastAsiaTheme="minorEastAsia" w:hAnsi="Times New Roman"/>
          <w:color w:val="000000" w:themeColor="text1"/>
          <w:spacing w:val="2"/>
          <w:lang w:val="en-AU"/>
        </w:rPr>
        <w:t xml:space="preserve"> </w:t>
      </w:r>
      <w:r w:rsidR="00B651DC" w:rsidRPr="001B3841">
        <w:rPr>
          <w:rFonts w:ascii="Times New Roman" w:hAnsi="Times New Roman"/>
          <w:bCs/>
          <w:color w:val="000000" w:themeColor="text1"/>
        </w:rPr>
        <w:t>10</w:t>
      </w:r>
      <w:r w:rsidRPr="001B3841">
        <w:rPr>
          <w:rFonts w:ascii="Times New Roman" w:hAnsi="Times New Roman"/>
          <w:bCs/>
          <w:color w:val="000000" w:themeColor="text1"/>
        </w:rPr>
        <w:t>,</w:t>
      </w:r>
      <w:r w:rsidR="00B651DC" w:rsidRPr="001B3841">
        <w:rPr>
          <w:rFonts w:ascii="Times New Roman" w:hAnsi="Times New Roman"/>
          <w:bCs/>
          <w:color w:val="000000" w:themeColor="text1"/>
        </w:rPr>
        <w:t>36</w:t>
      </w:r>
      <w:r w:rsidR="00676A01">
        <w:rPr>
          <w:rFonts w:ascii="Times New Roman" w:hAnsi="Times New Roman"/>
          <w:bCs/>
          <w:color w:val="000000" w:themeColor="text1"/>
        </w:rPr>
        <w:t xml:space="preserve"> </w:t>
      </w:r>
      <w:r w:rsidRPr="001B3841">
        <w:rPr>
          <w:rFonts w:ascii="Times New Roman" w:eastAsiaTheme="minorEastAsia" w:hAnsi="Times New Roman"/>
          <w:color w:val="000000" w:themeColor="text1"/>
          <w:spacing w:val="2"/>
          <w:lang w:val="en-AU"/>
        </w:rPr>
        <w:t>% diện tích tự nhiên thấp hơn bình quân chung của tỉnh</w:t>
      </w:r>
      <w:r w:rsidRPr="001B3841">
        <w:rPr>
          <w:rFonts w:ascii="Times New Roman" w:eastAsiaTheme="minorEastAsia" w:hAnsi="Times New Roman"/>
          <w:color w:val="000000" w:themeColor="text1"/>
          <w:spacing w:val="2"/>
          <w:lang w:val="vi-VN"/>
        </w:rPr>
        <w:t xml:space="preserve">, tuy </w:t>
      </w:r>
      <w:r w:rsidR="00B651DC" w:rsidRPr="001B3841">
        <w:rPr>
          <w:rFonts w:ascii="Times New Roman" w:eastAsiaTheme="minorEastAsia" w:hAnsi="Times New Roman"/>
          <w:color w:val="000000" w:themeColor="text1"/>
          <w:spacing w:val="2"/>
        </w:rPr>
        <w:t>vậy</w:t>
      </w:r>
      <w:r w:rsidRPr="001B3841">
        <w:rPr>
          <w:rFonts w:ascii="Times New Roman" w:eastAsiaTheme="minorEastAsia" w:hAnsi="Times New Roman"/>
          <w:color w:val="000000" w:themeColor="text1"/>
          <w:spacing w:val="2"/>
        </w:rPr>
        <w:t xml:space="preserve"> quỹ đất phi nông nghiệp tăng theo hàng năm, </w:t>
      </w:r>
      <w:r w:rsidRPr="001B3841">
        <w:rPr>
          <w:rFonts w:ascii="Times New Roman" w:eastAsiaTheme="minorEastAsia" w:hAnsi="Times New Roman"/>
          <w:color w:val="000000" w:themeColor="text1"/>
          <w:spacing w:val="2"/>
          <w:lang w:val="vi-VN"/>
        </w:rPr>
        <w:t xml:space="preserve">hiệu quả kinh tế sử dụng của quỹ đất phi nông nghiệp </w:t>
      </w:r>
      <w:r w:rsidRPr="001B3841">
        <w:rPr>
          <w:rFonts w:ascii="Times New Roman" w:eastAsiaTheme="minorEastAsia" w:hAnsi="Times New Roman"/>
          <w:color w:val="000000" w:themeColor="text1"/>
          <w:spacing w:val="2"/>
        </w:rPr>
        <w:t>ngày càng</w:t>
      </w:r>
      <w:r w:rsidR="00C25CCF" w:rsidRPr="001B3841">
        <w:rPr>
          <w:rFonts w:ascii="Times New Roman" w:eastAsiaTheme="minorEastAsia" w:hAnsi="Times New Roman"/>
          <w:color w:val="000000" w:themeColor="text1"/>
          <w:spacing w:val="2"/>
        </w:rPr>
        <w:t xml:space="preserve"> </w:t>
      </w:r>
      <w:r w:rsidR="00676A01">
        <w:rPr>
          <w:rFonts w:ascii="Times New Roman" w:eastAsiaTheme="minorEastAsia" w:hAnsi="Times New Roman"/>
          <w:color w:val="000000" w:themeColor="text1"/>
          <w:spacing w:val="2"/>
          <w:lang w:val="en-AU"/>
        </w:rPr>
        <w:t>cao.</w:t>
      </w:r>
      <w:r w:rsidRPr="001B3841">
        <w:rPr>
          <w:rFonts w:ascii="Times New Roman" w:eastAsiaTheme="minorEastAsia" w:hAnsi="Times New Roman"/>
          <w:color w:val="000000" w:themeColor="text1"/>
          <w:spacing w:val="2"/>
          <w:lang w:val="en-AU"/>
        </w:rPr>
        <w:t>Nhiều nhà đầu tư đã quan tâm đầu tư về vốn để</w:t>
      </w:r>
      <w:r w:rsidR="00C25CCF" w:rsidRPr="001B3841">
        <w:rPr>
          <w:rFonts w:ascii="Times New Roman" w:eastAsiaTheme="minorEastAsia" w:hAnsi="Times New Roman"/>
          <w:color w:val="000000" w:themeColor="text1"/>
          <w:spacing w:val="2"/>
          <w:lang w:val="en-AU"/>
        </w:rPr>
        <w:t xml:space="preserve"> </w:t>
      </w:r>
      <w:r w:rsidR="00B651DC" w:rsidRPr="001B3841">
        <w:rPr>
          <w:rFonts w:ascii="Times New Roman" w:eastAsiaTheme="minorEastAsia" w:hAnsi="Times New Roman"/>
          <w:color w:val="000000" w:themeColor="text1"/>
          <w:spacing w:val="2"/>
          <w:lang w:val="en-AU"/>
        </w:rPr>
        <w:t xml:space="preserve">đầu tư </w:t>
      </w:r>
      <w:r w:rsidRPr="001B3841">
        <w:rPr>
          <w:rFonts w:ascii="Times New Roman" w:eastAsiaTheme="minorEastAsia" w:hAnsi="Times New Roman"/>
          <w:color w:val="000000" w:themeColor="text1"/>
          <w:spacing w:val="2"/>
          <w:lang w:val="en-AU"/>
        </w:rPr>
        <w:t>trên địa bàn.</w:t>
      </w:r>
      <w:r w:rsidR="00B651DC" w:rsidRPr="001B3841">
        <w:rPr>
          <w:color w:val="000000" w:themeColor="text1"/>
        </w:rPr>
        <w:t xml:space="preserve"> </w:t>
      </w:r>
      <w:r w:rsidR="00B651DC" w:rsidRPr="001B3841">
        <w:rPr>
          <w:rFonts w:ascii="Times New Roman" w:hAnsi="Times New Roman"/>
          <w:color w:val="000000" w:themeColor="text1"/>
        </w:rPr>
        <w:t>Chương trình mục tiêu quốc gia xây dựng nông thôn mới (NTM) giai đoạn 2016 - 2020 đã huy động được nhiều nguồn lực đầu tư thực hiện, bộ mặt nông thôn của huyện có nhiều chuyển biến tích cực. Hệ thống đường giao thông nông thôn được nâng cấp, cứng hoá, cùng với hệ thống đèn chiếu sáng, cổng, ngỏ được xây dựng, bộ mặt nông thôn khang trang, sạch đẹp hơn; hệ thống thuỷ lợi được nâng cấp, tạo điều kiện thuận lợi để đẩy mạnh phát triển sản xuất; nhiều ngôi nhà kiên cố được xây dựng thay thế nhà tạm bợ. Đời sống vật chất, tinh thần của người dân được nâng lên</w:t>
      </w:r>
      <w:r w:rsidR="00CA1D15" w:rsidRPr="001B3841">
        <w:rPr>
          <w:rFonts w:ascii="Times New Roman" w:hAnsi="Times New Roman"/>
          <w:color w:val="000000" w:themeColor="text1"/>
        </w:rPr>
        <w:t>.</w:t>
      </w:r>
    </w:p>
    <w:p w:rsidR="004C0238" w:rsidRPr="001B3841" w:rsidRDefault="004C0238" w:rsidP="00775E60">
      <w:pPr>
        <w:tabs>
          <w:tab w:val="left" w:pos="120"/>
        </w:tabs>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lang w:val="vi-VN"/>
        </w:rPr>
        <w:t xml:space="preserve">Hiệu quả của nhóm </w:t>
      </w:r>
      <w:r w:rsidRPr="001B3841">
        <w:rPr>
          <w:rFonts w:ascii="Times New Roman" w:eastAsiaTheme="minorEastAsia" w:hAnsi="Times New Roman"/>
          <w:color w:val="000000" w:themeColor="text1"/>
        </w:rPr>
        <w:t>này đóng góp quan trọng góp phần</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 xml:space="preserve">thúc đẩy kinh tế xã hội, dân sinh của </w:t>
      </w:r>
      <w:r w:rsidR="00B651DC" w:rsidRPr="001B3841">
        <w:rPr>
          <w:rFonts w:ascii="Times New Roman" w:eastAsiaTheme="minorEastAsia" w:hAnsi="Times New Roman"/>
          <w:color w:val="000000" w:themeColor="text1"/>
          <w:lang w:val="en-AU"/>
        </w:rPr>
        <w:t>huyện</w:t>
      </w:r>
      <w:r w:rsidR="00C25CCF"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en-AU"/>
        </w:rPr>
        <w:t>ngày càng</w:t>
      </w:r>
      <w:r w:rsidR="00C25CCF"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phát triển,</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 xml:space="preserve">góp phần vào sự phát triển chung của </w:t>
      </w:r>
      <w:r w:rsidRPr="001B3841">
        <w:rPr>
          <w:rFonts w:ascii="Times New Roman" w:eastAsiaTheme="minorEastAsia" w:hAnsi="Times New Roman"/>
          <w:color w:val="000000" w:themeColor="text1"/>
        </w:rPr>
        <w:t>t</w:t>
      </w:r>
      <w:r w:rsidRPr="001B3841">
        <w:rPr>
          <w:rFonts w:ascii="Times New Roman" w:eastAsiaTheme="minorEastAsia" w:hAnsi="Times New Roman"/>
          <w:color w:val="000000" w:themeColor="text1"/>
          <w:lang w:val="vi-VN"/>
        </w:rPr>
        <w:t>ỉnh. Trong quỹ đất phi nông nghiệp</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en-AU"/>
        </w:rPr>
        <w:t xml:space="preserve">ngày càng tăng, </w:t>
      </w:r>
      <w:r w:rsidRPr="001B3841">
        <w:rPr>
          <w:rFonts w:ascii="Times New Roman" w:eastAsiaTheme="minorEastAsia" w:hAnsi="Times New Roman"/>
          <w:color w:val="000000" w:themeColor="text1"/>
          <w:lang w:val="vi-VN"/>
        </w:rPr>
        <w:t xml:space="preserve">một số loại đất </w:t>
      </w:r>
      <w:r w:rsidRPr="001B3841">
        <w:rPr>
          <w:rFonts w:ascii="Times New Roman" w:eastAsiaTheme="minorEastAsia" w:hAnsi="Times New Roman"/>
          <w:color w:val="000000" w:themeColor="text1"/>
          <w:lang w:val="vi-VN"/>
        </w:rPr>
        <w:lastRenderedPageBreak/>
        <w:t>đã đảm bảo cho nhu cầu phát triển như đất</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lang w:val="vi-VN"/>
        </w:rPr>
        <w:t>hạ tầng kỹ thuật,</w:t>
      </w:r>
      <w:r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đất ở</w:t>
      </w:r>
      <w:r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en-AU"/>
        </w:rPr>
        <w:t>đất sản xuất kinh doanh có xu hướng tăng</w:t>
      </w:r>
      <w:r w:rsidR="00C25CCF"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góp phần thúc đẩy kinh tế phát triển.</w:t>
      </w:r>
      <w:r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 xml:space="preserve">Tuy </w:t>
      </w:r>
      <w:r w:rsidRPr="001B3841">
        <w:rPr>
          <w:rFonts w:ascii="Times New Roman" w:eastAsiaTheme="minorEastAsia" w:hAnsi="Times New Roman"/>
          <w:color w:val="000000" w:themeColor="text1"/>
          <w:lang w:val="en-AU"/>
        </w:rPr>
        <w:t>nhiên</w:t>
      </w:r>
      <w:r w:rsidRPr="001B3841">
        <w:rPr>
          <w:rFonts w:ascii="Times New Roman" w:eastAsiaTheme="minorEastAsia" w:hAnsi="Times New Roman"/>
          <w:color w:val="000000" w:themeColor="text1"/>
          <w:lang w:val="vi-VN"/>
        </w:rPr>
        <w:t xml:space="preserve"> một số loại đất công cộng thuộc nhóm </w:t>
      </w:r>
      <w:r w:rsidRPr="001B3841">
        <w:rPr>
          <w:rFonts w:ascii="Times New Roman" w:eastAsiaTheme="minorEastAsia" w:hAnsi="Times New Roman"/>
          <w:color w:val="000000" w:themeColor="text1"/>
        </w:rPr>
        <w:t>hạ tầng</w:t>
      </w:r>
      <w:r w:rsidRPr="001B3841">
        <w:rPr>
          <w:rFonts w:ascii="Times New Roman" w:eastAsiaTheme="minorEastAsia" w:hAnsi="Times New Roman"/>
          <w:color w:val="000000" w:themeColor="text1"/>
          <w:lang w:val="vi-VN"/>
        </w:rPr>
        <w:t xml:space="preserve"> xã hội chưa đạt chuẩn,</w:t>
      </w:r>
      <w:r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phân bố chưa đồng đều,</w:t>
      </w:r>
      <w:r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 xml:space="preserve">do </w:t>
      </w:r>
      <w:r w:rsidRPr="001B3841">
        <w:rPr>
          <w:rFonts w:ascii="Times New Roman" w:eastAsiaTheme="minorEastAsia" w:hAnsi="Times New Roman"/>
          <w:color w:val="000000" w:themeColor="text1"/>
          <w:lang w:val="en-AU"/>
        </w:rPr>
        <w:t>đó</w:t>
      </w:r>
      <w:r w:rsidRPr="001B3841">
        <w:rPr>
          <w:rFonts w:ascii="Times New Roman" w:eastAsiaTheme="minorEastAsia" w:hAnsi="Times New Roman"/>
          <w:color w:val="000000" w:themeColor="text1"/>
          <w:lang w:val="vi-VN"/>
        </w:rPr>
        <w:t xml:space="preserve"> chưa đáp ứng được nhu cầu của người dân.</w:t>
      </w:r>
      <w:r w:rsidRPr="001B3841">
        <w:rPr>
          <w:rFonts w:ascii="Times New Roman" w:eastAsiaTheme="minorEastAsia" w:hAnsi="Times New Roman"/>
          <w:color w:val="000000" w:themeColor="text1"/>
        </w:rPr>
        <w:t xml:space="preserve"> Một số tiêu chí về nông thôn mới chưa bền vững.</w:t>
      </w:r>
    </w:p>
    <w:p w:rsidR="004C0238" w:rsidRPr="001B3841" w:rsidRDefault="004C0238" w:rsidP="00775E60">
      <w:pPr>
        <w:widowControl w:val="0"/>
        <w:spacing w:before="120" w:after="120"/>
        <w:ind w:firstLine="720"/>
        <w:jc w:val="both"/>
        <w:rPr>
          <w:rFonts w:ascii="Times New Roman" w:eastAsiaTheme="minorEastAsia" w:hAnsi="Times New Roman"/>
          <w:color w:val="000000" w:themeColor="text1"/>
          <w:spacing w:val="2"/>
          <w:lang w:val="en-AU"/>
        </w:rPr>
      </w:pPr>
      <w:r w:rsidRPr="001B3841">
        <w:rPr>
          <w:rFonts w:ascii="Times New Roman" w:eastAsiaTheme="minorEastAsia" w:hAnsi="Times New Roman"/>
          <w:color w:val="000000" w:themeColor="text1"/>
          <w:spacing w:val="2"/>
        </w:rPr>
        <w:t>Quá trình t</w:t>
      </w:r>
      <w:r w:rsidRPr="001B3841">
        <w:rPr>
          <w:rFonts w:ascii="Times New Roman" w:eastAsiaTheme="minorEastAsia" w:hAnsi="Times New Roman"/>
          <w:color w:val="000000" w:themeColor="text1"/>
          <w:spacing w:val="2"/>
          <w:lang w:val="vi-VN"/>
        </w:rPr>
        <w:t>hực hiện giao đất, quản lý đất ngày càng chặt chẽ</w:t>
      </w:r>
      <w:r w:rsidR="00C25CCF" w:rsidRPr="001B3841">
        <w:rPr>
          <w:rFonts w:ascii="Times New Roman" w:eastAsiaTheme="minorEastAsia" w:hAnsi="Times New Roman"/>
          <w:color w:val="000000" w:themeColor="text1"/>
          <w:spacing w:val="2"/>
          <w:lang w:val="vi-VN"/>
        </w:rPr>
        <w:t xml:space="preserve"> </w:t>
      </w:r>
      <w:r w:rsidRPr="001B3841">
        <w:rPr>
          <w:rFonts w:ascii="Times New Roman" w:eastAsiaTheme="minorEastAsia" w:hAnsi="Times New Roman"/>
          <w:color w:val="000000" w:themeColor="text1"/>
          <w:spacing w:val="2"/>
          <w:lang w:val="vi-VN"/>
        </w:rPr>
        <w:t xml:space="preserve">gắn liền với nghĩa vụ tài chính liên quan đến đất đai làm cho nguồn thu từ đất ngày một tăng cao, góp phần quan trọng trong tăng trưởng GDP của </w:t>
      </w:r>
      <w:r w:rsidR="006F4E84" w:rsidRPr="001B3841">
        <w:rPr>
          <w:rFonts w:ascii="Times New Roman" w:eastAsiaTheme="minorEastAsia" w:hAnsi="Times New Roman"/>
          <w:color w:val="000000" w:themeColor="text1"/>
          <w:spacing w:val="2"/>
          <w:lang w:val="en-AU"/>
        </w:rPr>
        <w:t>huyện</w:t>
      </w:r>
      <w:r w:rsidRPr="001B3841">
        <w:rPr>
          <w:rFonts w:ascii="Times New Roman" w:eastAsiaTheme="minorEastAsia" w:hAnsi="Times New Roman"/>
          <w:color w:val="000000" w:themeColor="text1"/>
          <w:spacing w:val="2"/>
          <w:lang w:val="en-AU"/>
        </w:rPr>
        <w:t xml:space="preserve">. Bình quân hàng năm </w:t>
      </w:r>
      <w:r w:rsidR="00B651DC" w:rsidRPr="001B3841">
        <w:rPr>
          <w:rFonts w:ascii="Times New Roman" w:eastAsiaTheme="minorEastAsia" w:hAnsi="Times New Roman"/>
          <w:color w:val="000000" w:themeColor="text1"/>
          <w:spacing w:val="2"/>
          <w:lang w:val="en-AU"/>
        </w:rPr>
        <w:t>huyện</w:t>
      </w:r>
      <w:r w:rsidRPr="001B3841">
        <w:rPr>
          <w:rFonts w:ascii="Times New Roman" w:eastAsiaTheme="minorEastAsia" w:hAnsi="Times New Roman"/>
          <w:color w:val="000000" w:themeColor="text1"/>
          <w:spacing w:val="2"/>
          <w:lang w:val="en-AU"/>
        </w:rPr>
        <w:t xml:space="preserve"> thu được nguồn thu từ đất khoảng gần </w:t>
      </w:r>
      <w:r w:rsidR="00B651DC" w:rsidRPr="001B3841">
        <w:rPr>
          <w:rFonts w:ascii="Times New Roman" w:eastAsiaTheme="minorEastAsia" w:hAnsi="Times New Roman"/>
          <w:color w:val="000000" w:themeColor="text1"/>
          <w:spacing w:val="2"/>
          <w:lang w:val="en-AU"/>
        </w:rPr>
        <w:t>80</w:t>
      </w:r>
      <w:r w:rsidRPr="001B3841">
        <w:rPr>
          <w:rFonts w:ascii="Times New Roman" w:eastAsiaTheme="minorEastAsia" w:hAnsi="Times New Roman"/>
          <w:color w:val="000000" w:themeColor="text1"/>
          <w:spacing w:val="2"/>
          <w:lang w:val="en-AU"/>
        </w:rPr>
        <w:t xml:space="preserve"> tỷ đồng trên tổng thu ngân sách bình quân</w:t>
      </w:r>
      <w:r w:rsidR="00C25CCF" w:rsidRPr="001B3841">
        <w:rPr>
          <w:rFonts w:ascii="Times New Roman" w:eastAsiaTheme="minorEastAsia" w:hAnsi="Times New Roman"/>
          <w:color w:val="000000" w:themeColor="text1"/>
          <w:spacing w:val="2"/>
          <w:lang w:val="en-AU"/>
        </w:rPr>
        <w:t xml:space="preserve"> </w:t>
      </w:r>
      <w:r w:rsidR="00B651DC" w:rsidRPr="001B3841">
        <w:rPr>
          <w:rFonts w:ascii="Times New Roman" w:eastAsiaTheme="minorEastAsia" w:hAnsi="Times New Roman"/>
          <w:color w:val="000000" w:themeColor="text1"/>
          <w:spacing w:val="2"/>
          <w:lang w:val="en-AU"/>
        </w:rPr>
        <w:t>470</w:t>
      </w:r>
      <w:r w:rsidRPr="001B3841">
        <w:rPr>
          <w:rFonts w:ascii="Times New Roman" w:eastAsiaTheme="minorEastAsia" w:hAnsi="Times New Roman"/>
          <w:color w:val="000000" w:themeColor="text1"/>
          <w:spacing w:val="2"/>
          <w:lang w:val="en-AU"/>
        </w:rPr>
        <w:t xml:space="preserve"> tỷ đồng/năm.</w:t>
      </w:r>
    </w:p>
    <w:p w:rsidR="0003270B" w:rsidRPr="001B3841" w:rsidRDefault="00CC3335" w:rsidP="00CC3335">
      <w:pPr>
        <w:pStyle w:val="888"/>
        <w:tabs>
          <w:tab w:val="clear" w:pos="3435"/>
        </w:tabs>
        <w:ind w:firstLine="0"/>
      </w:pPr>
      <w:r>
        <w:rPr>
          <w:rStyle w:val="Vnbnnidung"/>
          <w:sz w:val="28"/>
          <w:szCs w:val="28"/>
          <w:lang w:eastAsia="vi-VN"/>
        </w:rPr>
        <w:tab/>
      </w:r>
      <w:r w:rsidR="00FA15A3" w:rsidRPr="001B3841">
        <w:rPr>
          <w:rStyle w:val="Vnbnnidung"/>
          <w:sz w:val="28"/>
          <w:szCs w:val="28"/>
          <w:lang w:eastAsia="vi-VN"/>
        </w:rPr>
        <w:t xml:space="preserve">2.3.2. </w:t>
      </w:r>
      <w:r w:rsidR="0003270B" w:rsidRPr="001B3841">
        <w:rPr>
          <w:rStyle w:val="Vnbnnidung"/>
          <w:sz w:val="28"/>
          <w:szCs w:val="28"/>
          <w:lang w:eastAsia="vi-VN"/>
        </w:rPr>
        <w:t>Tính hợp lý của việc sử dụng đất</w:t>
      </w:r>
    </w:p>
    <w:p w:rsidR="0003270B" w:rsidRPr="001B3841" w:rsidRDefault="0003270B" w:rsidP="00775E60">
      <w:pPr>
        <w:pStyle w:val="Vnbnnidung0"/>
        <w:tabs>
          <w:tab w:val="left" w:pos="990"/>
        </w:tabs>
        <w:adjustRightInd w:val="0"/>
        <w:snapToGrid w:val="0"/>
        <w:spacing w:before="120" w:after="120" w:line="240" w:lineRule="auto"/>
        <w:ind w:firstLine="720"/>
        <w:jc w:val="both"/>
        <w:rPr>
          <w:rStyle w:val="Vnbnnidung"/>
          <w:b/>
          <w:color w:val="000000" w:themeColor="text1"/>
          <w:sz w:val="28"/>
          <w:szCs w:val="28"/>
          <w:lang w:eastAsia="vi-VN"/>
        </w:rPr>
      </w:pPr>
      <w:r w:rsidRPr="001B3841">
        <w:rPr>
          <w:rStyle w:val="Vnbnnidung"/>
          <w:b/>
          <w:color w:val="000000" w:themeColor="text1"/>
          <w:sz w:val="28"/>
          <w:szCs w:val="28"/>
          <w:lang w:eastAsia="vi-VN"/>
        </w:rPr>
        <w:t>a)</w:t>
      </w:r>
      <w:r w:rsidRPr="001B3841">
        <w:rPr>
          <w:rStyle w:val="Vnbnnidung"/>
          <w:b/>
          <w:color w:val="000000" w:themeColor="text1"/>
          <w:sz w:val="28"/>
          <w:szCs w:val="28"/>
          <w:lang w:eastAsia="vi-VN"/>
        </w:rPr>
        <w:tab/>
      </w:r>
      <w:r w:rsidR="001B22BB" w:rsidRPr="001B3841">
        <w:rPr>
          <w:rStyle w:val="Vnbnnidung"/>
          <w:b/>
          <w:color w:val="000000" w:themeColor="text1"/>
          <w:sz w:val="28"/>
          <w:szCs w:val="28"/>
          <w:lang w:eastAsia="vi-VN"/>
        </w:rPr>
        <w:t xml:space="preserve"> </w:t>
      </w:r>
      <w:r w:rsidR="00CA1D15" w:rsidRPr="001B3841">
        <w:rPr>
          <w:rStyle w:val="Vnbnnidung"/>
          <w:b/>
          <w:color w:val="000000" w:themeColor="text1"/>
          <w:sz w:val="28"/>
          <w:szCs w:val="28"/>
          <w:lang w:eastAsia="vi-VN"/>
        </w:rPr>
        <w:t>Cơ cấu sử dụng đất</w:t>
      </w:r>
    </w:p>
    <w:p w:rsidR="00B651DC" w:rsidRPr="001B3841" w:rsidRDefault="001B22BB" w:rsidP="00775E60">
      <w:pPr>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lang w:val="sv-SE"/>
        </w:rPr>
        <w:t xml:space="preserve">Theo kết quả thống kê đất đai tổng diện tích đất tự nhiên của </w:t>
      </w:r>
      <w:r w:rsidR="00B651DC" w:rsidRPr="001B3841">
        <w:rPr>
          <w:rFonts w:ascii="Times New Roman" w:eastAsiaTheme="minorEastAsia" w:hAnsi="Times New Roman"/>
          <w:color w:val="000000" w:themeColor="text1"/>
          <w:lang w:val="sv-SE"/>
        </w:rPr>
        <w:t xml:space="preserve">huyện </w:t>
      </w:r>
      <w:r w:rsidRPr="001B3841">
        <w:rPr>
          <w:rFonts w:ascii="Times New Roman" w:eastAsiaTheme="minorEastAsia" w:hAnsi="Times New Roman"/>
          <w:color w:val="000000" w:themeColor="text1"/>
          <w:lang w:val="sv-SE"/>
        </w:rPr>
        <w:t xml:space="preserve">là </w:t>
      </w:r>
      <w:r w:rsidR="00B651DC" w:rsidRPr="001B3841">
        <w:rPr>
          <w:rFonts w:ascii="Times New Roman" w:hAnsi="Times New Roman"/>
          <w:bCs/>
          <w:color w:val="000000" w:themeColor="text1"/>
        </w:rPr>
        <w:t xml:space="preserve">47.394,24 </w:t>
      </w:r>
      <w:r w:rsidRPr="001B3841">
        <w:rPr>
          <w:rFonts w:ascii="Times New Roman" w:eastAsiaTheme="minorEastAsia" w:hAnsi="Times New Roman"/>
          <w:color w:val="000000" w:themeColor="text1"/>
          <w:lang w:val="vi-VN"/>
        </w:rPr>
        <w:t>ha</w:t>
      </w:r>
      <w:r w:rsidRPr="001B3841">
        <w:rPr>
          <w:rFonts w:ascii="Times New Roman" w:eastAsiaTheme="minorEastAsia" w:hAnsi="Times New Roman"/>
          <w:color w:val="000000" w:themeColor="text1"/>
          <w:lang w:val="sv-SE"/>
        </w:rPr>
        <w:t xml:space="preserve">, trong đó diện tích đất nông nghiệp là </w:t>
      </w:r>
      <w:r w:rsidR="00B651DC" w:rsidRPr="001B3841">
        <w:rPr>
          <w:rFonts w:ascii="Times New Roman" w:hAnsi="Times New Roman"/>
          <w:bCs/>
          <w:color w:val="000000" w:themeColor="text1"/>
        </w:rPr>
        <w:t xml:space="preserve">42.486,01 </w:t>
      </w:r>
      <w:r w:rsidRPr="001B3841">
        <w:rPr>
          <w:rFonts w:ascii="Times New Roman" w:eastAsiaTheme="minorEastAsia" w:hAnsi="Times New Roman"/>
          <w:color w:val="000000" w:themeColor="text1"/>
          <w:lang w:val="sv-SE"/>
        </w:rPr>
        <w:t xml:space="preserve">ha chiếm </w:t>
      </w:r>
      <w:r w:rsidRPr="001B3841">
        <w:rPr>
          <w:rFonts w:ascii="Times New Roman" w:hAnsi="Times New Roman"/>
          <w:bCs/>
          <w:color w:val="000000" w:themeColor="text1"/>
        </w:rPr>
        <w:t>8</w:t>
      </w:r>
      <w:r w:rsidR="00B651DC" w:rsidRPr="001B3841">
        <w:rPr>
          <w:rFonts w:ascii="Times New Roman" w:hAnsi="Times New Roman"/>
          <w:bCs/>
          <w:color w:val="000000" w:themeColor="text1"/>
        </w:rPr>
        <w:t>9</w:t>
      </w:r>
      <w:r w:rsidRPr="001B3841">
        <w:rPr>
          <w:rFonts w:ascii="Times New Roman" w:hAnsi="Times New Roman"/>
          <w:bCs/>
          <w:color w:val="000000" w:themeColor="text1"/>
        </w:rPr>
        <w:t>,</w:t>
      </w:r>
      <w:r w:rsidR="00B651DC" w:rsidRPr="001B3841">
        <w:rPr>
          <w:rFonts w:ascii="Times New Roman" w:hAnsi="Times New Roman"/>
          <w:bCs/>
          <w:color w:val="000000" w:themeColor="text1"/>
        </w:rPr>
        <w:t>75</w:t>
      </w:r>
      <w:r w:rsidR="00676A01">
        <w:rPr>
          <w:rFonts w:ascii="Times New Roman" w:hAnsi="Times New Roman"/>
          <w:bCs/>
          <w:color w:val="000000" w:themeColor="text1"/>
        </w:rPr>
        <w:t xml:space="preserve"> </w:t>
      </w:r>
      <w:r w:rsidRPr="001B3841">
        <w:rPr>
          <w:rFonts w:ascii="Times New Roman" w:eastAsiaTheme="minorEastAsia" w:hAnsi="Times New Roman"/>
          <w:color w:val="000000" w:themeColor="text1"/>
          <w:lang w:val="sv-SE"/>
        </w:rPr>
        <w:t xml:space="preserve">% diện tích đất tự nhiên. Đất phi nông nghiệp có diện tích </w:t>
      </w:r>
      <w:r w:rsidR="00B651DC" w:rsidRPr="001B3841">
        <w:rPr>
          <w:rFonts w:ascii="Times New Roman" w:hAnsi="Times New Roman"/>
          <w:bCs/>
          <w:color w:val="000000" w:themeColor="text1"/>
        </w:rPr>
        <w:t xml:space="preserve">4.908,23 </w:t>
      </w:r>
      <w:r w:rsidRPr="001B3841">
        <w:rPr>
          <w:rFonts w:ascii="Times New Roman" w:eastAsiaTheme="minorEastAsia" w:hAnsi="Times New Roman"/>
          <w:color w:val="000000" w:themeColor="text1"/>
          <w:lang w:val="sv-SE"/>
        </w:rPr>
        <w:t xml:space="preserve">ha, chiếm tỷ lệ </w:t>
      </w:r>
      <w:r w:rsidRPr="001B3841">
        <w:rPr>
          <w:rFonts w:ascii="Times New Roman" w:hAnsi="Times New Roman"/>
          <w:bCs/>
          <w:color w:val="000000" w:themeColor="text1"/>
        </w:rPr>
        <w:t>1</w:t>
      </w:r>
      <w:r w:rsidR="00B651DC" w:rsidRPr="001B3841">
        <w:rPr>
          <w:rFonts w:ascii="Times New Roman" w:hAnsi="Times New Roman"/>
          <w:bCs/>
          <w:color w:val="000000" w:themeColor="text1"/>
        </w:rPr>
        <w:t>0</w:t>
      </w:r>
      <w:r w:rsidRPr="001B3841">
        <w:rPr>
          <w:rFonts w:ascii="Times New Roman" w:hAnsi="Times New Roman"/>
          <w:bCs/>
          <w:color w:val="000000" w:themeColor="text1"/>
        </w:rPr>
        <w:t>,</w:t>
      </w:r>
      <w:r w:rsidR="00B651DC" w:rsidRPr="001B3841">
        <w:rPr>
          <w:rFonts w:ascii="Times New Roman" w:hAnsi="Times New Roman"/>
          <w:bCs/>
          <w:color w:val="000000" w:themeColor="text1"/>
        </w:rPr>
        <w:t>36</w:t>
      </w:r>
      <w:r w:rsidR="00676A01">
        <w:rPr>
          <w:rFonts w:ascii="Times New Roman" w:hAnsi="Times New Roman"/>
          <w:bCs/>
          <w:color w:val="000000" w:themeColor="text1"/>
        </w:rPr>
        <w:t xml:space="preserve"> </w:t>
      </w:r>
      <w:r w:rsidRPr="001B3841">
        <w:rPr>
          <w:rFonts w:ascii="Times New Roman" w:eastAsiaTheme="minorEastAsia" w:hAnsi="Times New Roman"/>
          <w:color w:val="000000" w:themeColor="text1"/>
          <w:lang w:val="sv-SE"/>
        </w:rPr>
        <w:t>%, đất chưa sử dụng không còn.</w:t>
      </w:r>
      <w:r w:rsidR="00A859B9" w:rsidRPr="001B3841">
        <w:rPr>
          <w:rFonts w:ascii="Times New Roman" w:eastAsiaTheme="minorEastAsia" w:hAnsi="Times New Roman"/>
          <w:color w:val="000000" w:themeColor="text1"/>
          <w:lang w:val="vi-VN"/>
        </w:rPr>
        <w:t xml:space="preserve"> Việc chuyển đổi cơ cấu sử dụng đất của </w:t>
      </w:r>
      <w:r w:rsidR="00A859B9" w:rsidRPr="001B3841">
        <w:rPr>
          <w:rFonts w:ascii="Times New Roman" w:eastAsiaTheme="minorEastAsia" w:hAnsi="Times New Roman"/>
          <w:color w:val="000000" w:themeColor="text1"/>
          <w:lang w:val="en-AU"/>
        </w:rPr>
        <w:t>2</w:t>
      </w:r>
      <w:r w:rsidR="00A859B9" w:rsidRPr="001B3841">
        <w:rPr>
          <w:rFonts w:ascii="Times New Roman" w:eastAsiaTheme="minorEastAsia" w:hAnsi="Times New Roman"/>
          <w:color w:val="000000" w:themeColor="text1"/>
          <w:lang w:val="vi-VN"/>
        </w:rPr>
        <w:t xml:space="preserve"> nhóm chính cũng như các loại đất cho thấy trong những năm gần đây việc sử dụng đất trên địa bàn </w:t>
      </w:r>
      <w:r w:rsidR="00B651DC" w:rsidRPr="001B3841">
        <w:rPr>
          <w:rFonts w:ascii="Times New Roman" w:eastAsiaTheme="minorEastAsia" w:hAnsi="Times New Roman"/>
          <w:color w:val="000000" w:themeColor="text1"/>
          <w:lang w:val="en-AU"/>
        </w:rPr>
        <w:t>huyện</w:t>
      </w:r>
      <w:r w:rsidR="00C25CCF" w:rsidRPr="001B3841">
        <w:rPr>
          <w:rFonts w:ascii="Times New Roman" w:eastAsiaTheme="minorEastAsia" w:hAnsi="Times New Roman"/>
          <w:color w:val="000000" w:themeColor="text1"/>
          <w:lang w:val="en-AU"/>
        </w:rPr>
        <w:t xml:space="preserve"> </w:t>
      </w:r>
      <w:r w:rsidR="00A859B9" w:rsidRPr="001B3841">
        <w:rPr>
          <w:rFonts w:ascii="Times New Roman" w:eastAsiaTheme="minorEastAsia" w:hAnsi="Times New Roman"/>
          <w:color w:val="000000" w:themeColor="text1"/>
          <w:lang w:val="vi-VN"/>
        </w:rPr>
        <w:t>theo xu hướng tích cực</w:t>
      </w:r>
      <w:r w:rsidR="00A859B9" w:rsidRPr="001B3841">
        <w:rPr>
          <w:rFonts w:ascii="Times New Roman" w:eastAsiaTheme="minorEastAsia" w:hAnsi="Times New Roman"/>
          <w:color w:val="000000" w:themeColor="text1"/>
        </w:rPr>
        <w:t>.</w:t>
      </w:r>
      <w:r w:rsidR="00A859B9" w:rsidRPr="001B3841">
        <w:rPr>
          <w:rFonts w:ascii="Times New Roman" w:eastAsiaTheme="minorEastAsia" w:hAnsi="Times New Roman"/>
          <w:color w:val="000000" w:themeColor="text1"/>
          <w:lang w:val="vi-VN"/>
        </w:rPr>
        <w:t xml:space="preserve"> </w:t>
      </w:r>
    </w:p>
    <w:p w:rsidR="00A859B9" w:rsidRPr="001B3841" w:rsidRDefault="00A859B9" w:rsidP="00775E60">
      <w:pPr>
        <w:spacing w:before="120" w:after="120"/>
        <w:ind w:firstLine="720"/>
        <w:jc w:val="both"/>
        <w:rPr>
          <w:rFonts w:ascii="Times New Roman" w:eastAsiaTheme="minorEastAsia" w:hAnsi="Times New Roman"/>
          <w:color w:val="000000" w:themeColor="text1"/>
          <w:lang w:val="vi-VN"/>
        </w:rPr>
      </w:pPr>
      <w:r w:rsidRPr="001B3841">
        <w:rPr>
          <w:rFonts w:ascii="Times New Roman" w:eastAsiaTheme="minorEastAsia" w:hAnsi="Times New Roman"/>
          <w:color w:val="000000" w:themeColor="text1"/>
          <w:lang w:val="vi-VN"/>
        </w:rPr>
        <w:t>Theo cơ cấu sử dụng đất, đất nông nghiệp có xu hướng ngày càng giảm do chuyển dịch sang đất phi nông nghiệp phục vụ phát triển kinh tế,</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 xml:space="preserve">xã hội và phát triển </w:t>
      </w:r>
      <w:r w:rsidR="007A2CDD" w:rsidRPr="001B3841">
        <w:rPr>
          <w:rFonts w:ascii="Times New Roman" w:eastAsiaTheme="minorEastAsia" w:hAnsi="Times New Roman"/>
          <w:color w:val="000000" w:themeColor="text1"/>
        </w:rPr>
        <w:t>hạ tầng</w:t>
      </w:r>
      <w:r w:rsidRPr="001B3841">
        <w:rPr>
          <w:rFonts w:ascii="Times New Roman" w:eastAsiaTheme="minorEastAsia" w:hAnsi="Times New Roman"/>
          <w:color w:val="000000" w:themeColor="text1"/>
          <w:lang w:val="vi-VN"/>
        </w:rPr>
        <w:t>.</w:t>
      </w:r>
      <w:r w:rsidR="00676A0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Đất phi nông nghiệp có xu hướng ngày càng tăng. Nguyên nhân do sự gia tăng dân số, sự đầu tư phát triển cơ sở hạ tầng và sự chuyển đổi kinh tế, và đầu tư</w:t>
      </w:r>
      <w:r w:rsidRPr="001B3841">
        <w:rPr>
          <w:rFonts w:ascii="Times New Roman" w:eastAsiaTheme="minorEastAsia" w:hAnsi="Times New Roman"/>
          <w:color w:val="000000" w:themeColor="text1"/>
        </w:rPr>
        <w:t>.</w:t>
      </w:r>
    </w:p>
    <w:p w:rsidR="004C0238" w:rsidRPr="001B3841" w:rsidRDefault="001B22BB"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lang w:val="sv-SE"/>
        </w:rPr>
        <w:t xml:space="preserve">Cơ cấu hiện nay khá phù hợp, tuy vậy tỷ lệ đất nông nghiệp còn khá cao và tỷ lệ </w:t>
      </w:r>
      <w:r w:rsidR="007A2CDD" w:rsidRPr="001B3841">
        <w:rPr>
          <w:rFonts w:ascii="Times New Roman" w:eastAsiaTheme="minorEastAsia" w:hAnsi="Times New Roman"/>
          <w:color w:val="000000" w:themeColor="text1"/>
          <w:lang w:val="sv-SE"/>
        </w:rPr>
        <w:t xml:space="preserve">phi nông nghiệp </w:t>
      </w:r>
      <w:r w:rsidRPr="001B3841">
        <w:rPr>
          <w:rFonts w:ascii="Times New Roman" w:eastAsiaTheme="minorEastAsia" w:hAnsi="Times New Roman"/>
          <w:color w:val="000000" w:themeColor="text1"/>
          <w:lang w:val="sv-SE"/>
        </w:rPr>
        <w:t>còn thấp.</w:t>
      </w:r>
      <w:r w:rsidR="007A2CDD" w:rsidRPr="001B3841">
        <w:rPr>
          <w:rFonts w:ascii="Times New Roman" w:eastAsiaTheme="minorEastAsia" w:hAnsi="Times New Roman"/>
          <w:color w:val="000000" w:themeColor="text1"/>
          <w:lang w:val="sv-SE"/>
        </w:rPr>
        <w:t xml:space="preserve"> </w:t>
      </w:r>
      <w:r w:rsidRPr="001B3841">
        <w:rPr>
          <w:rFonts w:ascii="Times New Roman" w:eastAsiaTheme="minorEastAsia" w:hAnsi="Times New Roman"/>
          <w:color w:val="000000" w:themeColor="text1"/>
          <w:lang w:val="sv-SE"/>
        </w:rPr>
        <w:t>Trong những năm tới cần chuyển đổi mạnh mẽ cơ cấu phù hợp với chuyển dịch cơ cấu kinh tế và các công trình,</w:t>
      </w:r>
      <w:r w:rsidR="002A10A4" w:rsidRPr="001B3841">
        <w:rPr>
          <w:rFonts w:ascii="Times New Roman" w:eastAsiaTheme="minorEastAsia" w:hAnsi="Times New Roman"/>
          <w:color w:val="000000" w:themeColor="text1"/>
          <w:lang w:val="sv-SE"/>
        </w:rPr>
        <w:t xml:space="preserve"> </w:t>
      </w:r>
      <w:r w:rsidRPr="001B3841">
        <w:rPr>
          <w:rFonts w:ascii="Times New Roman" w:eastAsiaTheme="minorEastAsia" w:hAnsi="Times New Roman"/>
          <w:color w:val="000000" w:themeColor="text1"/>
          <w:lang w:val="sv-SE"/>
        </w:rPr>
        <w:t xml:space="preserve">dự án, định hướng mà tỉnh và </w:t>
      </w:r>
      <w:r w:rsidR="007A2CDD" w:rsidRPr="001B3841">
        <w:rPr>
          <w:rFonts w:ascii="Times New Roman" w:eastAsiaTheme="minorEastAsia" w:hAnsi="Times New Roman"/>
          <w:color w:val="000000" w:themeColor="text1"/>
          <w:lang w:val="sv-SE"/>
        </w:rPr>
        <w:t>huyện</w:t>
      </w:r>
      <w:r w:rsidRPr="001B3841">
        <w:rPr>
          <w:rFonts w:ascii="Times New Roman" w:eastAsiaTheme="minorEastAsia" w:hAnsi="Times New Roman"/>
          <w:color w:val="000000" w:themeColor="text1"/>
          <w:lang w:val="sv-SE"/>
        </w:rPr>
        <w:t xml:space="preserve"> đã đề ra.</w:t>
      </w:r>
    </w:p>
    <w:p w:rsidR="0003270B" w:rsidRPr="001B3841" w:rsidRDefault="0003270B" w:rsidP="00775E60">
      <w:pPr>
        <w:pStyle w:val="Vnbnnidung0"/>
        <w:adjustRightInd w:val="0"/>
        <w:snapToGrid w:val="0"/>
        <w:spacing w:before="120" w:after="120" w:line="240" w:lineRule="auto"/>
        <w:ind w:firstLine="720"/>
        <w:jc w:val="both"/>
        <w:rPr>
          <w:rStyle w:val="Vnbnnidung"/>
          <w:b/>
          <w:color w:val="000000" w:themeColor="text1"/>
          <w:sz w:val="28"/>
          <w:szCs w:val="28"/>
          <w:lang w:eastAsia="vi-VN"/>
        </w:rPr>
      </w:pPr>
      <w:r w:rsidRPr="001B3841">
        <w:rPr>
          <w:rStyle w:val="Vnbnnidung"/>
          <w:b/>
          <w:color w:val="000000" w:themeColor="text1"/>
          <w:sz w:val="28"/>
          <w:szCs w:val="28"/>
          <w:lang w:eastAsia="vi-VN"/>
        </w:rPr>
        <w:t>b)</w:t>
      </w:r>
      <w:r w:rsidR="00A859B9" w:rsidRPr="001B3841">
        <w:rPr>
          <w:rStyle w:val="Vnbnnidung"/>
          <w:b/>
          <w:color w:val="000000" w:themeColor="text1"/>
          <w:sz w:val="28"/>
          <w:szCs w:val="28"/>
          <w:lang w:eastAsia="vi-VN"/>
        </w:rPr>
        <w:t xml:space="preserve"> </w:t>
      </w:r>
      <w:r w:rsidRPr="001B3841">
        <w:rPr>
          <w:rStyle w:val="Vnbnnidung"/>
          <w:b/>
          <w:color w:val="000000" w:themeColor="text1"/>
          <w:sz w:val="28"/>
          <w:szCs w:val="28"/>
          <w:lang w:eastAsia="vi-VN"/>
        </w:rPr>
        <w:t xml:space="preserve">Mức độ thích hợp của từng loại đất so với yêu </w:t>
      </w:r>
      <w:r w:rsidR="00154FB3" w:rsidRPr="001B3841">
        <w:rPr>
          <w:rStyle w:val="Vnbnnidung"/>
          <w:b/>
          <w:color w:val="000000" w:themeColor="text1"/>
          <w:sz w:val="28"/>
          <w:szCs w:val="28"/>
          <w:lang w:eastAsia="vi-VN"/>
        </w:rPr>
        <w:t>cầu phát triển kinh tế - xã hội</w:t>
      </w:r>
    </w:p>
    <w:p w:rsidR="002A10A4" w:rsidRPr="001B3841" w:rsidRDefault="007A2CDD" w:rsidP="00775E60">
      <w:pPr>
        <w:spacing w:before="120" w:after="120"/>
        <w:ind w:firstLine="720"/>
        <w:jc w:val="both"/>
        <w:rPr>
          <w:rFonts w:ascii="Times New Roman" w:hAnsi="Times New Roman"/>
          <w:color w:val="000000" w:themeColor="text1"/>
          <w:lang w:eastAsia="x-none"/>
        </w:rPr>
      </w:pPr>
      <w:r w:rsidRPr="001B3841">
        <w:rPr>
          <w:rFonts w:ascii="Times New Roman" w:hAnsi="Times New Roman"/>
          <w:color w:val="000000" w:themeColor="text1"/>
          <w:lang w:eastAsia="x-none"/>
        </w:rPr>
        <w:t>Kinh tế của huyện trong giai đoạn vừa qua</w:t>
      </w:r>
      <w:r w:rsidR="002A10A4" w:rsidRPr="001B3841">
        <w:rPr>
          <w:rFonts w:ascii="Times New Roman" w:hAnsi="Times New Roman"/>
          <w:color w:val="000000" w:themeColor="text1"/>
          <w:lang w:val="vi-VN" w:eastAsia="x-none"/>
        </w:rPr>
        <w:t xml:space="preserve"> duy trì tốc độ tăng trưởng </w:t>
      </w:r>
      <w:r w:rsidR="002A10A4" w:rsidRPr="001B3841">
        <w:rPr>
          <w:rFonts w:ascii="Times New Roman" w:hAnsi="Times New Roman"/>
          <w:color w:val="000000" w:themeColor="text1"/>
          <w:lang w:val="en-AU" w:eastAsia="x-none"/>
        </w:rPr>
        <w:t xml:space="preserve">khá </w:t>
      </w:r>
      <w:r w:rsidR="002A10A4" w:rsidRPr="001B3841">
        <w:rPr>
          <w:rFonts w:ascii="Times New Roman" w:hAnsi="Times New Roman"/>
          <w:color w:val="000000" w:themeColor="text1"/>
          <w:lang w:val="vi-VN" w:eastAsia="x-none"/>
        </w:rPr>
        <w:t>cao và ổn định, chuyển dịch cơ cấu kinh tế đúng hướng, chất lượng dịch vụ nâng lên, thu ngân sách đạt khá</w:t>
      </w:r>
      <w:r w:rsidRPr="001B3841">
        <w:rPr>
          <w:rFonts w:ascii="Times New Roman" w:hAnsi="Times New Roman"/>
          <w:color w:val="000000" w:themeColor="text1"/>
          <w:lang w:eastAsia="x-none"/>
        </w:rPr>
        <w:t xml:space="preserve"> và tăng theo từng năm</w:t>
      </w:r>
      <w:r w:rsidR="002A10A4" w:rsidRPr="001B3841">
        <w:rPr>
          <w:rFonts w:ascii="Times New Roman" w:hAnsi="Times New Roman"/>
          <w:color w:val="000000" w:themeColor="text1"/>
          <w:lang w:val="vi-VN" w:eastAsia="x-none"/>
        </w:rPr>
        <w:t xml:space="preserve">. </w:t>
      </w:r>
      <w:r w:rsidR="002A10A4" w:rsidRPr="001B3841">
        <w:rPr>
          <w:rFonts w:ascii="Times New Roman" w:hAnsi="Times New Roman"/>
          <w:color w:val="000000" w:themeColor="text1"/>
          <w:lang w:eastAsia="x-none"/>
        </w:rPr>
        <w:t xml:space="preserve">Trên địa bàn đã hình thành </w:t>
      </w:r>
      <w:r w:rsidRPr="001B3841">
        <w:rPr>
          <w:rFonts w:ascii="Times New Roman" w:hAnsi="Times New Roman"/>
          <w:color w:val="000000" w:themeColor="text1"/>
          <w:lang w:eastAsia="x-none"/>
        </w:rPr>
        <w:t>trung tâm thị trấn Tràm Chim và các trung tâm các xã</w:t>
      </w:r>
      <w:r w:rsidR="002A10A4" w:rsidRPr="001B3841">
        <w:rPr>
          <w:rFonts w:ascii="Times New Roman" w:hAnsi="Times New Roman"/>
          <w:color w:val="000000" w:themeColor="text1"/>
          <w:lang w:eastAsia="x-none"/>
        </w:rPr>
        <w:t xml:space="preserve">. </w:t>
      </w:r>
      <w:r w:rsidR="002A10A4" w:rsidRPr="001B3841">
        <w:rPr>
          <w:rFonts w:ascii="Times New Roman" w:hAnsi="Times New Roman"/>
          <w:color w:val="000000" w:themeColor="text1"/>
          <w:lang w:val="vi-VN" w:eastAsia="x-none"/>
        </w:rPr>
        <w:t>Một số lĩnh vực văn hoá - xã hội chuyển biến tích cực, an ninh chính trị và trật tự an toàn xã hội được đảm bảo.</w:t>
      </w:r>
      <w:r w:rsidR="002A10A4" w:rsidRPr="001B3841">
        <w:rPr>
          <w:rFonts w:ascii="Times New Roman" w:hAnsi="Times New Roman"/>
          <w:color w:val="000000" w:themeColor="text1"/>
          <w:lang w:eastAsia="x-none"/>
        </w:rPr>
        <w:t xml:space="preserve"> </w:t>
      </w:r>
      <w:r w:rsidR="002A10A4" w:rsidRPr="001B3841">
        <w:rPr>
          <w:rFonts w:ascii="Times New Roman" w:hAnsi="Times New Roman"/>
          <w:color w:val="000000" w:themeColor="text1"/>
          <w:lang w:val="vi-VN" w:eastAsia="x-none"/>
        </w:rPr>
        <w:t xml:space="preserve">Trong những năm vừa qua sự chuyển dịch cơ cấu đất đai khá hợp lý, phù hợp với qúa trình chuyển dịch cơ cấu kinh tế của </w:t>
      </w:r>
      <w:r w:rsidRPr="001B3841">
        <w:rPr>
          <w:rFonts w:ascii="Times New Roman" w:hAnsi="Times New Roman"/>
          <w:color w:val="000000" w:themeColor="text1"/>
          <w:lang w:val="en-AU" w:eastAsia="x-none"/>
        </w:rPr>
        <w:t>huyện</w:t>
      </w:r>
      <w:r w:rsidR="002A10A4" w:rsidRPr="001B3841">
        <w:rPr>
          <w:rFonts w:ascii="Times New Roman" w:hAnsi="Times New Roman"/>
          <w:color w:val="000000" w:themeColor="text1"/>
          <w:lang w:val="vi-VN" w:eastAsia="x-none"/>
        </w:rPr>
        <w:t>,</w:t>
      </w:r>
      <w:r w:rsidR="00C25CCF" w:rsidRPr="001B3841">
        <w:rPr>
          <w:rFonts w:ascii="Times New Roman" w:hAnsi="Times New Roman"/>
          <w:color w:val="000000" w:themeColor="text1"/>
          <w:lang w:eastAsia="x-none"/>
        </w:rPr>
        <w:t xml:space="preserve"> </w:t>
      </w:r>
      <w:r w:rsidR="002A10A4" w:rsidRPr="001B3841">
        <w:rPr>
          <w:rFonts w:ascii="Times New Roman" w:hAnsi="Times New Roman"/>
          <w:color w:val="000000" w:themeColor="text1"/>
          <w:lang w:val="vi-VN" w:eastAsia="x-none"/>
        </w:rPr>
        <w:t xml:space="preserve">giảm cơ cấu đất </w:t>
      </w:r>
      <w:r w:rsidR="002A10A4" w:rsidRPr="001B3841">
        <w:rPr>
          <w:rFonts w:ascii="Times New Roman" w:hAnsi="Times New Roman"/>
          <w:color w:val="000000" w:themeColor="text1"/>
          <w:lang w:eastAsia="x-none"/>
        </w:rPr>
        <w:t>n</w:t>
      </w:r>
      <w:r w:rsidR="002A10A4" w:rsidRPr="001B3841">
        <w:rPr>
          <w:rFonts w:ascii="Times New Roman" w:hAnsi="Times New Roman"/>
          <w:color w:val="000000" w:themeColor="text1"/>
          <w:lang w:val="vi-VN" w:eastAsia="x-none"/>
        </w:rPr>
        <w:t xml:space="preserve">ông nghiệp, tăng đất phi </w:t>
      </w:r>
      <w:r w:rsidR="002A10A4" w:rsidRPr="001B3841">
        <w:rPr>
          <w:rFonts w:ascii="Times New Roman" w:hAnsi="Times New Roman"/>
          <w:color w:val="000000" w:themeColor="text1"/>
          <w:lang w:eastAsia="x-none"/>
        </w:rPr>
        <w:t>n</w:t>
      </w:r>
      <w:r w:rsidRPr="001B3841">
        <w:rPr>
          <w:rFonts w:ascii="Times New Roman" w:hAnsi="Times New Roman"/>
          <w:color w:val="000000" w:themeColor="text1"/>
          <w:lang w:val="vi-VN" w:eastAsia="x-none"/>
        </w:rPr>
        <w:t>ông nghiệp</w:t>
      </w:r>
      <w:r w:rsidR="002A10A4" w:rsidRPr="001B3841">
        <w:rPr>
          <w:rFonts w:ascii="Times New Roman" w:hAnsi="Times New Roman"/>
          <w:color w:val="000000" w:themeColor="text1"/>
          <w:lang w:eastAsia="x-none"/>
        </w:rPr>
        <w:t xml:space="preserve">, đáp ứng được </w:t>
      </w:r>
      <w:r w:rsidRPr="001B3841">
        <w:rPr>
          <w:rFonts w:ascii="Times New Roman" w:hAnsi="Times New Roman"/>
          <w:color w:val="000000" w:themeColor="text1"/>
          <w:lang w:eastAsia="x-none"/>
        </w:rPr>
        <w:t>yêu cầu phát triển kinh tế xã hội</w:t>
      </w:r>
      <w:r w:rsidR="002A10A4" w:rsidRPr="001B3841">
        <w:rPr>
          <w:rFonts w:ascii="Times New Roman" w:hAnsi="Times New Roman"/>
          <w:color w:val="000000" w:themeColor="text1"/>
          <w:lang w:eastAsia="x-none"/>
        </w:rPr>
        <w:t xml:space="preserve"> và nông thôn mới đạt chuẫn.</w:t>
      </w:r>
    </w:p>
    <w:p w:rsidR="007A2CDD" w:rsidRPr="001B3841" w:rsidRDefault="007A2CDD" w:rsidP="00775E60">
      <w:pPr>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Công tác đầu tư phát triển được tăng cường thực hiện, huy động nguồn lực xã hội gắn với nguồn lực đầu tư công để đầu tư phát triển hạ tầng phục vụ tái </w:t>
      </w:r>
      <w:r w:rsidRPr="001B3841">
        <w:rPr>
          <w:rFonts w:ascii="Times New Roman" w:hAnsi="Times New Roman"/>
          <w:color w:val="000000" w:themeColor="text1"/>
          <w:lang w:val="nl-NL"/>
        </w:rPr>
        <w:lastRenderedPageBreak/>
        <w:t>cơ cấu nông nghiệp, xây dựng nông thôn mới, công nghiệp, phát triển du lịch, phát triển nhân lực và an sinh xã hội</w:t>
      </w:r>
      <w:r w:rsidR="00E40C32" w:rsidRPr="001B3841">
        <w:rPr>
          <w:rFonts w:ascii="Times New Roman" w:hAnsi="Times New Roman"/>
          <w:color w:val="000000" w:themeColor="text1"/>
          <w:lang w:val="nl-NL"/>
        </w:rPr>
        <w:t>.</w:t>
      </w:r>
    </w:p>
    <w:p w:rsidR="00750E3A" w:rsidRPr="001B3841" w:rsidRDefault="00750E3A" w:rsidP="00775E60">
      <w:pPr>
        <w:spacing w:before="120" w:after="120"/>
        <w:ind w:firstLine="720"/>
        <w:jc w:val="both"/>
        <w:rPr>
          <w:rFonts w:ascii="Times New Roman" w:hAnsi="Times New Roman"/>
          <w:b/>
          <w:bCs/>
          <w:color w:val="000000" w:themeColor="text1"/>
          <w:sz w:val="24"/>
          <w:szCs w:val="24"/>
        </w:rPr>
      </w:pPr>
      <w:r w:rsidRPr="001B3841">
        <w:rPr>
          <w:rFonts w:ascii="Times New Roman" w:hAnsi="Times New Roman"/>
          <w:color w:val="000000" w:themeColor="text1"/>
          <w:lang w:eastAsia="x-none"/>
        </w:rPr>
        <w:t>Về bình quân đầu người việc sử dụng đất theo từng mục đích được thể hiện bảng sau:</w:t>
      </w:r>
    </w:p>
    <w:p w:rsidR="00750E3A" w:rsidRPr="001B3841" w:rsidRDefault="00750E3A" w:rsidP="00FA15A3">
      <w:pPr>
        <w:pStyle w:val="8bbb"/>
      </w:pPr>
      <w:bookmarkStart w:id="133" w:name="_Toc85898246"/>
      <w:bookmarkStart w:id="134" w:name="_Toc96288810"/>
      <w:r w:rsidRPr="001B3841">
        <w:t>Bảng 11: Bình quân diện tích đất nông nghiệp trên đầu người</w:t>
      </w:r>
      <w:r w:rsidR="004B0D3A" w:rsidRPr="001B3841">
        <w:t xml:space="preserve"> huyện</w:t>
      </w:r>
      <w:bookmarkEnd w:id="133"/>
      <w:bookmarkEnd w:id="134"/>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4020"/>
        <w:gridCol w:w="960"/>
        <w:gridCol w:w="1336"/>
        <w:gridCol w:w="1900"/>
      </w:tblGrid>
      <w:tr w:rsidR="00764C89" w:rsidRPr="001B3841" w:rsidTr="004B0D3A">
        <w:trPr>
          <w:trHeight w:val="1285"/>
          <w:jc w:val="center"/>
        </w:trPr>
        <w:tc>
          <w:tcPr>
            <w:tcW w:w="820" w:type="dxa"/>
            <w:shd w:val="clear" w:color="auto" w:fill="auto"/>
            <w:noWrap/>
            <w:vAlign w:val="center"/>
            <w:hideMark/>
          </w:tcPr>
          <w:p w:rsidR="00750E3A" w:rsidRPr="001B3841" w:rsidRDefault="00750E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Thứ tự</w:t>
            </w:r>
          </w:p>
        </w:tc>
        <w:tc>
          <w:tcPr>
            <w:tcW w:w="4020" w:type="dxa"/>
            <w:shd w:val="clear" w:color="auto" w:fill="auto"/>
            <w:noWrap/>
            <w:vAlign w:val="center"/>
            <w:hideMark/>
          </w:tcPr>
          <w:p w:rsidR="00750E3A" w:rsidRPr="001B3841" w:rsidRDefault="00750E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Mục đích sử dụng đất</w:t>
            </w:r>
          </w:p>
        </w:tc>
        <w:tc>
          <w:tcPr>
            <w:tcW w:w="960" w:type="dxa"/>
            <w:shd w:val="clear" w:color="auto" w:fill="auto"/>
            <w:noWrap/>
            <w:vAlign w:val="center"/>
            <w:hideMark/>
          </w:tcPr>
          <w:p w:rsidR="00750E3A" w:rsidRPr="001B3841" w:rsidRDefault="00750E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Mã</w:t>
            </w:r>
          </w:p>
        </w:tc>
        <w:tc>
          <w:tcPr>
            <w:tcW w:w="1336" w:type="dxa"/>
            <w:shd w:val="clear" w:color="auto" w:fill="auto"/>
            <w:vAlign w:val="center"/>
            <w:hideMark/>
          </w:tcPr>
          <w:p w:rsidR="00750E3A" w:rsidRPr="001B3841" w:rsidRDefault="00750E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Tổng diện tích (ha)</w:t>
            </w:r>
          </w:p>
        </w:tc>
        <w:tc>
          <w:tcPr>
            <w:tcW w:w="1900" w:type="dxa"/>
            <w:shd w:val="clear" w:color="auto" w:fill="auto"/>
            <w:noWrap/>
            <w:vAlign w:val="center"/>
            <w:hideMark/>
          </w:tcPr>
          <w:p w:rsidR="00750E3A" w:rsidRPr="001B3841" w:rsidRDefault="00750E3A" w:rsidP="00775E60">
            <w:pPr>
              <w:spacing w:before="120" w:after="120"/>
              <w:jc w:val="center"/>
              <w:rPr>
                <w:rFonts w:ascii="Times New Roman" w:hAnsi="Times New Roman"/>
                <w:b/>
                <w:color w:val="000000" w:themeColor="text1"/>
                <w:sz w:val="26"/>
                <w:szCs w:val="26"/>
              </w:rPr>
            </w:pPr>
            <w:r w:rsidRPr="001B3841">
              <w:rPr>
                <w:rFonts w:ascii="Times New Roman" w:hAnsi="Times New Roman"/>
                <w:b/>
                <w:color w:val="000000" w:themeColor="text1"/>
                <w:sz w:val="26"/>
                <w:szCs w:val="26"/>
              </w:rPr>
              <w:t>Bình quân (ha/người)</w:t>
            </w:r>
          </w:p>
        </w:tc>
      </w:tr>
      <w:tr w:rsidR="00764C89" w:rsidRPr="001B3841" w:rsidTr="004B0D3A">
        <w:trPr>
          <w:trHeight w:val="315"/>
          <w:jc w:val="center"/>
        </w:trPr>
        <w:tc>
          <w:tcPr>
            <w:tcW w:w="820" w:type="dxa"/>
            <w:shd w:val="clear" w:color="auto" w:fill="auto"/>
            <w:vAlign w:val="center"/>
            <w:hideMark/>
          </w:tcPr>
          <w:p w:rsidR="00750E3A" w:rsidRPr="001B3841" w:rsidRDefault="00750E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(1)</w:t>
            </w:r>
          </w:p>
        </w:tc>
        <w:tc>
          <w:tcPr>
            <w:tcW w:w="4020" w:type="dxa"/>
            <w:shd w:val="clear" w:color="auto" w:fill="auto"/>
            <w:vAlign w:val="center"/>
            <w:hideMark/>
          </w:tcPr>
          <w:p w:rsidR="00750E3A" w:rsidRPr="001B3841" w:rsidRDefault="00750E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(2)</w:t>
            </w:r>
          </w:p>
        </w:tc>
        <w:tc>
          <w:tcPr>
            <w:tcW w:w="960" w:type="dxa"/>
            <w:shd w:val="clear" w:color="auto" w:fill="auto"/>
            <w:vAlign w:val="center"/>
            <w:hideMark/>
          </w:tcPr>
          <w:p w:rsidR="00750E3A" w:rsidRPr="001B3841" w:rsidRDefault="00750E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(3)</w:t>
            </w:r>
          </w:p>
        </w:tc>
        <w:tc>
          <w:tcPr>
            <w:tcW w:w="1336" w:type="dxa"/>
            <w:shd w:val="clear" w:color="auto" w:fill="auto"/>
            <w:vAlign w:val="center"/>
            <w:hideMark/>
          </w:tcPr>
          <w:p w:rsidR="00750E3A" w:rsidRPr="001B3841" w:rsidRDefault="00750E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(4)</w:t>
            </w:r>
          </w:p>
        </w:tc>
        <w:tc>
          <w:tcPr>
            <w:tcW w:w="1900" w:type="dxa"/>
            <w:shd w:val="clear" w:color="auto" w:fill="auto"/>
            <w:noWrap/>
            <w:vAlign w:val="center"/>
            <w:hideMark/>
          </w:tcPr>
          <w:p w:rsidR="00750E3A" w:rsidRPr="001B3841" w:rsidRDefault="00750E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(5)</w:t>
            </w:r>
          </w:p>
        </w:tc>
      </w:tr>
      <w:tr w:rsidR="00764C89" w:rsidRPr="00676A01" w:rsidTr="004B0D3A">
        <w:trPr>
          <w:trHeight w:val="402"/>
          <w:jc w:val="center"/>
        </w:trPr>
        <w:tc>
          <w:tcPr>
            <w:tcW w:w="820" w:type="dxa"/>
            <w:tcBorders>
              <w:bottom w:val="single" w:sz="4" w:space="0" w:color="auto"/>
            </w:tcBorders>
            <w:shd w:val="clear" w:color="auto" w:fill="auto"/>
            <w:noWrap/>
            <w:vAlign w:val="bottom"/>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 xml:space="preserve"> I </w:t>
            </w:r>
          </w:p>
        </w:tc>
        <w:tc>
          <w:tcPr>
            <w:tcW w:w="4020" w:type="dxa"/>
            <w:tcBorders>
              <w:bottom w:val="single" w:sz="4" w:space="0" w:color="auto"/>
            </w:tcBorders>
            <w:shd w:val="clear" w:color="auto" w:fill="auto"/>
            <w:noWrap/>
            <w:vAlign w:val="bottom"/>
            <w:hideMark/>
          </w:tcPr>
          <w:p w:rsidR="004B0D3A" w:rsidRPr="00676A01" w:rsidRDefault="004B0D3A" w:rsidP="00775E60">
            <w:pPr>
              <w:spacing w:before="120" w:after="120"/>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 xml:space="preserve"> DIỆN TÍCH TỰ NHIÊN </w:t>
            </w:r>
          </w:p>
        </w:tc>
        <w:tc>
          <w:tcPr>
            <w:tcW w:w="960" w:type="dxa"/>
            <w:tcBorders>
              <w:bottom w:val="single" w:sz="4" w:space="0" w:color="auto"/>
            </w:tcBorders>
            <w:shd w:val="clear" w:color="auto" w:fill="auto"/>
            <w:vAlign w:val="center"/>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 </w:t>
            </w:r>
          </w:p>
        </w:tc>
        <w:tc>
          <w:tcPr>
            <w:tcW w:w="1336" w:type="dxa"/>
            <w:tcBorders>
              <w:bottom w:val="single" w:sz="4" w:space="0" w:color="auto"/>
            </w:tcBorders>
            <w:shd w:val="clear" w:color="auto" w:fill="auto"/>
            <w:noWrap/>
            <w:vAlign w:val="center"/>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47.394,24</w:t>
            </w:r>
          </w:p>
        </w:tc>
        <w:tc>
          <w:tcPr>
            <w:tcW w:w="1900" w:type="dxa"/>
            <w:tcBorders>
              <w:bottom w:val="single" w:sz="4" w:space="0" w:color="auto"/>
            </w:tcBorders>
            <w:shd w:val="clear" w:color="auto" w:fill="auto"/>
            <w:noWrap/>
            <w:vAlign w:val="center"/>
            <w:hideMark/>
          </w:tcPr>
          <w:p w:rsidR="004B0D3A" w:rsidRPr="00676A01" w:rsidRDefault="004B0D3A" w:rsidP="00775E60">
            <w:pPr>
              <w:spacing w:before="120" w:after="120"/>
              <w:jc w:val="center"/>
              <w:rPr>
                <w:rFonts w:ascii="Times New Roman" w:hAnsi="Times New Roman"/>
                <w:b/>
                <w:color w:val="000000" w:themeColor="text1"/>
                <w:sz w:val="26"/>
                <w:szCs w:val="26"/>
              </w:rPr>
            </w:pPr>
            <w:r w:rsidRPr="00676A01">
              <w:rPr>
                <w:rFonts w:ascii="Times New Roman" w:hAnsi="Times New Roman"/>
                <w:b/>
                <w:color w:val="000000" w:themeColor="text1"/>
                <w:sz w:val="26"/>
                <w:szCs w:val="26"/>
              </w:rPr>
              <w:t>1,67</w:t>
            </w:r>
          </w:p>
        </w:tc>
      </w:tr>
      <w:tr w:rsidR="00764C89" w:rsidRPr="00676A01" w:rsidTr="004B0D3A">
        <w:trPr>
          <w:trHeight w:val="402"/>
          <w:jc w:val="center"/>
        </w:trPr>
        <w:tc>
          <w:tcPr>
            <w:tcW w:w="820" w:type="dxa"/>
            <w:tcBorders>
              <w:bottom w:val="dotted" w:sz="4" w:space="0" w:color="auto"/>
            </w:tcBorders>
            <w:shd w:val="clear" w:color="auto" w:fill="auto"/>
            <w:vAlign w:val="center"/>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1</w:t>
            </w:r>
          </w:p>
        </w:tc>
        <w:tc>
          <w:tcPr>
            <w:tcW w:w="4020" w:type="dxa"/>
            <w:tcBorders>
              <w:bottom w:val="dotted" w:sz="4" w:space="0" w:color="auto"/>
            </w:tcBorders>
            <w:shd w:val="clear" w:color="auto" w:fill="auto"/>
            <w:noWrap/>
            <w:vAlign w:val="bottom"/>
            <w:hideMark/>
          </w:tcPr>
          <w:p w:rsidR="004B0D3A" w:rsidRPr="00676A01" w:rsidRDefault="004B0D3A" w:rsidP="00775E60">
            <w:pPr>
              <w:spacing w:before="120" w:after="120"/>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 xml:space="preserve"> Đất nông nghiệp </w:t>
            </w:r>
          </w:p>
        </w:tc>
        <w:tc>
          <w:tcPr>
            <w:tcW w:w="960" w:type="dxa"/>
            <w:tcBorders>
              <w:bottom w:val="dotted" w:sz="4" w:space="0" w:color="auto"/>
            </w:tcBorders>
            <w:shd w:val="clear" w:color="auto" w:fill="auto"/>
            <w:vAlign w:val="center"/>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 xml:space="preserve"> NNP </w:t>
            </w:r>
          </w:p>
        </w:tc>
        <w:tc>
          <w:tcPr>
            <w:tcW w:w="1336" w:type="dxa"/>
            <w:tcBorders>
              <w:bottom w:val="dotted" w:sz="4" w:space="0" w:color="auto"/>
            </w:tcBorders>
            <w:shd w:val="clear" w:color="auto" w:fill="auto"/>
            <w:noWrap/>
            <w:vAlign w:val="center"/>
            <w:hideMark/>
          </w:tcPr>
          <w:p w:rsidR="004B0D3A" w:rsidRPr="00676A01" w:rsidRDefault="004B0D3A" w:rsidP="00775E60">
            <w:pPr>
              <w:spacing w:before="120" w:after="120"/>
              <w:jc w:val="center"/>
              <w:rPr>
                <w:rFonts w:ascii="Times New Roman" w:hAnsi="Times New Roman"/>
                <w:b/>
                <w:bCs/>
                <w:color w:val="000000" w:themeColor="text1"/>
                <w:sz w:val="26"/>
                <w:szCs w:val="26"/>
              </w:rPr>
            </w:pPr>
            <w:r w:rsidRPr="00676A01">
              <w:rPr>
                <w:rFonts w:ascii="Times New Roman" w:hAnsi="Times New Roman"/>
                <w:b/>
                <w:bCs/>
                <w:color w:val="000000" w:themeColor="text1"/>
                <w:sz w:val="26"/>
                <w:szCs w:val="26"/>
              </w:rPr>
              <w:t>42.486,01</w:t>
            </w:r>
          </w:p>
        </w:tc>
        <w:tc>
          <w:tcPr>
            <w:tcW w:w="1900" w:type="dxa"/>
            <w:tcBorders>
              <w:bottom w:val="dotted" w:sz="4" w:space="0" w:color="auto"/>
            </w:tcBorders>
            <w:shd w:val="clear" w:color="auto" w:fill="auto"/>
            <w:noWrap/>
            <w:vAlign w:val="center"/>
            <w:hideMark/>
          </w:tcPr>
          <w:p w:rsidR="004B0D3A" w:rsidRPr="00676A01" w:rsidRDefault="004B0D3A" w:rsidP="00775E60">
            <w:pPr>
              <w:spacing w:before="120" w:after="120"/>
              <w:jc w:val="center"/>
              <w:rPr>
                <w:rFonts w:ascii="Times New Roman" w:hAnsi="Times New Roman"/>
                <w:b/>
                <w:color w:val="000000" w:themeColor="text1"/>
                <w:sz w:val="26"/>
                <w:szCs w:val="26"/>
              </w:rPr>
            </w:pPr>
            <w:r w:rsidRPr="00676A01">
              <w:rPr>
                <w:rFonts w:ascii="Times New Roman" w:hAnsi="Times New Roman"/>
                <w:b/>
                <w:color w:val="000000" w:themeColor="text1"/>
                <w:sz w:val="26"/>
                <w:szCs w:val="26"/>
              </w:rPr>
              <w:t>1,50</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1.1 </w:t>
            </w:r>
          </w:p>
        </w:tc>
        <w:tc>
          <w:tcPr>
            <w:tcW w:w="40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lúa </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LUA </w:t>
            </w:r>
          </w:p>
        </w:tc>
        <w:tc>
          <w:tcPr>
            <w:tcW w:w="1336"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31.710,74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1,12</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1.2 </w:t>
            </w:r>
          </w:p>
        </w:tc>
        <w:tc>
          <w:tcPr>
            <w:tcW w:w="40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cây hàng năm khác </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HNK </w:t>
            </w:r>
          </w:p>
        </w:tc>
        <w:tc>
          <w:tcPr>
            <w:tcW w:w="1336"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564,88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0,02</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1.3 </w:t>
            </w:r>
          </w:p>
        </w:tc>
        <w:tc>
          <w:tcPr>
            <w:tcW w:w="40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trồng cây lâu năm </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CLN </w:t>
            </w:r>
          </w:p>
        </w:tc>
        <w:tc>
          <w:tcPr>
            <w:tcW w:w="1336"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887,88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0,03</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750E3A" w:rsidRPr="001B3841" w:rsidRDefault="00750E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1.4 </w:t>
            </w:r>
          </w:p>
        </w:tc>
        <w:tc>
          <w:tcPr>
            <w:tcW w:w="4020" w:type="dxa"/>
            <w:tcBorders>
              <w:top w:val="dotted" w:sz="4" w:space="0" w:color="auto"/>
              <w:bottom w:val="dotted" w:sz="4" w:space="0" w:color="auto"/>
            </w:tcBorders>
            <w:shd w:val="clear" w:color="auto" w:fill="auto"/>
            <w:vAlign w:val="center"/>
            <w:hideMark/>
          </w:tcPr>
          <w:p w:rsidR="00750E3A" w:rsidRPr="001B3841" w:rsidRDefault="00750E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phòng hộ </w:t>
            </w:r>
          </w:p>
        </w:tc>
        <w:tc>
          <w:tcPr>
            <w:tcW w:w="960" w:type="dxa"/>
            <w:tcBorders>
              <w:top w:val="dotted" w:sz="4" w:space="0" w:color="auto"/>
              <w:bottom w:val="dotted" w:sz="4" w:space="0" w:color="auto"/>
            </w:tcBorders>
            <w:shd w:val="clear" w:color="auto" w:fill="auto"/>
            <w:vAlign w:val="center"/>
            <w:hideMark/>
          </w:tcPr>
          <w:p w:rsidR="00750E3A" w:rsidRPr="001B3841" w:rsidRDefault="00750E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RPH </w:t>
            </w:r>
          </w:p>
        </w:tc>
        <w:tc>
          <w:tcPr>
            <w:tcW w:w="1336" w:type="dxa"/>
            <w:tcBorders>
              <w:top w:val="dotted" w:sz="4" w:space="0" w:color="auto"/>
              <w:bottom w:val="dotted" w:sz="4" w:space="0" w:color="auto"/>
            </w:tcBorders>
            <w:shd w:val="clear" w:color="auto" w:fill="auto"/>
            <w:noWrap/>
            <w:vAlign w:val="center"/>
            <w:hideMark/>
          </w:tcPr>
          <w:p w:rsidR="00750E3A" w:rsidRPr="001B3841" w:rsidRDefault="00750E3A" w:rsidP="00775E60">
            <w:pPr>
              <w:spacing w:before="120" w:after="120"/>
              <w:jc w:val="center"/>
              <w:rPr>
                <w:rFonts w:ascii="Times New Roman" w:hAnsi="Times New Roman"/>
                <w:color w:val="000000" w:themeColor="text1"/>
                <w:sz w:val="26"/>
                <w:szCs w:val="26"/>
              </w:rPr>
            </w:pPr>
          </w:p>
        </w:tc>
        <w:tc>
          <w:tcPr>
            <w:tcW w:w="1900" w:type="dxa"/>
            <w:tcBorders>
              <w:top w:val="dotted" w:sz="4" w:space="0" w:color="auto"/>
              <w:bottom w:val="dotted" w:sz="4" w:space="0" w:color="auto"/>
            </w:tcBorders>
            <w:shd w:val="clear" w:color="auto" w:fill="auto"/>
            <w:noWrap/>
            <w:vAlign w:val="center"/>
            <w:hideMark/>
          </w:tcPr>
          <w:p w:rsidR="00750E3A" w:rsidRPr="001B3841" w:rsidRDefault="00750E3A" w:rsidP="00775E60">
            <w:pPr>
              <w:spacing w:before="120" w:after="120"/>
              <w:jc w:val="center"/>
              <w:rPr>
                <w:rFonts w:ascii="Times New Roman" w:hAnsi="Times New Roman"/>
                <w:bCs/>
                <w:color w:val="000000" w:themeColor="text1"/>
                <w:sz w:val="26"/>
                <w:szCs w:val="26"/>
              </w:rPr>
            </w:pP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1.5 </w:t>
            </w:r>
          </w:p>
        </w:tc>
        <w:tc>
          <w:tcPr>
            <w:tcW w:w="40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đặc dụng </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RDD </w:t>
            </w:r>
          </w:p>
        </w:tc>
        <w:tc>
          <w:tcPr>
            <w:tcW w:w="1336"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7.313,05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0,26</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1.6 </w:t>
            </w:r>
          </w:p>
        </w:tc>
        <w:tc>
          <w:tcPr>
            <w:tcW w:w="402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Đất rừng sản xuất </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 xml:space="preserve"> RSX </w:t>
            </w:r>
          </w:p>
        </w:tc>
        <w:tc>
          <w:tcPr>
            <w:tcW w:w="1336"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189,05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0,01</w:t>
            </w:r>
          </w:p>
        </w:tc>
      </w:tr>
      <w:tr w:rsidR="00764C89" w:rsidRPr="001B3841" w:rsidTr="004B0D3A">
        <w:trPr>
          <w:trHeight w:val="402"/>
          <w:jc w:val="center"/>
        </w:trPr>
        <w:tc>
          <w:tcPr>
            <w:tcW w:w="820" w:type="dxa"/>
            <w:tcBorders>
              <w:top w:val="dotted" w:sz="4" w:space="0" w:color="auto"/>
              <w:bottom w:val="dotted" w:sz="4" w:space="0" w:color="auto"/>
            </w:tcBorders>
            <w:shd w:val="clear" w:color="auto" w:fill="auto"/>
            <w:vAlign w:val="center"/>
            <w:hideMark/>
          </w:tcPr>
          <w:p w:rsidR="004B0D3A" w:rsidRPr="00676A01" w:rsidRDefault="004B0D3A" w:rsidP="00775E60">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 xml:space="preserve"> 1.7 </w:t>
            </w:r>
          </w:p>
        </w:tc>
        <w:tc>
          <w:tcPr>
            <w:tcW w:w="4020" w:type="dxa"/>
            <w:tcBorders>
              <w:top w:val="dotted" w:sz="4" w:space="0" w:color="auto"/>
              <w:bottom w:val="dotted" w:sz="4" w:space="0" w:color="auto"/>
            </w:tcBorders>
            <w:shd w:val="clear" w:color="auto" w:fill="auto"/>
            <w:vAlign w:val="center"/>
            <w:hideMark/>
          </w:tcPr>
          <w:p w:rsidR="004B0D3A" w:rsidRPr="00676A01" w:rsidRDefault="004B0D3A" w:rsidP="00775E60">
            <w:pPr>
              <w:spacing w:before="120" w:after="120"/>
              <w:rPr>
                <w:rFonts w:ascii="Times New Roman" w:hAnsi="Times New Roman"/>
                <w:color w:val="000000" w:themeColor="text1"/>
                <w:sz w:val="26"/>
                <w:szCs w:val="26"/>
              </w:rPr>
            </w:pPr>
            <w:r w:rsidRPr="00676A01">
              <w:rPr>
                <w:rFonts w:ascii="Times New Roman" w:hAnsi="Times New Roman"/>
                <w:color w:val="000000" w:themeColor="text1"/>
                <w:sz w:val="26"/>
                <w:szCs w:val="26"/>
              </w:rPr>
              <w:t xml:space="preserve"> Đất nuôi trồng thuỷ sản </w:t>
            </w:r>
          </w:p>
        </w:tc>
        <w:tc>
          <w:tcPr>
            <w:tcW w:w="960" w:type="dxa"/>
            <w:tcBorders>
              <w:top w:val="dotted" w:sz="4" w:space="0" w:color="auto"/>
              <w:bottom w:val="dotted" w:sz="4" w:space="0" w:color="auto"/>
            </w:tcBorders>
            <w:shd w:val="clear" w:color="auto" w:fill="auto"/>
            <w:vAlign w:val="center"/>
            <w:hideMark/>
          </w:tcPr>
          <w:p w:rsidR="004B0D3A" w:rsidRPr="00676A01" w:rsidRDefault="004B0D3A" w:rsidP="00775E60">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 xml:space="preserve"> NTS </w:t>
            </w:r>
          </w:p>
        </w:tc>
        <w:tc>
          <w:tcPr>
            <w:tcW w:w="1336" w:type="dxa"/>
            <w:tcBorders>
              <w:top w:val="dotted" w:sz="4" w:space="0" w:color="auto"/>
              <w:bottom w:val="dotted" w:sz="4" w:space="0" w:color="auto"/>
            </w:tcBorders>
            <w:shd w:val="clear" w:color="auto" w:fill="auto"/>
            <w:noWrap/>
            <w:vAlign w:val="center"/>
            <w:hideMark/>
          </w:tcPr>
          <w:p w:rsidR="004B0D3A" w:rsidRPr="00676A01" w:rsidRDefault="004B0D3A" w:rsidP="00676A01">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1.798,92</w:t>
            </w:r>
          </w:p>
        </w:tc>
        <w:tc>
          <w:tcPr>
            <w:tcW w:w="1900" w:type="dxa"/>
            <w:tcBorders>
              <w:top w:val="dotted" w:sz="4" w:space="0" w:color="auto"/>
              <w:bottom w:val="dotted" w:sz="4" w:space="0" w:color="auto"/>
            </w:tcBorders>
            <w:shd w:val="clear" w:color="auto" w:fill="auto"/>
            <w:noWrap/>
            <w:vAlign w:val="center"/>
            <w:hideMark/>
          </w:tcPr>
          <w:p w:rsidR="004B0D3A" w:rsidRPr="00676A01" w:rsidRDefault="004B0D3A" w:rsidP="00676A01">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0,06</w:t>
            </w:r>
          </w:p>
        </w:tc>
      </w:tr>
      <w:tr w:rsidR="00764C89" w:rsidRPr="001B3841" w:rsidTr="004B0D3A">
        <w:trPr>
          <w:trHeight w:val="402"/>
          <w:jc w:val="center"/>
        </w:trPr>
        <w:tc>
          <w:tcPr>
            <w:tcW w:w="820" w:type="dxa"/>
            <w:tcBorders>
              <w:top w:val="dotted" w:sz="4" w:space="0" w:color="auto"/>
            </w:tcBorders>
            <w:shd w:val="clear" w:color="auto" w:fill="auto"/>
            <w:vAlign w:val="center"/>
          </w:tcPr>
          <w:p w:rsidR="004B0D3A" w:rsidRPr="00676A01" w:rsidRDefault="004B0D3A" w:rsidP="00775E60">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1.8</w:t>
            </w:r>
          </w:p>
        </w:tc>
        <w:tc>
          <w:tcPr>
            <w:tcW w:w="4020" w:type="dxa"/>
            <w:tcBorders>
              <w:top w:val="dotted" w:sz="4" w:space="0" w:color="auto"/>
            </w:tcBorders>
            <w:shd w:val="clear" w:color="auto" w:fill="auto"/>
            <w:vAlign w:val="center"/>
          </w:tcPr>
          <w:p w:rsidR="004B0D3A" w:rsidRPr="00676A01" w:rsidRDefault="004B0D3A" w:rsidP="00775E60">
            <w:pPr>
              <w:spacing w:before="120" w:after="120"/>
              <w:rPr>
                <w:rFonts w:ascii="Times New Roman" w:hAnsi="Times New Roman"/>
                <w:color w:val="000000" w:themeColor="text1"/>
                <w:sz w:val="26"/>
                <w:szCs w:val="26"/>
              </w:rPr>
            </w:pPr>
            <w:r w:rsidRPr="00676A01">
              <w:rPr>
                <w:rFonts w:ascii="Times New Roman" w:hAnsi="Times New Roman"/>
                <w:color w:val="000000" w:themeColor="text1"/>
                <w:sz w:val="26"/>
                <w:szCs w:val="26"/>
              </w:rPr>
              <w:t xml:space="preserve">Đất nông nghiệp khác </w:t>
            </w:r>
          </w:p>
        </w:tc>
        <w:tc>
          <w:tcPr>
            <w:tcW w:w="960" w:type="dxa"/>
            <w:tcBorders>
              <w:top w:val="dotted" w:sz="4" w:space="0" w:color="auto"/>
            </w:tcBorders>
            <w:shd w:val="clear" w:color="auto" w:fill="auto"/>
            <w:vAlign w:val="center"/>
          </w:tcPr>
          <w:p w:rsidR="004B0D3A" w:rsidRPr="00676A01" w:rsidRDefault="004B0D3A" w:rsidP="00775E60">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NNK</w:t>
            </w:r>
          </w:p>
        </w:tc>
        <w:tc>
          <w:tcPr>
            <w:tcW w:w="1336" w:type="dxa"/>
            <w:tcBorders>
              <w:top w:val="dotted" w:sz="4" w:space="0" w:color="auto"/>
            </w:tcBorders>
            <w:shd w:val="clear" w:color="auto" w:fill="auto"/>
            <w:noWrap/>
            <w:vAlign w:val="center"/>
          </w:tcPr>
          <w:p w:rsidR="004B0D3A" w:rsidRPr="00676A01" w:rsidRDefault="004B0D3A" w:rsidP="00775E60">
            <w:pPr>
              <w:spacing w:before="120" w:after="120"/>
              <w:jc w:val="center"/>
              <w:rPr>
                <w:rFonts w:ascii="Times New Roman" w:hAnsi="Times New Roman"/>
                <w:color w:val="000000" w:themeColor="text1"/>
                <w:sz w:val="26"/>
                <w:szCs w:val="26"/>
              </w:rPr>
            </w:pPr>
            <w:r w:rsidRPr="00676A01">
              <w:rPr>
                <w:rFonts w:ascii="Times New Roman" w:hAnsi="Times New Roman"/>
                <w:color w:val="000000" w:themeColor="text1"/>
                <w:sz w:val="26"/>
                <w:szCs w:val="26"/>
              </w:rPr>
              <w:t>21,5</w:t>
            </w:r>
          </w:p>
        </w:tc>
        <w:tc>
          <w:tcPr>
            <w:tcW w:w="1900" w:type="dxa"/>
            <w:tcBorders>
              <w:top w:val="dotted" w:sz="4" w:space="0" w:color="auto"/>
            </w:tcBorders>
            <w:shd w:val="clear" w:color="auto" w:fill="auto"/>
            <w:noWrap/>
            <w:vAlign w:val="center"/>
          </w:tcPr>
          <w:p w:rsidR="004B0D3A" w:rsidRPr="00676A01" w:rsidRDefault="004B0D3A" w:rsidP="00775E60">
            <w:pPr>
              <w:spacing w:before="120" w:after="120"/>
              <w:jc w:val="center"/>
              <w:rPr>
                <w:rFonts w:ascii="Times New Roman" w:hAnsi="Times New Roman"/>
                <w:bCs/>
                <w:color w:val="000000" w:themeColor="text1"/>
                <w:sz w:val="26"/>
                <w:szCs w:val="26"/>
              </w:rPr>
            </w:pPr>
            <w:r w:rsidRPr="00676A01">
              <w:rPr>
                <w:rFonts w:ascii="Times New Roman" w:hAnsi="Times New Roman"/>
                <w:bCs/>
                <w:color w:val="000000" w:themeColor="text1"/>
                <w:sz w:val="26"/>
                <w:szCs w:val="26"/>
              </w:rPr>
              <w:t>0,00</w:t>
            </w:r>
          </w:p>
        </w:tc>
      </w:tr>
    </w:tbl>
    <w:p w:rsidR="002A10A4" w:rsidRPr="001B3841" w:rsidRDefault="002A10A4" w:rsidP="00775E60">
      <w:pPr>
        <w:spacing w:before="120" w:after="120"/>
        <w:ind w:firstLine="720"/>
        <w:jc w:val="both"/>
        <w:rPr>
          <w:rFonts w:ascii="Times New Roman" w:hAnsi="Times New Roman"/>
          <w:color w:val="000000" w:themeColor="text1"/>
          <w:lang w:eastAsia="x-none"/>
        </w:rPr>
      </w:pPr>
      <w:r w:rsidRPr="001B3841">
        <w:rPr>
          <w:rFonts w:ascii="Times New Roman" w:hAnsi="Times New Roman"/>
          <w:color w:val="000000" w:themeColor="text1"/>
          <w:lang w:val="vi-VN" w:eastAsia="x-none"/>
        </w:rPr>
        <w:t>Hiện nay,</w:t>
      </w:r>
      <w:r w:rsidR="00C25CCF" w:rsidRPr="001B3841">
        <w:rPr>
          <w:rFonts w:ascii="Times New Roman" w:hAnsi="Times New Roman"/>
          <w:color w:val="000000" w:themeColor="text1"/>
          <w:lang w:val="en-AU" w:eastAsia="x-none"/>
        </w:rPr>
        <w:t xml:space="preserve"> </w:t>
      </w:r>
      <w:r w:rsidRPr="001B3841">
        <w:rPr>
          <w:rFonts w:ascii="Times New Roman" w:hAnsi="Times New Roman"/>
          <w:color w:val="000000" w:themeColor="text1"/>
          <w:lang w:val="vi-VN" w:eastAsia="x-none"/>
        </w:rPr>
        <w:t xml:space="preserve">đất nông nghiệp có diện tích </w:t>
      </w:r>
      <w:r w:rsidR="007A2CDD" w:rsidRPr="001B3841">
        <w:rPr>
          <w:rFonts w:ascii="Times New Roman" w:hAnsi="Times New Roman"/>
          <w:bCs/>
          <w:color w:val="000000" w:themeColor="text1"/>
        </w:rPr>
        <w:t xml:space="preserve">42.486,01 </w:t>
      </w:r>
      <w:r w:rsidRPr="001B3841">
        <w:rPr>
          <w:rFonts w:ascii="Times New Roman" w:hAnsi="Times New Roman"/>
          <w:color w:val="000000" w:themeColor="text1"/>
          <w:lang w:val="vi-VN" w:eastAsia="x-none"/>
        </w:rPr>
        <w:t xml:space="preserve">ha, chiếm tỷ lệ </w:t>
      </w:r>
      <w:r w:rsidRPr="001B3841">
        <w:rPr>
          <w:rFonts w:ascii="Times New Roman" w:hAnsi="Times New Roman"/>
          <w:bCs/>
          <w:color w:val="000000" w:themeColor="text1"/>
          <w:lang w:val="en-AU" w:eastAsia="x-none"/>
        </w:rPr>
        <w:t>8</w:t>
      </w:r>
      <w:r w:rsidR="007A2CDD" w:rsidRPr="001B3841">
        <w:rPr>
          <w:rFonts w:ascii="Times New Roman" w:hAnsi="Times New Roman"/>
          <w:bCs/>
          <w:color w:val="000000" w:themeColor="text1"/>
          <w:lang w:val="en-AU" w:eastAsia="x-none"/>
        </w:rPr>
        <w:t>9</w:t>
      </w:r>
      <w:r w:rsidRPr="001B3841">
        <w:rPr>
          <w:rFonts w:ascii="Times New Roman" w:hAnsi="Times New Roman"/>
          <w:bCs/>
          <w:color w:val="000000" w:themeColor="text1"/>
          <w:lang w:val="en-AU" w:eastAsia="x-none"/>
        </w:rPr>
        <w:t>,</w:t>
      </w:r>
      <w:r w:rsidR="007A2CDD" w:rsidRPr="001B3841">
        <w:rPr>
          <w:rFonts w:ascii="Times New Roman" w:hAnsi="Times New Roman"/>
          <w:bCs/>
          <w:color w:val="000000" w:themeColor="text1"/>
          <w:lang w:val="en-AU" w:eastAsia="x-none"/>
        </w:rPr>
        <w:t>64</w:t>
      </w:r>
      <w:r w:rsidR="00676A01">
        <w:rPr>
          <w:rFonts w:ascii="Times New Roman" w:hAnsi="Times New Roman"/>
          <w:bCs/>
          <w:color w:val="000000" w:themeColor="text1"/>
          <w:lang w:val="en-AU" w:eastAsia="x-none"/>
        </w:rPr>
        <w:t xml:space="preserve"> </w:t>
      </w:r>
      <w:r w:rsidRPr="001B3841">
        <w:rPr>
          <w:rFonts w:ascii="Times New Roman" w:hAnsi="Times New Roman"/>
          <w:color w:val="000000" w:themeColor="text1"/>
          <w:lang w:val="vi-VN" w:eastAsia="x-none"/>
        </w:rPr>
        <w:t>% tổng diện tích</w:t>
      </w:r>
      <w:r w:rsidRPr="001B3841">
        <w:rPr>
          <w:rFonts w:ascii="Times New Roman" w:hAnsi="Times New Roman"/>
          <w:color w:val="000000" w:themeColor="text1"/>
          <w:lang w:eastAsia="x-none"/>
        </w:rPr>
        <w:t xml:space="preserve"> tự nhiên</w:t>
      </w:r>
      <w:r w:rsidRPr="001B3841">
        <w:rPr>
          <w:rFonts w:ascii="Times New Roman" w:hAnsi="Times New Roman"/>
          <w:color w:val="000000" w:themeColor="text1"/>
          <w:lang w:val="vi-VN" w:eastAsia="x-none"/>
        </w:rPr>
        <w:t xml:space="preserve">. </w:t>
      </w:r>
      <w:r w:rsidRPr="001B3841">
        <w:rPr>
          <w:rFonts w:ascii="Times New Roman" w:hAnsi="Times New Roman"/>
          <w:color w:val="000000" w:themeColor="text1"/>
          <w:lang w:val="en-AU" w:eastAsia="x-none"/>
        </w:rPr>
        <w:t xml:space="preserve">Để đáp ứng yêu cầu phát triển kinh tế xã hội và phát triển </w:t>
      </w:r>
      <w:r w:rsidR="007A2CDD" w:rsidRPr="001B3841">
        <w:rPr>
          <w:rFonts w:ascii="Times New Roman" w:hAnsi="Times New Roman"/>
          <w:color w:val="000000" w:themeColor="text1"/>
          <w:lang w:val="en-AU" w:eastAsia="x-none"/>
        </w:rPr>
        <w:t>trong giai đoạn mới</w:t>
      </w:r>
      <w:r w:rsidRPr="001B3841">
        <w:rPr>
          <w:rFonts w:ascii="Times New Roman" w:hAnsi="Times New Roman"/>
          <w:color w:val="000000" w:themeColor="text1"/>
          <w:lang w:val="en-AU" w:eastAsia="x-none"/>
        </w:rPr>
        <w:t xml:space="preserve">. </w:t>
      </w:r>
      <w:r w:rsidRPr="001B3841">
        <w:rPr>
          <w:rFonts w:ascii="Times New Roman" w:hAnsi="Times New Roman"/>
          <w:color w:val="000000" w:themeColor="text1"/>
          <w:lang w:val="vi-VN" w:eastAsia="x-none"/>
        </w:rPr>
        <w:t xml:space="preserve">Xu hướng trong thời gian tới loại </w:t>
      </w:r>
      <w:r w:rsidRPr="001B3841">
        <w:rPr>
          <w:rFonts w:ascii="Times New Roman" w:hAnsi="Times New Roman"/>
          <w:color w:val="000000" w:themeColor="text1"/>
          <w:lang w:eastAsia="x-none"/>
        </w:rPr>
        <w:t>cần chuyển dịch cơ cấu đất đai lớn hơn</w:t>
      </w:r>
      <w:r w:rsidR="0091348F">
        <w:rPr>
          <w:rFonts w:ascii="Times New Roman" w:hAnsi="Times New Roman"/>
          <w:color w:val="000000" w:themeColor="text1"/>
          <w:lang w:eastAsia="x-none"/>
        </w:rPr>
        <w:t>,</w:t>
      </w:r>
      <w:r w:rsidRPr="001B3841">
        <w:rPr>
          <w:rFonts w:ascii="Times New Roman" w:hAnsi="Times New Roman"/>
          <w:color w:val="000000" w:themeColor="text1"/>
          <w:lang w:eastAsia="x-none"/>
        </w:rPr>
        <w:t xml:space="preserve"> </w:t>
      </w:r>
      <w:r w:rsidR="007A2CDD" w:rsidRPr="001B3841">
        <w:rPr>
          <w:rFonts w:ascii="Times New Roman" w:hAnsi="Times New Roman"/>
          <w:color w:val="000000" w:themeColor="text1"/>
          <w:lang w:eastAsia="x-none"/>
        </w:rPr>
        <w:t>ở mức độ cao hơn</w:t>
      </w:r>
      <w:r w:rsidRPr="001B3841">
        <w:rPr>
          <w:rFonts w:ascii="Times New Roman" w:hAnsi="Times New Roman"/>
          <w:color w:val="000000" w:themeColor="text1"/>
          <w:lang w:eastAsia="x-none"/>
        </w:rPr>
        <w:t>,</w:t>
      </w:r>
      <w:r w:rsidR="00C25CCF" w:rsidRPr="001B3841">
        <w:rPr>
          <w:rFonts w:ascii="Times New Roman" w:hAnsi="Times New Roman"/>
          <w:color w:val="000000" w:themeColor="text1"/>
          <w:lang w:val="en-AU" w:eastAsia="x-none"/>
        </w:rPr>
        <w:t xml:space="preserve"> </w:t>
      </w:r>
      <w:r w:rsidRPr="001B3841">
        <w:rPr>
          <w:rFonts w:ascii="Times New Roman" w:hAnsi="Times New Roman"/>
          <w:color w:val="000000" w:themeColor="text1"/>
          <w:lang w:val="vi-VN" w:eastAsia="x-none"/>
        </w:rPr>
        <w:t xml:space="preserve">chuyển sang mục đích phi </w:t>
      </w:r>
      <w:r w:rsidRPr="001B3841">
        <w:rPr>
          <w:rFonts w:ascii="Times New Roman" w:hAnsi="Times New Roman"/>
          <w:color w:val="000000" w:themeColor="text1"/>
          <w:lang w:eastAsia="x-none"/>
        </w:rPr>
        <w:t>n</w:t>
      </w:r>
      <w:r w:rsidRPr="001B3841">
        <w:rPr>
          <w:rFonts w:ascii="Times New Roman" w:hAnsi="Times New Roman"/>
          <w:color w:val="000000" w:themeColor="text1"/>
          <w:lang w:val="vi-VN" w:eastAsia="x-none"/>
        </w:rPr>
        <w:t>ông nghiệp</w:t>
      </w:r>
      <w:r w:rsidRPr="001B3841">
        <w:rPr>
          <w:rFonts w:ascii="Times New Roman" w:hAnsi="Times New Roman"/>
          <w:color w:val="000000" w:themeColor="text1"/>
          <w:lang w:eastAsia="x-none"/>
        </w:rPr>
        <w:t xml:space="preserve"> với quy mô lớn tập trung như hình thành các </w:t>
      </w:r>
      <w:r w:rsidR="007A2CDD" w:rsidRPr="001B3841">
        <w:rPr>
          <w:rFonts w:ascii="Times New Roman" w:hAnsi="Times New Roman"/>
          <w:color w:val="000000" w:themeColor="text1"/>
          <w:lang w:eastAsia="x-none"/>
        </w:rPr>
        <w:t>cụm</w:t>
      </w:r>
      <w:r w:rsidRPr="001B3841">
        <w:rPr>
          <w:rFonts w:ascii="Times New Roman" w:hAnsi="Times New Roman"/>
          <w:color w:val="000000" w:themeColor="text1"/>
          <w:lang w:eastAsia="x-none"/>
        </w:rPr>
        <w:t xml:space="preserve"> công nghiệp,</w:t>
      </w:r>
      <w:r w:rsidR="007A2CDD" w:rsidRPr="001B3841">
        <w:rPr>
          <w:rFonts w:ascii="Times New Roman" w:hAnsi="Times New Roman"/>
          <w:color w:val="000000" w:themeColor="text1"/>
          <w:lang w:eastAsia="x-none"/>
        </w:rPr>
        <w:t xml:space="preserve"> khu sản xuất kinh doanh,</w:t>
      </w:r>
      <w:r w:rsidR="00750E3A" w:rsidRPr="001B3841">
        <w:rPr>
          <w:rFonts w:ascii="Times New Roman" w:hAnsi="Times New Roman"/>
          <w:color w:val="000000" w:themeColor="text1"/>
          <w:lang w:eastAsia="x-none"/>
        </w:rPr>
        <w:t xml:space="preserve"> </w:t>
      </w:r>
      <w:r w:rsidR="007A2CDD" w:rsidRPr="001B3841">
        <w:rPr>
          <w:rFonts w:ascii="Times New Roman" w:hAnsi="Times New Roman"/>
          <w:color w:val="000000" w:themeColor="text1"/>
          <w:lang w:eastAsia="x-none"/>
        </w:rPr>
        <w:t xml:space="preserve">các dự án kêu gọi đầu tư </w:t>
      </w:r>
      <w:r w:rsidRPr="001B3841">
        <w:rPr>
          <w:rFonts w:ascii="Times New Roman" w:hAnsi="Times New Roman"/>
          <w:color w:val="000000" w:themeColor="text1"/>
          <w:lang w:eastAsia="x-none"/>
        </w:rPr>
        <w:t xml:space="preserve">để làm động lực phát triển </w:t>
      </w:r>
      <w:r w:rsidR="007A2CDD" w:rsidRPr="001B3841">
        <w:rPr>
          <w:rFonts w:ascii="Times New Roman" w:hAnsi="Times New Roman"/>
          <w:color w:val="000000" w:themeColor="text1"/>
          <w:lang w:eastAsia="x-none"/>
        </w:rPr>
        <w:t>huyện</w:t>
      </w:r>
      <w:r w:rsidRPr="001B3841">
        <w:rPr>
          <w:rFonts w:ascii="Times New Roman" w:hAnsi="Times New Roman"/>
          <w:color w:val="000000" w:themeColor="text1"/>
          <w:lang w:val="vi-VN" w:eastAsia="x-none"/>
        </w:rPr>
        <w:t xml:space="preserve">. Trong tương lai, cần chú ý nâng cao hiệu quả sản xuất của đất nông nghiệp cả về mặt </w:t>
      </w:r>
      <w:r w:rsidRPr="001B3841">
        <w:rPr>
          <w:rFonts w:ascii="Times New Roman" w:hAnsi="Times New Roman"/>
          <w:color w:val="000000" w:themeColor="text1"/>
          <w:lang w:eastAsia="x-none"/>
        </w:rPr>
        <w:t>kinh tế xã hội</w:t>
      </w:r>
      <w:r w:rsidR="00C25CCF"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vi-VN" w:eastAsia="x-none"/>
        </w:rPr>
        <w:t xml:space="preserve">và môi trường, gắn </w:t>
      </w:r>
      <w:r w:rsidR="007A2CDD" w:rsidRPr="001B3841">
        <w:rPr>
          <w:rFonts w:ascii="Times New Roman" w:hAnsi="Times New Roman"/>
          <w:color w:val="000000" w:themeColor="text1"/>
          <w:lang w:eastAsia="x-none"/>
        </w:rPr>
        <w:t xml:space="preserve">với </w:t>
      </w:r>
      <w:r w:rsidRPr="001B3841">
        <w:rPr>
          <w:rFonts w:ascii="Times New Roman" w:hAnsi="Times New Roman"/>
          <w:color w:val="000000" w:themeColor="text1"/>
          <w:lang w:val="vi-VN" w:eastAsia="x-none"/>
        </w:rPr>
        <w:t>nông nghiệp sinh thái</w:t>
      </w:r>
      <w:r w:rsidRPr="001B3841">
        <w:rPr>
          <w:rFonts w:ascii="Times New Roman" w:hAnsi="Times New Roman"/>
          <w:color w:val="000000" w:themeColor="text1"/>
          <w:lang w:eastAsia="x-none"/>
        </w:rPr>
        <w:t xml:space="preserve">, </w:t>
      </w:r>
      <w:r w:rsidR="007A2CDD" w:rsidRPr="001B3841">
        <w:rPr>
          <w:rFonts w:ascii="Times New Roman" w:hAnsi="Times New Roman"/>
          <w:color w:val="000000" w:themeColor="text1"/>
          <w:lang w:eastAsia="x-none"/>
        </w:rPr>
        <w:t>du lịch sinh thái.</w:t>
      </w:r>
    </w:p>
    <w:p w:rsidR="00750E3A" w:rsidRPr="001B3841" w:rsidRDefault="002A10A4" w:rsidP="00775E60">
      <w:pPr>
        <w:spacing w:before="120" w:after="120"/>
        <w:ind w:firstLine="720"/>
        <w:jc w:val="both"/>
        <w:rPr>
          <w:rFonts w:ascii="Times New Roman" w:hAnsi="Times New Roman"/>
          <w:color w:val="000000" w:themeColor="text1"/>
          <w:lang w:eastAsia="x-none"/>
        </w:rPr>
      </w:pPr>
      <w:r w:rsidRPr="001B3841">
        <w:rPr>
          <w:rFonts w:ascii="Times New Roman" w:hAnsi="Times New Roman"/>
          <w:color w:val="000000" w:themeColor="text1"/>
          <w:lang w:val="vi-VN" w:eastAsia="x-none"/>
        </w:rPr>
        <w:t xml:space="preserve">Đất phi </w:t>
      </w:r>
      <w:r w:rsidRPr="001B3841">
        <w:rPr>
          <w:rFonts w:ascii="Times New Roman" w:hAnsi="Times New Roman"/>
          <w:color w:val="000000" w:themeColor="text1"/>
          <w:lang w:eastAsia="x-none"/>
        </w:rPr>
        <w:t>n</w:t>
      </w:r>
      <w:r w:rsidRPr="001B3841">
        <w:rPr>
          <w:rFonts w:ascii="Times New Roman" w:hAnsi="Times New Roman"/>
          <w:color w:val="000000" w:themeColor="text1"/>
          <w:lang w:val="vi-VN" w:eastAsia="x-none"/>
        </w:rPr>
        <w:t xml:space="preserve">ông nghiệp có diện tích </w:t>
      </w:r>
      <w:r w:rsidR="00750E3A" w:rsidRPr="001B3841">
        <w:rPr>
          <w:rFonts w:ascii="Times New Roman" w:hAnsi="Times New Roman"/>
          <w:bCs/>
          <w:color w:val="000000" w:themeColor="text1"/>
        </w:rPr>
        <w:t xml:space="preserve">4.908,23 </w:t>
      </w:r>
      <w:r w:rsidRPr="001B3841">
        <w:rPr>
          <w:rFonts w:ascii="Times New Roman" w:hAnsi="Times New Roman"/>
          <w:color w:val="000000" w:themeColor="text1"/>
          <w:lang w:val="vi-VN" w:eastAsia="x-none"/>
        </w:rPr>
        <w:t xml:space="preserve">ha, chiếm tỷ lệ </w:t>
      </w:r>
      <w:r w:rsidRPr="001B3841">
        <w:rPr>
          <w:rFonts w:ascii="Times New Roman" w:hAnsi="Times New Roman"/>
          <w:bCs/>
          <w:color w:val="000000" w:themeColor="text1"/>
          <w:lang w:val="en-AU" w:eastAsia="x-none"/>
        </w:rPr>
        <w:t>1</w:t>
      </w:r>
      <w:r w:rsidR="00750E3A" w:rsidRPr="001B3841">
        <w:rPr>
          <w:rFonts w:ascii="Times New Roman" w:hAnsi="Times New Roman"/>
          <w:bCs/>
          <w:color w:val="000000" w:themeColor="text1"/>
          <w:lang w:val="en-AU" w:eastAsia="x-none"/>
        </w:rPr>
        <w:t>0</w:t>
      </w:r>
      <w:r w:rsidRPr="001B3841">
        <w:rPr>
          <w:rFonts w:ascii="Times New Roman" w:hAnsi="Times New Roman"/>
          <w:bCs/>
          <w:color w:val="000000" w:themeColor="text1"/>
          <w:lang w:val="en-AU" w:eastAsia="x-none"/>
        </w:rPr>
        <w:t>,</w:t>
      </w:r>
      <w:r w:rsidR="00750E3A" w:rsidRPr="001B3841">
        <w:rPr>
          <w:rFonts w:ascii="Times New Roman" w:hAnsi="Times New Roman"/>
          <w:bCs/>
          <w:color w:val="000000" w:themeColor="text1"/>
          <w:lang w:val="en-AU" w:eastAsia="x-none"/>
        </w:rPr>
        <w:t>36</w:t>
      </w:r>
      <w:r w:rsidR="00676A01">
        <w:rPr>
          <w:rFonts w:ascii="Times New Roman" w:hAnsi="Times New Roman"/>
          <w:bCs/>
          <w:color w:val="000000" w:themeColor="text1"/>
          <w:lang w:val="en-AU" w:eastAsia="x-none"/>
        </w:rPr>
        <w:t xml:space="preserve"> </w:t>
      </w:r>
      <w:r w:rsidRPr="001B3841">
        <w:rPr>
          <w:rFonts w:ascii="Times New Roman" w:hAnsi="Times New Roman"/>
          <w:color w:val="000000" w:themeColor="text1"/>
          <w:lang w:val="vi-VN" w:eastAsia="x-none"/>
        </w:rPr>
        <w:t xml:space="preserve">% tổng </w:t>
      </w:r>
      <w:r w:rsidR="00676A01">
        <w:rPr>
          <w:rFonts w:ascii="Times New Roman" w:hAnsi="Times New Roman"/>
          <w:color w:val="000000" w:themeColor="text1"/>
          <w:lang w:eastAsia="x-none"/>
        </w:rPr>
        <w:t>diện tích tự nhiên</w:t>
      </w:r>
      <w:r w:rsidRPr="001B3841">
        <w:rPr>
          <w:rFonts w:ascii="Times New Roman" w:hAnsi="Times New Roman"/>
          <w:color w:val="000000" w:themeColor="text1"/>
          <w:lang w:val="vi-VN" w:eastAsia="x-none"/>
        </w:rPr>
        <w:t>. Để đáp ứng yêu cầu phát triển KT</w:t>
      </w:r>
      <w:r w:rsidR="0087579D" w:rsidRPr="001B3841">
        <w:rPr>
          <w:rFonts w:ascii="Times New Roman" w:hAnsi="Times New Roman"/>
          <w:color w:val="000000" w:themeColor="text1"/>
          <w:lang w:eastAsia="x-none"/>
        </w:rPr>
        <w:t>-</w:t>
      </w:r>
      <w:r w:rsidRPr="001B3841">
        <w:rPr>
          <w:rFonts w:ascii="Times New Roman" w:hAnsi="Times New Roman"/>
          <w:color w:val="000000" w:themeColor="text1"/>
          <w:lang w:val="vi-VN" w:eastAsia="x-none"/>
        </w:rPr>
        <w:t xml:space="preserve">XH của </w:t>
      </w:r>
      <w:r w:rsidR="00750E3A" w:rsidRPr="001B3841">
        <w:rPr>
          <w:rFonts w:ascii="Times New Roman" w:hAnsi="Times New Roman"/>
          <w:color w:val="000000" w:themeColor="text1"/>
          <w:lang w:eastAsia="x-none"/>
        </w:rPr>
        <w:t>huyện</w:t>
      </w:r>
      <w:r w:rsidR="00C25CCF"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vi-VN" w:eastAsia="x-none"/>
        </w:rPr>
        <w:t xml:space="preserve">trong thời gian tới, </w:t>
      </w:r>
      <w:r w:rsidRPr="001B3841">
        <w:rPr>
          <w:rFonts w:ascii="Times New Roman" w:hAnsi="Times New Roman"/>
          <w:color w:val="000000" w:themeColor="text1"/>
          <w:lang w:eastAsia="x-none"/>
        </w:rPr>
        <w:t xml:space="preserve">thực hiện </w:t>
      </w:r>
      <w:r w:rsidR="00750E3A" w:rsidRPr="001B3841">
        <w:rPr>
          <w:rFonts w:ascii="Times New Roman" w:hAnsi="Times New Roman"/>
          <w:color w:val="000000" w:themeColor="text1"/>
          <w:lang w:eastAsia="x-none"/>
        </w:rPr>
        <w:t>các quy hoạch cụm công nghiệp</w:t>
      </w:r>
      <w:r w:rsidRPr="001B3841">
        <w:rPr>
          <w:rFonts w:ascii="Times New Roman" w:hAnsi="Times New Roman"/>
          <w:color w:val="000000" w:themeColor="text1"/>
          <w:lang w:eastAsia="x-none"/>
        </w:rPr>
        <w:t>, đồng thời</w:t>
      </w:r>
      <w:r w:rsidR="00C25CCF"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vi-VN" w:eastAsia="x-none"/>
        </w:rPr>
        <w:t>đầu tư</w:t>
      </w:r>
      <w:r w:rsidRPr="001B3841">
        <w:rPr>
          <w:rFonts w:ascii="Times New Roman" w:hAnsi="Times New Roman"/>
          <w:color w:val="000000" w:themeColor="text1"/>
          <w:lang w:eastAsia="x-none"/>
        </w:rPr>
        <w:t xml:space="preserve"> mạnh mẽ</w:t>
      </w:r>
      <w:r w:rsidR="00C25CCF" w:rsidRPr="001B3841">
        <w:rPr>
          <w:rFonts w:ascii="Times New Roman" w:hAnsi="Times New Roman"/>
          <w:color w:val="000000" w:themeColor="text1"/>
          <w:lang w:eastAsia="x-none"/>
        </w:rPr>
        <w:t xml:space="preserve"> </w:t>
      </w:r>
      <w:r w:rsidRPr="001B3841">
        <w:rPr>
          <w:rFonts w:ascii="Times New Roman" w:hAnsi="Times New Roman"/>
          <w:color w:val="000000" w:themeColor="text1"/>
          <w:lang w:val="vi-VN" w:eastAsia="x-none"/>
        </w:rPr>
        <w:t xml:space="preserve">xây dựng </w:t>
      </w:r>
      <w:r w:rsidRPr="001B3841">
        <w:rPr>
          <w:rFonts w:ascii="Times New Roman" w:hAnsi="Times New Roman"/>
          <w:color w:val="000000" w:themeColor="text1"/>
          <w:lang w:eastAsia="x-none"/>
        </w:rPr>
        <w:t>cơ sở hạ tầng</w:t>
      </w:r>
      <w:r w:rsidRPr="001B3841">
        <w:rPr>
          <w:rFonts w:ascii="Times New Roman" w:hAnsi="Times New Roman"/>
          <w:color w:val="000000" w:themeColor="text1"/>
          <w:lang w:val="vi-VN" w:eastAsia="x-none"/>
        </w:rPr>
        <w:t xml:space="preserve">, </w:t>
      </w:r>
      <w:r w:rsidR="00750E3A" w:rsidRPr="001B3841">
        <w:rPr>
          <w:rFonts w:ascii="Times New Roman" w:hAnsi="Times New Roman"/>
          <w:color w:val="000000" w:themeColor="text1"/>
          <w:lang w:eastAsia="x-none"/>
        </w:rPr>
        <w:t xml:space="preserve">đất ở đô thị và nông </w:t>
      </w:r>
      <w:r w:rsidR="001D1E8C" w:rsidRPr="001B3841">
        <w:rPr>
          <w:rFonts w:ascii="Times New Roman" w:hAnsi="Times New Roman"/>
          <w:color w:val="000000" w:themeColor="text1"/>
          <w:lang w:eastAsia="x-none"/>
        </w:rPr>
        <w:t>t</w:t>
      </w:r>
      <w:r w:rsidR="00750E3A" w:rsidRPr="001B3841">
        <w:rPr>
          <w:rFonts w:ascii="Times New Roman" w:hAnsi="Times New Roman"/>
          <w:color w:val="000000" w:themeColor="text1"/>
          <w:lang w:eastAsia="x-none"/>
        </w:rPr>
        <w:t>hôn</w:t>
      </w:r>
      <w:r w:rsidR="0087579D" w:rsidRPr="001B3841">
        <w:rPr>
          <w:rFonts w:ascii="Times New Roman" w:hAnsi="Times New Roman"/>
          <w:color w:val="000000" w:themeColor="text1"/>
          <w:lang w:eastAsia="x-none"/>
        </w:rPr>
        <w:t>.</w:t>
      </w:r>
    </w:p>
    <w:p w:rsidR="00FA15A3" w:rsidRPr="001B3841" w:rsidRDefault="00FA15A3">
      <w:pPr>
        <w:rPr>
          <w:rFonts w:ascii="Times New Roman" w:hAnsi="Times New Roman"/>
          <w:b/>
          <w:color w:val="000000" w:themeColor="text1"/>
          <w:lang w:val="vi-VN"/>
        </w:rPr>
      </w:pPr>
      <w:bookmarkStart w:id="135" w:name="_Toc85898247"/>
      <w:r w:rsidRPr="001B3841">
        <w:br w:type="page"/>
      </w:r>
    </w:p>
    <w:p w:rsidR="002A10A4" w:rsidRPr="001B3841" w:rsidRDefault="002A10A4" w:rsidP="00FA15A3">
      <w:pPr>
        <w:pStyle w:val="8bbb"/>
      </w:pPr>
      <w:bookmarkStart w:id="136" w:name="_Toc96288811"/>
      <w:r w:rsidRPr="001B3841">
        <w:lastRenderedPageBreak/>
        <w:t xml:space="preserve">Bảng </w:t>
      </w:r>
      <w:r w:rsidR="001F5903" w:rsidRPr="001B3841">
        <w:t>1</w:t>
      </w:r>
      <w:r w:rsidR="009946CA" w:rsidRPr="001B3841">
        <w:t>2</w:t>
      </w:r>
      <w:r w:rsidRPr="001B3841">
        <w:t>: Bình quân sử dụng đất phi nông nghiệp trên đầu người</w:t>
      </w:r>
      <w:bookmarkEnd w:id="135"/>
      <w:bookmarkEnd w:id="136"/>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3700"/>
        <w:gridCol w:w="960"/>
        <w:gridCol w:w="1240"/>
        <w:gridCol w:w="1900"/>
      </w:tblGrid>
      <w:tr w:rsidR="00764C89" w:rsidRPr="001B3841" w:rsidTr="006F4E84">
        <w:trPr>
          <w:trHeight w:val="1315"/>
          <w:jc w:val="center"/>
        </w:trPr>
        <w:tc>
          <w:tcPr>
            <w:tcW w:w="654" w:type="dxa"/>
            <w:shd w:val="clear" w:color="auto" w:fill="auto"/>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Thứ tự </w:t>
            </w:r>
          </w:p>
        </w:tc>
        <w:tc>
          <w:tcPr>
            <w:tcW w:w="3700" w:type="dxa"/>
            <w:shd w:val="clear" w:color="auto" w:fill="auto"/>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Chỉ tiêu sử dụng đất </w:t>
            </w:r>
          </w:p>
        </w:tc>
        <w:tc>
          <w:tcPr>
            <w:tcW w:w="960" w:type="dxa"/>
            <w:shd w:val="clear" w:color="auto" w:fill="auto"/>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 xml:space="preserve"> Mã </w:t>
            </w:r>
          </w:p>
        </w:tc>
        <w:tc>
          <w:tcPr>
            <w:tcW w:w="1240" w:type="dxa"/>
            <w:shd w:val="clear" w:color="auto" w:fill="auto"/>
            <w:vAlign w:val="center"/>
            <w:hideMark/>
          </w:tcPr>
          <w:p w:rsidR="004B0D3A" w:rsidRPr="001B3841" w:rsidRDefault="004B0D3A" w:rsidP="00775E60">
            <w:pPr>
              <w:spacing w:before="120" w:after="120"/>
              <w:jc w:val="center"/>
              <w:rPr>
                <w:rFonts w:ascii="Times New Roman" w:eastAsiaTheme="minorEastAsia" w:hAnsi="Times New Roman"/>
                <w:b/>
                <w:bCs/>
                <w:color w:val="000000" w:themeColor="text1"/>
                <w:sz w:val="26"/>
                <w:szCs w:val="26"/>
                <w:lang w:val="en-AU" w:eastAsia="en-AU"/>
              </w:rPr>
            </w:pPr>
            <w:r w:rsidRPr="001B3841">
              <w:rPr>
                <w:rFonts w:ascii="Times New Roman" w:eastAsiaTheme="minorEastAsia" w:hAnsi="Times New Roman"/>
                <w:b/>
                <w:bCs/>
                <w:color w:val="000000" w:themeColor="text1"/>
                <w:sz w:val="26"/>
                <w:szCs w:val="26"/>
                <w:lang w:val="en-AU" w:eastAsia="en-AU"/>
              </w:rPr>
              <w:t>Diện tích</w:t>
            </w:r>
          </w:p>
          <w:p w:rsidR="004B0D3A" w:rsidRPr="001B3841" w:rsidRDefault="004B0D3A" w:rsidP="00775E60">
            <w:pPr>
              <w:spacing w:before="120" w:after="120"/>
              <w:jc w:val="center"/>
              <w:rPr>
                <w:rFonts w:ascii="Times New Roman" w:eastAsiaTheme="minorEastAsia" w:hAnsi="Times New Roman"/>
                <w:b/>
                <w:bCs/>
                <w:color w:val="000000" w:themeColor="text1"/>
                <w:sz w:val="26"/>
                <w:szCs w:val="26"/>
                <w:lang w:val="en-AU" w:eastAsia="en-AU"/>
              </w:rPr>
            </w:pPr>
            <w:r w:rsidRPr="001B3841">
              <w:rPr>
                <w:rFonts w:ascii="Times New Roman" w:eastAsiaTheme="minorEastAsia" w:hAnsi="Times New Roman"/>
                <w:b/>
                <w:bCs/>
                <w:color w:val="000000" w:themeColor="text1"/>
                <w:sz w:val="26"/>
                <w:szCs w:val="26"/>
                <w:lang w:val="en-AU" w:eastAsia="en-AU"/>
              </w:rPr>
              <w:t>(ha)</w:t>
            </w:r>
          </w:p>
        </w:tc>
        <w:tc>
          <w:tcPr>
            <w:tcW w:w="1900" w:type="dxa"/>
            <w:shd w:val="clear" w:color="auto" w:fill="auto"/>
            <w:noWrap/>
            <w:vAlign w:val="center"/>
            <w:hideMark/>
          </w:tcPr>
          <w:p w:rsidR="004B0D3A" w:rsidRPr="001B3841" w:rsidRDefault="004B0D3A" w:rsidP="00775E60">
            <w:pPr>
              <w:spacing w:before="120" w:after="120"/>
              <w:jc w:val="center"/>
              <w:rPr>
                <w:rFonts w:ascii="Times New Roman" w:eastAsiaTheme="minorEastAsia" w:hAnsi="Times New Roman"/>
                <w:b/>
                <w:bCs/>
                <w:color w:val="000000" w:themeColor="text1"/>
                <w:sz w:val="26"/>
                <w:szCs w:val="26"/>
                <w:lang w:val="en-AU" w:eastAsia="en-AU"/>
              </w:rPr>
            </w:pPr>
            <w:r w:rsidRPr="001B3841">
              <w:rPr>
                <w:rFonts w:ascii="Times New Roman" w:eastAsiaTheme="minorEastAsia" w:hAnsi="Times New Roman"/>
                <w:b/>
                <w:bCs/>
                <w:color w:val="000000" w:themeColor="text1"/>
                <w:sz w:val="26"/>
                <w:szCs w:val="26"/>
                <w:lang w:val="en-AU" w:eastAsia="en-AU"/>
              </w:rPr>
              <w:t xml:space="preserve">Bình quân </w:t>
            </w:r>
          </w:p>
          <w:p w:rsidR="004B0D3A" w:rsidRPr="001B3841" w:rsidRDefault="004B0D3A" w:rsidP="00775E60">
            <w:pPr>
              <w:spacing w:before="120" w:after="120"/>
              <w:jc w:val="right"/>
              <w:rPr>
                <w:rFonts w:ascii="Times New Roman" w:hAnsi="Times New Roman"/>
                <w:color w:val="000000" w:themeColor="text1"/>
                <w:sz w:val="26"/>
                <w:szCs w:val="26"/>
              </w:rPr>
            </w:pPr>
            <w:r w:rsidRPr="001B3841">
              <w:rPr>
                <w:rFonts w:ascii="Times New Roman" w:eastAsiaTheme="minorEastAsia" w:hAnsi="Times New Roman"/>
                <w:b/>
                <w:bCs/>
                <w:color w:val="000000" w:themeColor="text1"/>
                <w:sz w:val="26"/>
                <w:szCs w:val="26"/>
                <w:lang w:val="en-AU" w:eastAsia="en-AU"/>
              </w:rPr>
              <w:t>(</w:t>
            </w:r>
            <w:r w:rsidRPr="001B3841">
              <w:rPr>
                <w:rFonts w:ascii="Times New Roman" w:eastAsiaTheme="minorEastAsia" w:hAnsi="Times New Roman"/>
                <w:b/>
                <w:bCs/>
                <w:color w:val="000000" w:themeColor="text1"/>
                <w:sz w:val="26"/>
                <w:szCs w:val="26"/>
              </w:rPr>
              <w:t>m</w:t>
            </w:r>
            <w:r w:rsidRPr="001B3841">
              <w:rPr>
                <w:rFonts w:ascii="Times New Roman" w:eastAsiaTheme="minorEastAsia" w:hAnsi="Times New Roman"/>
                <w:b/>
                <w:bCs/>
                <w:color w:val="000000" w:themeColor="text1"/>
                <w:sz w:val="26"/>
                <w:szCs w:val="26"/>
                <w:vertAlign w:val="superscript"/>
              </w:rPr>
              <w:t xml:space="preserve">2 </w:t>
            </w:r>
            <w:r w:rsidRPr="001B3841">
              <w:rPr>
                <w:rFonts w:ascii="Times New Roman" w:eastAsiaTheme="minorEastAsia" w:hAnsi="Times New Roman"/>
                <w:b/>
                <w:bCs/>
                <w:color w:val="000000" w:themeColor="text1"/>
                <w:sz w:val="26"/>
                <w:szCs w:val="26"/>
              </w:rPr>
              <w:t>/người)</w:t>
            </w:r>
          </w:p>
        </w:tc>
      </w:tr>
      <w:tr w:rsidR="00764C89" w:rsidRPr="001B3841" w:rsidTr="006F4E84">
        <w:trPr>
          <w:trHeight w:val="255"/>
          <w:jc w:val="center"/>
        </w:trPr>
        <w:tc>
          <w:tcPr>
            <w:tcW w:w="654" w:type="dxa"/>
            <w:shd w:val="clear" w:color="auto" w:fill="auto"/>
            <w:vAlign w:val="center"/>
            <w:hideMark/>
          </w:tcPr>
          <w:p w:rsidR="004B0D3A" w:rsidRPr="001B3841" w:rsidRDefault="004B0D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(1)</w:t>
            </w:r>
          </w:p>
        </w:tc>
        <w:tc>
          <w:tcPr>
            <w:tcW w:w="3700" w:type="dxa"/>
            <w:shd w:val="clear" w:color="auto" w:fill="auto"/>
            <w:vAlign w:val="center"/>
            <w:hideMark/>
          </w:tcPr>
          <w:p w:rsidR="004B0D3A" w:rsidRPr="001B3841" w:rsidRDefault="004B0D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(2)</w:t>
            </w:r>
          </w:p>
        </w:tc>
        <w:tc>
          <w:tcPr>
            <w:tcW w:w="960" w:type="dxa"/>
            <w:shd w:val="clear" w:color="auto" w:fill="auto"/>
            <w:vAlign w:val="center"/>
            <w:hideMark/>
          </w:tcPr>
          <w:p w:rsidR="004B0D3A" w:rsidRPr="001B3841" w:rsidRDefault="004B0D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(3)</w:t>
            </w:r>
          </w:p>
        </w:tc>
        <w:tc>
          <w:tcPr>
            <w:tcW w:w="1240" w:type="dxa"/>
            <w:shd w:val="clear" w:color="auto" w:fill="auto"/>
            <w:vAlign w:val="center"/>
            <w:hideMark/>
          </w:tcPr>
          <w:p w:rsidR="004B0D3A" w:rsidRPr="001B3841" w:rsidRDefault="004B0D3A" w:rsidP="00775E60">
            <w:pPr>
              <w:spacing w:before="120" w:after="120"/>
              <w:jc w:val="center"/>
              <w:rPr>
                <w:rFonts w:ascii="Times New Roman" w:hAnsi="Times New Roman"/>
                <w:i/>
                <w:color w:val="000000" w:themeColor="text1"/>
                <w:sz w:val="26"/>
                <w:szCs w:val="26"/>
              </w:rPr>
            </w:pPr>
            <w:r w:rsidRPr="001B3841">
              <w:rPr>
                <w:rFonts w:ascii="Times New Roman" w:hAnsi="Times New Roman"/>
                <w:i/>
                <w:color w:val="000000" w:themeColor="text1"/>
                <w:sz w:val="26"/>
                <w:szCs w:val="26"/>
              </w:rPr>
              <w:t>(4)</w:t>
            </w:r>
          </w:p>
        </w:tc>
        <w:tc>
          <w:tcPr>
            <w:tcW w:w="1900" w:type="dxa"/>
            <w:shd w:val="clear" w:color="auto" w:fill="auto"/>
            <w:noWrap/>
            <w:vAlign w:val="center"/>
            <w:hideMark/>
          </w:tcPr>
          <w:p w:rsidR="004B0D3A" w:rsidRPr="001B3841" w:rsidRDefault="004B0D3A" w:rsidP="00775E60">
            <w:pPr>
              <w:spacing w:before="120" w:after="120"/>
              <w:jc w:val="center"/>
              <w:rPr>
                <w:rFonts w:ascii="Arial" w:hAnsi="Arial" w:cs="Arial"/>
                <w:i/>
                <w:color w:val="000000" w:themeColor="text1"/>
                <w:sz w:val="26"/>
                <w:szCs w:val="26"/>
              </w:rPr>
            </w:pPr>
            <w:r w:rsidRPr="001B3841">
              <w:rPr>
                <w:rFonts w:ascii="Times New Roman" w:hAnsi="Times New Roman"/>
                <w:i/>
                <w:color w:val="000000" w:themeColor="text1"/>
                <w:sz w:val="26"/>
                <w:szCs w:val="26"/>
              </w:rPr>
              <w:t>(5)</w:t>
            </w:r>
          </w:p>
        </w:tc>
      </w:tr>
      <w:tr w:rsidR="00764C89" w:rsidRPr="001B3841" w:rsidTr="00B43248">
        <w:trPr>
          <w:trHeight w:val="402"/>
          <w:jc w:val="center"/>
        </w:trPr>
        <w:tc>
          <w:tcPr>
            <w:tcW w:w="654" w:type="dxa"/>
            <w:tcBorders>
              <w:bottom w:val="single"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2</w:t>
            </w:r>
          </w:p>
        </w:tc>
        <w:tc>
          <w:tcPr>
            <w:tcW w:w="3700" w:type="dxa"/>
            <w:tcBorders>
              <w:bottom w:val="single" w:sz="4" w:space="0" w:color="auto"/>
            </w:tcBorders>
            <w:shd w:val="clear" w:color="auto" w:fill="auto"/>
            <w:vAlign w:val="center"/>
            <w:hideMark/>
          </w:tcPr>
          <w:p w:rsidR="004B0D3A" w:rsidRPr="001B3841" w:rsidRDefault="004B0D3A" w:rsidP="00775E60">
            <w:pPr>
              <w:spacing w:before="120" w:after="120"/>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Đất phi nông nghiệp</w:t>
            </w:r>
          </w:p>
        </w:tc>
        <w:tc>
          <w:tcPr>
            <w:tcW w:w="960" w:type="dxa"/>
            <w:tcBorders>
              <w:bottom w:val="single"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PNN</w:t>
            </w:r>
          </w:p>
        </w:tc>
        <w:tc>
          <w:tcPr>
            <w:tcW w:w="1240" w:type="dxa"/>
            <w:tcBorders>
              <w:bottom w:val="single"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4.908,23</w:t>
            </w:r>
          </w:p>
        </w:tc>
        <w:tc>
          <w:tcPr>
            <w:tcW w:w="1900" w:type="dxa"/>
            <w:tcBorders>
              <w:bottom w:val="single"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b/>
                <w:color w:val="000000" w:themeColor="text1"/>
                <w:sz w:val="26"/>
                <w:szCs w:val="26"/>
              </w:rPr>
            </w:pPr>
            <w:r w:rsidRPr="001B3841">
              <w:rPr>
                <w:rFonts w:ascii="Times New Roman" w:hAnsi="Times New Roman"/>
                <w:b/>
                <w:color w:val="000000" w:themeColor="text1"/>
                <w:sz w:val="26"/>
                <w:szCs w:val="26"/>
              </w:rPr>
              <w:t>1</w:t>
            </w:r>
            <w:r w:rsidR="00356B6F" w:rsidRPr="001B3841">
              <w:rPr>
                <w:rFonts w:ascii="Times New Roman" w:hAnsi="Times New Roman"/>
                <w:b/>
                <w:color w:val="000000" w:themeColor="text1"/>
                <w:sz w:val="26"/>
                <w:szCs w:val="26"/>
              </w:rPr>
              <w:t>.</w:t>
            </w:r>
            <w:r w:rsidRPr="001B3841">
              <w:rPr>
                <w:rFonts w:ascii="Times New Roman" w:hAnsi="Times New Roman"/>
                <w:b/>
                <w:color w:val="000000" w:themeColor="text1"/>
                <w:sz w:val="26"/>
                <w:szCs w:val="26"/>
              </w:rPr>
              <w:t>734,36</w:t>
            </w:r>
          </w:p>
        </w:tc>
      </w:tr>
      <w:tr w:rsidR="00764C89" w:rsidRPr="001B3841" w:rsidTr="00B43248">
        <w:trPr>
          <w:trHeight w:val="390"/>
          <w:jc w:val="center"/>
        </w:trPr>
        <w:tc>
          <w:tcPr>
            <w:tcW w:w="654" w:type="dxa"/>
            <w:tcBorders>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w:t>
            </w:r>
          </w:p>
        </w:tc>
        <w:tc>
          <w:tcPr>
            <w:tcW w:w="3700" w:type="dxa"/>
            <w:tcBorders>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quốc phòng</w:t>
            </w:r>
          </w:p>
        </w:tc>
        <w:tc>
          <w:tcPr>
            <w:tcW w:w="960" w:type="dxa"/>
            <w:tcBorders>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CQP</w:t>
            </w:r>
          </w:p>
        </w:tc>
        <w:tc>
          <w:tcPr>
            <w:tcW w:w="1240" w:type="dxa"/>
            <w:tcBorders>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5,07</w:t>
            </w:r>
          </w:p>
        </w:tc>
        <w:tc>
          <w:tcPr>
            <w:tcW w:w="1900" w:type="dxa"/>
            <w:tcBorders>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1,79</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an ninh</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CAN</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0,86</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2.3</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khu công nghiệp</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SKK</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cụm công nghiệp</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SKN</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14,46</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5,11</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2.5</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thương mại, dịch vụ</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TMD</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14,46</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5,11</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2.6</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cơ sở sản xuất phi nông nghiệp</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SKC</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61,20</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21,63</w:t>
            </w:r>
          </w:p>
        </w:tc>
      </w:tr>
      <w:tr w:rsidR="00764C89" w:rsidRPr="001B3841" w:rsidTr="00B43248">
        <w:trPr>
          <w:trHeight w:val="630"/>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2.7</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sử dụng cho hoạt động khoáng sản</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SKS</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690"/>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2.8</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sản xuất vật liệu xây dựng, làm đồ gốm</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SKX</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630"/>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2.9</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phát triển hạ tầng cấp quốc gia, cấp tỉnh, cấp huyện, cấp xã</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DHT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2.874,35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w:t>
            </w:r>
            <w:r w:rsidR="00356B6F" w:rsidRPr="001B3841">
              <w:rPr>
                <w:rFonts w:ascii="Times New Roman" w:hAnsi="Times New Roman"/>
                <w:color w:val="000000" w:themeColor="text1"/>
                <w:sz w:val="26"/>
                <w:szCs w:val="26"/>
              </w:rPr>
              <w:t>.</w:t>
            </w:r>
            <w:r w:rsidRPr="001B3841">
              <w:rPr>
                <w:rFonts w:ascii="Times New Roman" w:hAnsi="Times New Roman"/>
                <w:color w:val="000000" w:themeColor="text1"/>
                <w:sz w:val="26"/>
                <w:szCs w:val="26"/>
              </w:rPr>
              <w:t>015,67</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giao thông</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DGT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1.043,64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368,78</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thủy lợi</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DTL</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1.703,91</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602,09</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xây dựng cơ sở văn hoá</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DVH</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4,07</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1,44</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y tế</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DYT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5,38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1,90</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giáo dục và đào tạo</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DGD</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44,46</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15,71</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thể dụcthể thao</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DTT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3,04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1,07</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công trình năng lượng</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DNL</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0,91</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0,32</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công trình bưu chính viễn thông</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DBV</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0,57</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0,20</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lastRenderedPageBreak/>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xây dựng kho dự trữ quốc gia</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DKG</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0,42</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0,15</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có di tích lịch sử - văn hóa</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DDT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1,35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0,48</w:t>
            </w:r>
          </w:p>
        </w:tc>
      </w:tr>
      <w:tr w:rsidR="00764C89" w:rsidRPr="001B3841" w:rsidTr="00B43248">
        <w:trPr>
          <w:trHeight w:val="375"/>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bãi thải, xử lý chất thải</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DRA</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8,49</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3,00</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tôn giáo</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TON</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17,75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6,27</w:t>
            </w:r>
          </w:p>
        </w:tc>
      </w:tr>
      <w:tr w:rsidR="00764C89" w:rsidRPr="001B3841" w:rsidTr="00B43248">
        <w:trPr>
          <w:trHeight w:val="630"/>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làm nghĩa trang, nghĩa địa, nhà tang lễ, nhà hỏa táng</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NTD</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33,43</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11,81</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khoa học và công nghệ</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DKH</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cơ sở dịch vụ xã hội</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DXH</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w:t>
            </w:r>
          </w:p>
        </w:tc>
        <w:tc>
          <w:tcPr>
            <w:tcW w:w="370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Đất chợ</w:t>
            </w:r>
          </w:p>
        </w:tc>
        <w:tc>
          <w:tcPr>
            <w:tcW w:w="960"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i/>
                <w:iCs/>
                <w:color w:val="000000" w:themeColor="text1"/>
                <w:sz w:val="26"/>
                <w:szCs w:val="26"/>
              </w:rPr>
            </w:pPr>
            <w:r w:rsidRPr="001B3841">
              <w:rPr>
                <w:rFonts w:ascii="Times New Roman" w:hAnsi="Times New Roman"/>
                <w:i/>
                <w:iCs/>
                <w:color w:val="000000" w:themeColor="text1"/>
                <w:sz w:val="26"/>
                <w:szCs w:val="26"/>
              </w:rPr>
              <w:t>DCH</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iCs/>
                <w:color w:val="000000" w:themeColor="text1"/>
                <w:sz w:val="26"/>
                <w:szCs w:val="26"/>
              </w:rPr>
            </w:pPr>
            <w:r w:rsidRPr="001B3841">
              <w:rPr>
                <w:rFonts w:ascii="Times New Roman" w:hAnsi="Times New Roman"/>
                <w:iCs/>
                <w:color w:val="000000" w:themeColor="text1"/>
                <w:sz w:val="26"/>
                <w:szCs w:val="26"/>
              </w:rPr>
              <w:t>6,94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2,45</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2.10</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danh lam thắng cảnh</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DDT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2.11</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sinh hoạt cộng đồng</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DSH</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1,38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0,49</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2.12</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khu vui chơi, giải trí công cộng</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DKV</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1,65</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0,58</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2.13</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ở tại nông thôn</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ONT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899,27</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317,76</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2.14</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ở tại đô thị</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ODT</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56,80</w:t>
            </w:r>
          </w:p>
        </w:tc>
        <w:tc>
          <w:tcPr>
            <w:tcW w:w="1900" w:type="dxa"/>
            <w:tcBorders>
              <w:top w:val="dotted" w:sz="4" w:space="0" w:color="auto"/>
              <w:bottom w:val="dotted" w:sz="4" w:space="0" w:color="auto"/>
            </w:tcBorders>
            <w:shd w:val="clear" w:color="auto" w:fill="auto"/>
            <w:noWrap/>
            <w:vAlign w:val="center"/>
            <w:hideMark/>
          </w:tcPr>
          <w:p w:rsidR="004B0D3A" w:rsidRPr="001B3841" w:rsidRDefault="006F4E84"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52,76</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2.15</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trụ sở cơ quan</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TSC</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23,84</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8,42</w:t>
            </w:r>
          </w:p>
        </w:tc>
      </w:tr>
      <w:tr w:rsidR="00764C89" w:rsidRPr="001B3841" w:rsidTr="00B43248">
        <w:trPr>
          <w:trHeight w:val="630"/>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2.16</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trụ sở của tổ chức sự nghiệp</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DTS</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1,08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0,38</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2.17</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xây dựng cơ sở ngoại giao</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DNG</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2.18</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cơ sở tín ngưỡng</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TIN</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1,48</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0,52</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2.19</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sông, ngòi, kênh, rạch, suối</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SON</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926,43</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327,36</w:t>
            </w:r>
          </w:p>
        </w:tc>
      </w:tr>
      <w:tr w:rsidR="00764C89" w:rsidRPr="001B3841" w:rsidTr="00B43248">
        <w:trPr>
          <w:trHeight w:val="402"/>
          <w:jc w:val="center"/>
        </w:trPr>
        <w:tc>
          <w:tcPr>
            <w:tcW w:w="654" w:type="dxa"/>
            <w:tcBorders>
              <w:top w:val="dotted" w:sz="4" w:space="0" w:color="auto"/>
              <w:bottom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2.20</w:t>
            </w:r>
          </w:p>
        </w:tc>
        <w:tc>
          <w:tcPr>
            <w:tcW w:w="370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có mặt nước chuyên dùng</w:t>
            </w:r>
          </w:p>
        </w:tc>
        <w:tc>
          <w:tcPr>
            <w:tcW w:w="960" w:type="dxa"/>
            <w:tcBorders>
              <w:top w:val="dotted" w:sz="4" w:space="0" w:color="auto"/>
              <w:bottom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MNC</w:t>
            </w:r>
          </w:p>
        </w:tc>
        <w:tc>
          <w:tcPr>
            <w:tcW w:w="124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24,32</w:t>
            </w:r>
          </w:p>
        </w:tc>
        <w:tc>
          <w:tcPr>
            <w:tcW w:w="1900" w:type="dxa"/>
            <w:tcBorders>
              <w:top w:val="dotted" w:sz="4" w:space="0" w:color="auto"/>
              <w:bottom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8,59</w:t>
            </w:r>
          </w:p>
        </w:tc>
      </w:tr>
      <w:tr w:rsidR="00764C89" w:rsidRPr="001B3841" w:rsidTr="00B43248">
        <w:trPr>
          <w:trHeight w:val="402"/>
          <w:jc w:val="center"/>
        </w:trPr>
        <w:tc>
          <w:tcPr>
            <w:tcW w:w="654" w:type="dxa"/>
            <w:tcBorders>
              <w:top w:val="dotted" w:sz="4" w:space="0" w:color="auto"/>
            </w:tcBorders>
            <w:shd w:val="clear" w:color="auto" w:fill="auto"/>
            <w:noWrap/>
            <w:vAlign w:val="bottom"/>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2.21</w:t>
            </w:r>
          </w:p>
        </w:tc>
        <w:tc>
          <w:tcPr>
            <w:tcW w:w="3700" w:type="dxa"/>
            <w:tcBorders>
              <w:top w:val="dotted" w:sz="4" w:space="0" w:color="auto"/>
            </w:tcBorders>
            <w:shd w:val="clear" w:color="auto" w:fill="auto"/>
            <w:vAlign w:val="center"/>
            <w:hideMark/>
          </w:tcPr>
          <w:p w:rsidR="004B0D3A" w:rsidRPr="001B3841" w:rsidRDefault="004B0D3A" w:rsidP="00775E60">
            <w:pPr>
              <w:spacing w:before="120" w:after="120"/>
              <w:rPr>
                <w:rFonts w:ascii="Times New Roman" w:hAnsi="Times New Roman"/>
                <w:color w:val="000000" w:themeColor="text1"/>
                <w:sz w:val="26"/>
                <w:szCs w:val="26"/>
              </w:rPr>
            </w:pPr>
            <w:r w:rsidRPr="001B3841">
              <w:rPr>
                <w:rFonts w:ascii="Times New Roman" w:hAnsi="Times New Roman"/>
                <w:color w:val="000000" w:themeColor="text1"/>
                <w:sz w:val="26"/>
                <w:szCs w:val="26"/>
              </w:rPr>
              <w:t>Đất phi nông nghiệp khác</w:t>
            </w:r>
          </w:p>
        </w:tc>
        <w:tc>
          <w:tcPr>
            <w:tcW w:w="960" w:type="dxa"/>
            <w:tcBorders>
              <w:top w:val="dotted" w:sz="4" w:space="0" w:color="auto"/>
            </w:tcBorders>
            <w:shd w:val="clear" w:color="auto" w:fill="auto"/>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r w:rsidRPr="001B3841">
              <w:rPr>
                <w:rFonts w:ascii="Times New Roman" w:hAnsi="Times New Roman"/>
                <w:color w:val="000000" w:themeColor="text1"/>
                <w:sz w:val="26"/>
                <w:szCs w:val="26"/>
              </w:rPr>
              <w:t>PNK</w:t>
            </w:r>
          </w:p>
        </w:tc>
        <w:tc>
          <w:tcPr>
            <w:tcW w:w="1240" w:type="dxa"/>
            <w:tcBorders>
              <w:top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b/>
                <w:bCs/>
                <w:color w:val="000000" w:themeColor="text1"/>
                <w:sz w:val="26"/>
                <w:szCs w:val="26"/>
              </w:rPr>
            </w:pPr>
            <w:r w:rsidRPr="001B3841">
              <w:rPr>
                <w:rFonts w:ascii="Times New Roman" w:hAnsi="Times New Roman"/>
                <w:b/>
                <w:bCs/>
                <w:color w:val="000000" w:themeColor="text1"/>
                <w:sz w:val="26"/>
                <w:szCs w:val="26"/>
              </w:rPr>
              <w:t>-</w:t>
            </w:r>
          </w:p>
        </w:tc>
        <w:tc>
          <w:tcPr>
            <w:tcW w:w="1900" w:type="dxa"/>
            <w:tcBorders>
              <w:top w:val="dotted" w:sz="4" w:space="0" w:color="auto"/>
            </w:tcBorders>
            <w:shd w:val="clear" w:color="auto" w:fill="auto"/>
            <w:noWrap/>
            <w:vAlign w:val="center"/>
            <w:hideMark/>
          </w:tcPr>
          <w:p w:rsidR="004B0D3A" w:rsidRPr="001B3841" w:rsidRDefault="004B0D3A" w:rsidP="00775E60">
            <w:pPr>
              <w:spacing w:before="120" w:after="120"/>
              <w:jc w:val="center"/>
              <w:rPr>
                <w:rFonts w:ascii="Times New Roman" w:hAnsi="Times New Roman"/>
                <w:color w:val="000000" w:themeColor="text1"/>
                <w:sz w:val="26"/>
                <w:szCs w:val="26"/>
              </w:rPr>
            </w:pPr>
          </w:p>
        </w:tc>
      </w:tr>
    </w:tbl>
    <w:p w:rsidR="002A10A4" w:rsidRPr="001B3841" w:rsidRDefault="00034E99" w:rsidP="00775E60">
      <w:pPr>
        <w:spacing w:before="120" w:after="120"/>
        <w:ind w:firstLine="709"/>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ab/>
      </w:r>
      <w:r w:rsidR="002A10A4" w:rsidRPr="001B3841">
        <w:rPr>
          <w:rFonts w:ascii="Times New Roman" w:eastAsiaTheme="minorEastAsia" w:hAnsi="Times New Roman"/>
          <w:color w:val="000000" w:themeColor="text1"/>
        </w:rPr>
        <w:t xml:space="preserve">Diện tích đất ở tại nông thôn bình quân năm 2020 là </w:t>
      </w:r>
      <w:r w:rsidR="00356B6F" w:rsidRPr="001B3841">
        <w:rPr>
          <w:rFonts w:ascii="Times New Roman" w:hAnsi="Times New Roman"/>
          <w:color w:val="000000" w:themeColor="text1"/>
        </w:rPr>
        <w:t xml:space="preserve">317,76 </w:t>
      </w:r>
      <w:r w:rsidR="002A10A4" w:rsidRPr="001B3841">
        <w:rPr>
          <w:rFonts w:ascii="Times New Roman" w:eastAsiaTheme="minorEastAsia" w:hAnsi="Times New Roman"/>
          <w:bCs/>
          <w:color w:val="000000" w:themeColor="text1"/>
        </w:rPr>
        <w:t>m</w:t>
      </w:r>
      <w:r w:rsidR="002A10A4" w:rsidRPr="001B3841">
        <w:rPr>
          <w:rFonts w:ascii="Times New Roman" w:eastAsiaTheme="minorEastAsia" w:hAnsi="Times New Roman"/>
          <w:bCs/>
          <w:color w:val="000000" w:themeColor="text1"/>
          <w:vertAlign w:val="superscript"/>
        </w:rPr>
        <w:t>2</w:t>
      </w:r>
      <w:r w:rsidR="002A10A4" w:rsidRPr="001B3841">
        <w:rPr>
          <w:rFonts w:ascii="Times New Roman" w:eastAsiaTheme="minorEastAsia" w:hAnsi="Times New Roman"/>
          <w:bCs/>
          <w:color w:val="000000" w:themeColor="text1"/>
        </w:rPr>
        <w:t>/người,</w:t>
      </w:r>
      <w:r w:rsidR="002A10A4" w:rsidRPr="001B3841">
        <w:rPr>
          <w:rFonts w:ascii="Times New Roman" w:eastAsiaTheme="minorEastAsia" w:hAnsi="Times New Roman"/>
          <w:color w:val="000000" w:themeColor="text1"/>
        </w:rPr>
        <w:t xml:space="preserve"> </w:t>
      </w:r>
      <w:r w:rsidR="00356B6F" w:rsidRPr="001B3841">
        <w:rPr>
          <w:rFonts w:ascii="Times New Roman" w:eastAsiaTheme="minorEastAsia" w:hAnsi="Times New Roman"/>
          <w:color w:val="000000" w:themeColor="text1"/>
        </w:rPr>
        <w:t>là chỉ tiêu khá cao</w:t>
      </w:r>
      <w:r w:rsidR="00676A01">
        <w:rPr>
          <w:rFonts w:ascii="Times New Roman" w:eastAsiaTheme="minorEastAsia" w:hAnsi="Times New Roman"/>
          <w:color w:val="000000" w:themeColor="text1"/>
        </w:rPr>
        <w:t xml:space="preserve">. </w:t>
      </w:r>
      <w:r w:rsidR="002A10A4" w:rsidRPr="001B3841">
        <w:rPr>
          <w:rFonts w:ascii="Times New Roman" w:eastAsiaTheme="minorEastAsia" w:hAnsi="Times New Roman"/>
          <w:color w:val="000000" w:themeColor="text1"/>
        </w:rPr>
        <w:t>Các khu dân cư nông thôn củ</w:t>
      </w:r>
      <w:r w:rsidR="00835116" w:rsidRPr="001B3841">
        <w:rPr>
          <w:rFonts w:ascii="Times New Roman" w:eastAsiaTheme="minorEastAsia" w:hAnsi="Times New Roman"/>
          <w:color w:val="000000" w:themeColor="text1"/>
        </w:rPr>
        <w:t xml:space="preserve">a huyện </w:t>
      </w:r>
      <w:r w:rsidR="002A10A4" w:rsidRPr="001B3841">
        <w:rPr>
          <w:rFonts w:ascii="Times New Roman" w:eastAsiaTheme="minorEastAsia" w:hAnsi="Times New Roman"/>
          <w:color w:val="000000" w:themeColor="text1"/>
        </w:rPr>
        <w:t>mang nét đặc thù của Đồng bằng sông Cửu Long với hình thái chính là phân bố theo tuyến dọc theo các kênh rạch, các tuyến giao thông và phân bố tập trung tại các các cụm tuyến dân cư.</w:t>
      </w:r>
    </w:p>
    <w:p w:rsidR="001B22BB" w:rsidRPr="001B3841" w:rsidRDefault="002A10A4" w:rsidP="00775E60">
      <w:pPr>
        <w:spacing w:before="120" w:after="120"/>
        <w:ind w:firstLine="709"/>
        <w:jc w:val="both"/>
        <w:rPr>
          <w:rFonts w:ascii="Times New Roman" w:eastAsiaTheme="minorEastAsia" w:hAnsi="Times New Roman"/>
          <w:bCs/>
          <w:color w:val="000000" w:themeColor="text1"/>
        </w:rPr>
      </w:pPr>
      <w:r w:rsidRPr="001B3841">
        <w:rPr>
          <w:rFonts w:ascii="Times New Roman" w:eastAsiaTheme="minorEastAsia" w:hAnsi="Times New Roman"/>
          <w:color w:val="000000" w:themeColor="text1"/>
        </w:rPr>
        <w:lastRenderedPageBreak/>
        <w:tab/>
        <w:t xml:space="preserve">Bình quân diện tích đất ở tại đô thị năm 2020 là </w:t>
      </w:r>
      <w:r w:rsidR="00356B6F" w:rsidRPr="001B3841">
        <w:rPr>
          <w:rFonts w:ascii="Times New Roman" w:hAnsi="Times New Roman"/>
          <w:color w:val="000000" w:themeColor="text1"/>
        </w:rPr>
        <w:t xml:space="preserve">52,76 </w:t>
      </w:r>
      <w:r w:rsidRPr="001B3841">
        <w:rPr>
          <w:rFonts w:ascii="Times New Roman" w:eastAsiaTheme="minorEastAsia" w:hAnsi="Times New Roman"/>
          <w:bCs/>
          <w:color w:val="000000" w:themeColor="text1"/>
        </w:rPr>
        <w:t>m</w:t>
      </w:r>
      <w:r w:rsidRPr="001B3841">
        <w:rPr>
          <w:rFonts w:ascii="Times New Roman" w:eastAsiaTheme="minorEastAsia" w:hAnsi="Times New Roman"/>
          <w:bCs/>
          <w:color w:val="000000" w:themeColor="text1"/>
          <w:vertAlign w:val="superscript"/>
        </w:rPr>
        <w:t xml:space="preserve">2 </w:t>
      </w:r>
      <w:r w:rsidRPr="001B3841">
        <w:rPr>
          <w:rFonts w:ascii="Times New Roman" w:eastAsiaTheme="minorEastAsia" w:hAnsi="Times New Roman"/>
          <w:bCs/>
          <w:color w:val="000000" w:themeColor="text1"/>
        </w:rPr>
        <w:t xml:space="preserve">/người phù hợp với quy chuẩn đô thị loại </w:t>
      </w:r>
      <w:r w:rsidR="00356B6F" w:rsidRPr="001B3841">
        <w:rPr>
          <w:rFonts w:ascii="Times New Roman" w:eastAsiaTheme="minorEastAsia" w:hAnsi="Times New Roman"/>
          <w:bCs/>
          <w:color w:val="000000" w:themeColor="text1"/>
        </w:rPr>
        <w:t>V</w:t>
      </w:r>
      <w:r w:rsidRPr="001B3841">
        <w:rPr>
          <w:rFonts w:ascii="Times New Roman" w:eastAsiaTheme="minorEastAsia" w:hAnsi="Times New Roman"/>
          <w:bCs/>
          <w:color w:val="000000" w:themeColor="text1"/>
        </w:rPr>
        <w:t xml:space="preserve">. Hiện nay, trên địa bàn </w:t>
      </w:r>
      <w:r w:rsidR="00356B6F" w:rsidRPr="001B3841">
        <w:rPr>
          <w:rFonts w:ascii="Times New Roman" w:eastAsiaTheme="minorEastAsia" w:hAnsi="Times New Roman"/>
          <w:bCs/>
          <w:color w:val="000000" w:themeColor="text1"/>
        </w:rPr>
        <w:t>huyện</w:t>
      </w:r>
      <w:r w:rsidRPr="001B3841">
        <w:rPr>
          <w:rFonts w:ascii="Times New Roman" w:eastAsiaTheme="minorEastAsia" w:hAnsi="Times New Roman"/>
          <w:bCs/>
          <w:color w:val="000000" w:themeColor="text1"/>
        </w:rPr>
        <w:t xml:space="preserve"> đã hình thành các khu dân cư tập trung bên cạnh đó các dự án dân cư đô thị</w:t>
      </w:r>
      <w:r w:rsidR="00BD3D7C" w:rsidRPr="001B3841">
        <w:rPr>
          <w:rFonts w:ascii="Times New Roman" w:eastAsiaTheme="minorEastAsia" w:hAnsi="Times New Roman"/>
          <w:bCs/>
          <w:color w:val="000000" w:themeColor="text1"/>
        </w:rPr>
        <w:t>..</w:t>
      </w:r>
      <w:r w:rsidRPr="001B3841">
        <w:rPr>
          <w:rFonts w:ascii="Times New Roman" w:eastAsiaTheme="minorEastAsia" w:hAnsi="Times New Roman"/>
          <w:bCs/>
          <w:color w:val="000000" w:themeColor="text1"/>
        </w:rPr>
        <w:t xml:space="preserve">. Khu trung tâm chủ yếu phát triển xung quanh </w:t>
      </w:r>
      <w:r w:rsidR="00356B6F" w:rsidRPr="001B3841">
        <w:rPr>
          <w:rFonts w:ascii="Times New Roman" w:eastAsiaTheme="minorEastAsia" w:hAnsi="Times New Roman"/>
          <w:bCs/>
          <w:color w:val="000000" w:themeColor="text1"/>
        </w:rPr>
        <w:t>trung tâm đô thị Tràm Chim</w:t>
      </w:r>
      <w:r w:rsidR="00C25CCF" w:rsidRPr="001B3841">
        <w:rPr>
          <w:rFonts w:ascii="Times New Roman" w:eastAsiaTheme="minorEastAsia" w:hAnsi="Times New Roman"/>
          <w:bCs/>
          <w:color w:val="000000" w:themeColor="text1"/>
        </w:rPr>
        <w:t xml:space="preserve"> </w:t>
      </w:r>
      <w:r w:rsidRPr="001B3841">
        <w:rPr>
          <w:rFonts w:ascii="Times New Roman" w:eastAsiaTheme="minorEastAsia" w:hAnsi="Times New Roman"/>
          <w:bCs/>
          <w:color w:val="000000" w:themeColor="text1"/>
        </w:rPr>
        <w:t>và khu vực hành chính</w:t>
      </w:r>
      <w:r w:rsidR="00356B6F" w:rsidRPr="001B3841">
        <w:rPr>
          <w:rFonts w:ascii="Times New Roman" w:eastAsiaTheme="minorEastAsia" w:hAnsi="Times New Roman"/>
          <w:bCs/>
          <w:color w:val="000000" w:themeColor="text1"/>
        </w:rPr>
        <w:t>.</w:t>
      </w:r>
      <w:r w:rsidR="004F6BCB" w:rsidRPr="001B3841">
        <w:rPr>
          <w:rFonts w:ascii="Times New Roman" w:eastAsiaTheme="minorEastAsia" w:hAnsi="Times New Roman"/>
          <w:bCs/>
          <w:color w:val="000000" w:themeColor="text1"/>
        </w:rPr>
        <w:t xml:space="preserve"> </w:t>
      </w:r>
      <w:r w:rsidR="00356B6F" w:rsidRPr="001B3841">
        <w:rPr>
          <w:rFonts w:ascii="Times New Roman" w:eastAsiaTheme="minorEastAsia" w:hAnsi="Times New Roman"/>
          <w:bCs/>
          <w:color w:val="000000" w:themeColor="text1"/>
        </w:rPr>
        <w:t>Một số loại đất hạ tầng</w:t>
      </w:r>
      <w:r w:rsidR="004F6BCB" w:rsidRPr="001B3841">
        <w:rPr>
          <w:rFonts w:ascii="Times New Roman" w:eastAsiaTheme="minorEastAsia" w:hAnsi="Times New Roman"/>
          <w:bCs/>
          <w:color w:val="000000" w:themeColor="text1"/>
        </w:rPr>
        <w:t xml:space="preserve"> đã phát triển nhưng hạ tầng </w:t>
      </w:r>
      <w:r w:rsidR="00356B6F" w:rsidRPr="001B3841">
        <w:rPr>
          <w:rFonts w:ascii="Times New Roman" w:eastAsiaTheme="minorEastAsia" w:hAnsi="Times New Roman"/>
          <w:bCs/>
          <w:color w:val="000000" w:themeColor="text1"/>
        </w:rPr>
        <w:t>xã hội còn thấp.</w:t>
      </w:r>
      <w:r w:rsidRPr="001B3841">
        <w:rPr>
          <w:rFonts w:ascii="Times New Roman" w:eastAsiaTheme="minorEastAsia" w:hAnsi="Times New Roman"/>
          <w:bCs/>
          <w:color w:val="000000" w:themeColor="text1"/>
        </w:rPr>
        <w:t xml:space="preserve"> </w:t>
      </w:r>
    </w:p>
    <w:p w:rsidR="00860307" w:rsidRPr="001B3841" w:rsidRDefault="00860307" w:rsidP="00775E60">
      <w:pPr>
        <w:pStyle w:val="Default"/>
        <w:ind w:firstLine="709"/>
        <w:rPr>
          <w:color w:val="000000" w:themeColor="text1"/>
          <w:sz w:val="28"/>
          <w:szCs w:val="28"/>
        </w:rPr>
      </w:pPr>
      <w:r w:rsidRPr="001B3841">
        <w:rPr>
          <w:color w:val="000000" w:themeColor="text1"/>
          <w:sz w:val="28"/>
          <w:szCs w:val="28"/>
        </w:rPr>
        <w:t xml:space="preserve">Kết cấu hạ tầng chưa đáp ứng kịp với nhu cầu phát triển kinh tế - xã hội ngày càng cao, nhất là hạ tầng giao thông; xây dựng và phát triển đô thị đạt thấp. </w:t>
      </w:r>
    </w:p>
    <w:p w:rsidR="0003270B" w:rsidRPr="001B3841" w:rsidRDefault="0003270B" w:rsidP="00775E60">
      <w:pPr>
        <w:pStyle w:val="Vnbnnidung0"/>
        <w:tabs>
          <w:tab w:val="left" w:pos="990"/>
        </w:tabs>
        <w:adjustRightInd w:val="0"/>
        <w:snapToGrid w:val="0"/>
        <w:spacing w:before="120" w:after="120" w:line="240" w:lineRule="auto"/>
        <w:ind w:firstLine="709"/>
        <w:jc w:val="both"/>
        <w:rPr>
          <w:rStyle w:val="Vnbnnidung"/>
          <w:b/>
          <w:color w:val="000000" w:themeColor="text1"/>
          <w:sz w:val="28"/>
          <w:szCs w:val="28"/>
          <w:lang w:eastAsia="vi-VN"/>
        </w:rPr>
      </w:pPr>
      <w:r w:rsidRPr="001B3841">
        <w:rPr>
          <w:rStyle w:val="Vnbnnidung"/>
          <w:b/>
          <w:color w:val="000000" w:themeColor="text1"/>
          <w:sz w:val="28"/>
          <w:szCs w:val="28"/>
          <w:lang w:eastAsia="vi-VN"/>
        </w:rPr>
        <w:t>c)</w:t>
      </w:r>
      <w:r w:rsidRPr="001B3841">
        <w:rPr>
          <w:rStyle w:val="Vnbnnidung"/>
          <w:b/>
          <w:color w:val="000000" w:themeColor="text1"/>
          <w:sz w:val="28"/>
          <w:szCs w:val="28"/>
          <w:lang w:eastAsia="vi-VN"/>
        </w:rPr>
        <w:tab/>
        <w:t xml:space="preserve">Tình hình đầu tư về vốn, vật tư, khoa học kỹ thuật trong sử dụng đất tại cấp lập </w:t>
      </w:r>
      <w:r w:rsidR="00D66625" w:rsidRPr="001B3841">
        <w:rPr>
          <w:rStyle w:val="Vnbnnidung"/>
          <w:b/>
          <w:color w:val="000000" w:themeColor="text1"/>
          <w:sz w:val="28"/>
          <w:szCs w:val="28"/>
          <w:lang w:eastAsia="vi-VN"/>
        </w:rPr>
        <w:t>quy hoạch, kế hoạch sử dụng đất</w:t>
      </w:r>
    </w:p>
    <w:p w:rsidR="00857AF6" w:rsidRPr="001B3841" w:rsidRDefault="00A878D6" w:rsidP="00775E60">
      <w:pPr>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rPr>
        <w:t>Cùng với</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xu hướng phát triển</w:t>
      </w:r>
      <w:r w:rsidR="00C25CCF" w:rsidRPr="001B3841">
        <w:rPr>
          <w:rFonts w:ascii="Times New Roman" w:eastAsiaTheme="minorEastAsia" w:hAnsi="Times New Roman"/>
          <w:color w:val="000000" w:themeColor="text1"/>
          <w:lang w:val="vi-VN"/>
        </w:rPr>
        <w:t xml:space="preserve"> </w:t>
      </w:r>
      <w:r w:rsidRPr="001B3841">
        <w:rPr>
          <w:rFonts w:ascii="Times New Roman" w:eastAsiaTheme="minorEastAsia" w:hAnsi="Times New Roman"/>
          <w:color w:val="000000" w:themeColor="text1"/>
        </w:rPr>
        <w:t>chung</w:t>
      </w:r>
      <w:r w:rsidR="00C25CCF" w:rsidRPr="001B3841">
        <w:rPr>
          <w:rFonts w:ascii="Times New Roman" w:eastAsiaTheme="minorEastAsia" w:hAnsi="Times New Roman"/>
          <w:color w:val="000000" w:themeColor="text1"/>
        </w:rPr>
        <w:t xml:space="preserve"> </w:t>
      </w:r>
      <w:r w:rsidRPr="001B3841">
        <w:rPr>
          <w:rFonts w:ascii="Times New Roman" w:eastAsiaTheme="minorEastAsia" w:hAnsi="Times New Roman"/>
          <w:color w:val="000000" w:themeColor="text1"/>
          <w:lang w:val="vi-VN"/>
        </w:rPr>
        <w:t xml:space="preserve">của tỉnh, </w:t>
      </w:r>
      <w:r w:rsidR="00857AF6" w:rsidRPr="001B3841">
        <w:rPr>
          <w:rFonts w:ascii="Times New Roman" w:eastAsiaTheme="minorEastAsia" w:hAnsi="Times New Roman"/>
          <w:color w:val="000000" w:themeColor="text1"/>
          <w:lang w:val="en-AU"/>
        </w:rPr>
        <w:t xml:space="preserve">huyện </w:t>
      </w:r>
      <w:r w:rsidRPr="001B3841">
        <w:rPr>
          <w:rFonts w:ascii="Times New Roman" w:eastAsiaTheme="minorEastAsia" w:hAnsi="Times New Roman"/>
          <w:color w:val="000000" w:themeColor="text1"/>
          <w:lang w:val="af-ZA"/>
        </w:rPr>
        <w:t>đang từng bước thu hút và tự đầu tư bằng ngân sách nhà nước</w:t>
      </w:r>
      <w:r w:rsidRPr="001B3841">
        <w:rPr>
          <w:rFonts w:ascii="Times New Roman" w:eastAsiaTheme="minorEastAsia" w:hAnsi="Times New Roman"/>
          <w:color w:val="000000" w:themeColor="text1"/>
          <w:lang w:val="vi-VN"/>
        </w:rPr>
        <w:t xml:space="preserve">, vật tư, khoa học kỹ thuật để </w:t>
      </w:r>
      <w:r w:rsidRPr="001B3841">
        <w:rPr>
          <w:rFonts w:ascii="Times New Roman" w:eastAsiaTheme="minorEastAsia" w:hAnsi="Times New Roman"/>
          <w:color w:val="000000" w:themeColor="text1"/>
          <w:lang w:val="af-ZA"/>
        </w:rPr>
        <w:t>chuyển đổi cơ cấu sử dụng đấ</w:t>
      </w:r>
      <w:r w:rsidR="00B024C7" w:rsidRPr="001B3841">
        <w:rPr>
          <w:rFonts w:ascii="Times New Roman" w:eastAsiaTheme="minorEastAsia" w:hAnsi="Times New Roman"/>
          <w:color w:val="000000" w:themeColor="text1"/>
          <w:lang w:val="af-ZA"/>
        </w:rPr>
        <w:t xml:space="preserve">t. Trong đó huyện </w:t>
      </w:r>
      <w:r w:rsidRPr="001B3841">
        <w:rPr>
          <w:rFonts w:ascii="Times New Roman" w:eastAsiaTheme="minorEastAsia" w:hAnsi="Times New Roman"/>
          <w:color w:val="000000" w:themeColor="text1"/>
          <w:lang w:val="af-ZA"/>
        </w:rPr>
        <w:t>ngày càng nhiều nhà đầu tư đến đầu tư và đề xuất đầu tư,</w:t>
      </w:r>
      <w:r w:rsidR="00C25CCF" w:rsidRPr="001B3841">
        <w:rPr>
          <w:rFonts w:ascii="Times New Roman" w:eastAsiaTheme="minorEastAsia" w:hAnsi="Times New Roman"/>
          <w:color w:val="000000" w:themeColor="text1"/>
          <w:lang w:val="af-ZA"/>
        </w:rPr>
        <w:t xml:space="preserve"> </w:t>
      </w:r>
      <w:r w:rsidRPr="001B3841">
        <w:rPr>
          <w:rFonts w:ascii="Times New Roman" w:eastAsiaTheme="minorEastAsia" w:hAnsi="Times New Roman"/>
          <w:color w:val="000000" w:themeColor="text1"/>
          <w:lang w:val="af-ZA"/>
        </w:rPr>
        <w:t>nhiều dự án đã và đang triể</w:t>
      </w:r>
      <w:r w:rsidR="00857AF6" w:rsidRPr="001B3841">
        <w:rPr>
          <w:rFonts w:ascii="Times New Roman" w:eastAsiaTheme="minorEastAsia" w:hAnsi="Times New Roman"/>
          <w:color w:val="000000" w:themeColor="text1"/>
          <w:lang w:val="af-ZA"/>
        </w:rPr>
        <w:t>n khai</w:t>
      </w:r>
      <w:r w:rsidRPr="001B3841">
        <w:rPr>
          <w:rFonts w:ascii="Times New Roman" w:eastAsiaTheme="minorEastAsia" w:hAnsi="Times New Roman"/>
          <w:color w:val="000000" w:themeColor="text1"/>
          <w:lang w:val="af-ZA"/>
        </w:rPr>
        <w:t xml:space="preserve">. </w:t>
      </w:r>
      <w:r w:rsidR="00857AF6" w:rsidRPr="001B3841">
        <w:rPr>
          <w:rFonts w:ascii="Times New Roman" w:hAnsi="Times New Roman"/>
          <w:color w:val="000000" w:themeColor="text1"/>
          <w:lang w:val="nl-NL"/>
        </w:rPr>
        <w:t>Tổng thu ngân sách nhà nước giai đoạn 2016-2020 là 2.822 tỷ đồng, bình quân hàng năm thu 550 tỷ đồng. Số thu tiền sử dụng đất, từ đấu giá cho thuê đất với số tiền 250 tỷ đồng bình quân 50 tỷ đồng/năm</w:t>
      </w:r>
      <w:r w:rsidR="0003490B" w:rsidRPr="001B3841">
        <w:rPr>
          <w:rFonts w:ascii="Times New Roman" w:hAnsi="Times New Roman"/>
          <w:color w:val="000000" w:themeColor="text1"/>
          <w:lang w:val="nl-NL"/>
        </w:rPr>
        <w:t>.</w:t>
      </w:r>
    </w:p>
    <w:p w:rsidR="004F6BCB" w:rsidRPr="001B3841" w:rsidRDefault="00A878D6" w:rsidP="00775E60">
      <w:pPr>
        <w:spacing w:before="120" w:after="120"/>
        <w:ind w:firstLine="720"/>
        <w:jc w:val="both"/>
        <w:rPr>
          <w:rFonts w:ascii="Times New Roman" w:hAnsi="Times New Roman"/>
          <w:color w:val="000000" w:themeColor="text1"/>
          <w:lang w:val="af-ZA"/>
        </w:rPr>
      </w:pPr>
      <w:r w:rsidRPr="001B3841">
        <w:rPr>
          <w:rFonts w:ascii="Times New Roman" w:eastAsiaTheme="minorEastAsia" w:hAnsi="Times New Roman"/>
          <w:color w:val="000000" w:themeColor="text1"/>
          <w:lang w:val="af-ZA"/>
        </w:rPr>
        <w:t>Việc ứng dụng các tiến bộ khoa học kỹ thuật làm cho quá trình</w:t>
      </w:r>
      <w:r w:rsidR="00C25CCF" w:rsidRPr="001B3841">
        <w:rPr>
          <w:rFonts w:ascii="Times New Roman" w:eastAsiaTheme="minorEastAsia" w:hAnsi="Times New Roman"/>
          <w:color w:val="000000" w:themeColor="text1"/>
          <w:lang w:val="af-ZA"/>
        </w:rPr>
        <w:t xml:space="preserve"> </w:t>
      </w:r>
      <w:r w:rsidRPr="001B3841">
        <w:rPr>
          <w:rFonts w:ascii="Times New Roman" w:eastAsiaTheme="minorEastAsia" w:hAnsi="Times New Roman"/>
          <w:color w:val="000000" w:themeColor="text1"/>
          <w:lang w:val="af-ZA"/>
        </w:rPr>
        <w:t>sử dụng đất trên đị</w:t>
      </w:r>
      <w:r w:rsidR="004F6BCB" w:rsidRPr="001B3841">
        <w:rPr>
          <w:rFonts w:ascii="Times New Roman" w:eastAsiaTheme="minorEastAsia" w:hAnsi="Times New Roman"/>
          <w:color w:val="000000" w:themeColor="text1"/>
          <w:lang w:val="af-ZA"/>
        </w:rPr>
        <w:t xml:space="preserve">a bàn huyện </w:t>
      </w:r>
      <w:r w:rsidR="00C25CCF" w:rsidRPr="001B3841">
        <w:rPr>
          <w:rFonts w:ascii="Times New Roman" w:eastAsiaTheme="minorEastAsia" w:hAnsi="Times New Roman"/>
          <w:color w:val="000000" w:themeColor="text1"/>
          <w:lang w:val="af-ZA"/>
        </w:rPr>
        <w:t xml:space="preserve"> </w:t>
      </w:r>
      <w:r w:rsidRPr="001B3841">
        <w:rPr>
          <w:rFonts w:ascii="Times New Roman" w:eastAsiaTheme="minorEastAsia" w:hAnsi="Times New Roman"/>
          <w:color w:val="000000" w:themeColor="text1"/>
          <w:lang w:val="af-ZA"/>
        </w:rPr>
        <w:t>ngày càng hiệu quả và hợp lý hơn, trong đó nổi bật là sản xuất</w:t>
      </w:r>
      <w:r w:rsidR="004F6BCB" w:rsidRPr="001B3841">
        <w:rPr>
          <w:rFonts w:ascii="Times New Roman" w:eastAsiaTheme="minorEastAsia" w:hAnsi="Times New Roman"/>
          <w:color w:val="000000" w:themeColor="text1"/>
          <w:lang w:val="af-ZA"/>
        </w:rPr>
        <w:t xml:space="preserve"> </w:t>
      </w:r>
      <w:r w:rsidR="004F6BCB" w:rsidRPr="001B3841">
        <w:rPr>
          <w:rFonts w:ascii="Times New Roman" w:hAnsi="Times New Roman"/>
          <w:color w:val="000000" w:themeColor="text1"/>
        </w:rPr>
        <w:t>sản xuất lúa chất lượng cao chiếm 90</w:t>
      </w:r>
      <w:r w:rsidR="00772162">
        <w:rPr>
          <w:rFonts w:ascii="Times New Roman" w:hAnsi="Times New Roman"/>
          <w:color w:val="000000" w:themeColor="text1"/>
        </w:rPr>
        <w:t xml:space="preserve"> </w:t>
      </w:r>
      <w:r w:rsidR="004F6BCB" w:rsidRPr="001B3841">
        <w:rPr>
          <w:rFonts w:ascii="Times New Roman" w:hAnsi="Times New Roman"/>
          <w:color w:val="000000" w:themeColor="text1"/>
        </w:rPr>
        <w:t>%. Tiếp tục duy trì diện tích cách đồng lớn 54.000 ha, trong đó liên kết tiêu thụ sản phẩm là</w:t>
      </w:r>
      <w:r w:rsidR="004F6BCB" w:rsidRPr="001B3841">
        <w:rPr>
          <w:rFonts w:ascii="Times New Roman" w:hAnsi="Times New Roman"/>
          <w:i/>
          <w:color w:val="000000" w:themeColor="text1"/>
        </w:rPr>
        <w:t xml:space="preserve"> </w:t>
      </w:r>
      <w:r w:rsidR="004F6BCB" w:rsidRPr="001B3841">
        <w:rPr>
          <w:rFonts w:ascii="Times New Roman" w:hAnsi="Times New Roman"/>
          <w:color w:val="000000" w:themeColor="text1"/>
        </w:rPr>
        <w:t>16.130 ha. Diện tích sử dụng cơ giới hóa trong thu hoạch đạt 100</w:t>
      </w:r>
      <w:r w:rsidR="00772162">
        <w:rPr>
          <w:rFonts w:ascii="Times New Roman" w:hAnsi="Times New Roman"/>
          <w:color w:val="000000" w:themeColor="text1"/>
        </w:rPr>
        <w:t xml:space="preserve"> </w:t>
      </w:r>
      <w:r w:rsidR="004F6BCB" w:rsidRPr="001B3841">
        <w:rPr>
          <w:rFonts w:ascii="Times New Roman" w:hAnsi="Times New Roman"/>
          <w:color w:val="000000" w:themeColor="text1"/>
        </w:rPr>
        <w:t>% diện tích.</w:t>
      </w:r>
      <w:r w:rsidR="004F6BCB" w:rsidRPr="001B3841">
        <w:rPr>
          <w:rFonts w:ascii="Times New Roman" w:hAnsi="Times New Roman"/>
          <w:color w:val="000000" w:themeColor="text1"/>
          <w:lang w:val="af-ZA"/>
        </w:rPr>
        <w:t>Diện tích nuôi ao hầm ngày càng phát triển.</w:t>
      </w:r>
    </w:p>
    <w:p w:rsidR="00A87F24" w:rsidRPr="001B3841" w:rsidRDefault="00A87F24" w:rsidP="00775E60">
      <w:pPr>
        <w:spacing w:before="120" w:after="120"/>
        <w:ind w:firstLine="720"/>
        <w:jc w:val="both"/>
        <w:rPr>
          <w:rFonts w:ascii="Times New Roman" w:hAnsi="Times New Roman"/>
          <w:bCs/>
          <w:color w:val="000000" w:themeColor="text1"/>
        </w:rPr>
      </w:pPr>
      <w:r w:rsidRPr="001B3841">
        <w:rPr>
          <w:rFonts w:ascii="Times New Roman" w:hAnsi="Times New Roman"/>
          <w:bCs/>
          <w:color w:val="000000" w:themeColor="text1"/>
        </w:rPr>
        <w:t>Môi trường đầu tư, kinh doanh thuận lợi cùng với nhiều chính sách hỗ trợ doanh nghiệp phát triển đã tạo điều kiện thuận lợi cho doanh nghiệp. Tiếp tục thu hút được nhiều dự án đầu tư mới trên địa bàn, tạo động lực cho tăng trưởng công nghiệp.</w:t>
      </w:r>
    </w:p>
    <w:p w:rsidR="00A87F24" w:rsidRPr="001B3841" w:rsidRDefault="00A87F24" w:rsidP="00775E60">
      <w:pPr>
        <w:pStyle w:val="FootnoteText"/>
        <w:spacing w:before="120" w:after="120"/>
        <w:ind w:firstLine="720"/>
        <w:rPr>
          <w:color w:val="000000" w:themeColor="text1"/>
          <w:sz w:val="28"/>
          <w:szCs w:val="28"/>
        </w:rPr>
      </w:pPr>
      <w:r w:rsidRPr="001B3841">
        <w:rPr>
          <w:color w:val="000000" w:themeColor="text1"/>
          <w:sz w:val="28"/>
          <w:szCs w:val="28"/>
        </w:rPr>
        <w:t xml:space="preserve">Năm 2016 toàn huyện có 164 công ty, doanh nghiệp hoạt động, vốn đăng ký trên 491 tỷ đồng, giải quyết việc làm cho 6.130 lao động đến năm 2020 có 171 công ty, doanh nghiệp, vốn đăng ký trên 1.148 tỷ đồng, giải quyết việc làm trên 9.000 lao động. </w:t>
      </w:r>
    </w:p>
    <w:p w:rsidR="0003270B" w:rsidRPr="001B3841" w:rsidRDefault="0003270B" w:rsidP="00FA15A3">
      <w:pPr>
        <w:pStyle w:val="88"/>
        <w:rPr>
          <w:rStyle w:val="Tiu3"/>
          <w:b/>
          <w:bCs w:val="0"/>
          <w:sz w:val="28"/>
          <w:szCs w:val="28"/>
        </w:rPr>
      </w:pPr>
      <w:bookmarkStart w:id="137" w:name="_Toc96288614"/>
      <w:r w:rsidRPr="001B3841">
        <w:rPr>
          <w:rStyle w:val="Tiu3"/>
          <w:b/>
          <w:bCs w:val="0"/>
          <w:sz w:val="28"/>
          <w:szCs w:val="28"/>
        </w:rPr>
        <w:t>2.4. Phân tích, đánh giá những tồn tại và nguyên nhân trong việc sử dụng đất</w:t>
      </w:r>
      <w:bookmarkEnd w:id="137"/>
    </w:p>
    <w:p w:rsidR="004A0C81" w:rsidRPr="001B3841" w:rsidRDefault="003620BC"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Từ khi Luật </w:t>
      </w:r>
      <w:r w:rsidR="003530A6" w:rsidRPr="001B3841">
        <w:rPr>
          <w:rFonts w:ascii="Times New Roman" w:eastAsiaTheme="minorEastAsia" w:hAnsi="Times New Roman"/>
          <w:color w:val="000000" w:themeColor="text1"/>
          <w:lang w:val="af-ZA"/>
        </w:rPr>
        <w:t>Đ</w:t>
      </w:r>
      <w:r w:rsidRPr="001B3841">
        <w:rPr>
          <w:rFonts w:ascii="Times New Roman" w:eastAsiaTheme="minorEastAsia" w:hAnsi="Times New Roman"/>
          <w:color w:val="000000" w:themeColor="text1"/>
          <w:lang w:val="af-ZA"/>
        </w:rPr>
        <w:t xml:space="preserve">ất đai 2013 có hiệu lực, nhiều văn bản đưới Luật ban hành cũng như điều hành chỉ đạo của các ban ngành </w:t>
      </w:r>
      <w:r w:rsidR="00B43248" w:rsidRPr="001B3841">
        <w:rPr>
          <w:rFonts w:ascii="Times New Roman" w:eastAsiaTheme="minorEastAsia" w:hAnsi="Times New Roman"/>
          <w:color w:val="000000" w:themeColor="text1"/>
          <w:lang w:val="af-ZA"/>
        </w:rPr>
        <w:t xml:space="preserve">và văn bản Sở </w:t>
      </w:r>
      <w:r w:rsidR="003530A6" w:rsidRPr="001B3841">
        <w:rPr>
          <w:rFonts w:ascii="Times New Roman" w:eastAsiaTheme="minorEastAsia" w:hAnsi="Times New Roman"/>
          <w:color w:val="000000" w:themeColor="text1"/>
          <w:lang w:val="af-ZA"/>
        </w:rPr>
        <w:t>Tài nguyên và Môi trường</w:t>
      </w:r>
      <w:r w:rsidRPr="001B3841">
        <w:rPr>
          <w:rFonts w:ascii="Times New Roman" w:eastAsiaTheme="minorEastAsia" w:hAnsi="Times New Roman"/>
          <w:color w:val="000000" w:themeColor="text1"/>
          <w:lang w:val="af-ZA"/>
        </w:rPr>
        <w:t>, tình hình quản lý nhà nước về đất đai trên địa bàn có những chuyển biến tích cực, chuyển biến rõ rệt; các nội dung quản lý nhà nước theo Luật được thực hiện khá chặt chẽ, đồng bộ và ổn định. Việc quản lý và sử dụng đất ngày càng hợp lý hơn, tuân thủ quy hoạch và pháp luật đất đai. Tuy vậy, thực tế vẫn tồn tại một số vấn</w:t>
      </w:r>
      <w:r w:rsidR="00DC6C91" w:rsidRPr="001B3841">
        <w:rPr>
          <w:rFonts w:ascii="Times New Roman" w:eastAsiaTheme="minorEastAsia" w:hAnsi="Times New Roman"/>
          <w:color w:val="000000" w:themeColor="text1"/>
          <w:lang w:val="af-ZA"/>
        </w:rPr>
        <w:t xml:space="preserve"> đề</w:t>
      </w:r>
      <w:r w:rsidR="00C25CCF" w:rsidRPr="001B3841">
        <w:rPr>
          <w:rFonts w:ascii="Times New Roman" w:eastAsiaTheme="minorEastAsia" w:hAnsi="Times New Roman"/>
          <w:color w:val="000000" w:themeColor="text1"/>
          <w:lang w:val="af-ZA"/>
        </w:rPr>
        <w:t xml:space="preserve"> </w:t>
      </w:r>
      <w:r w:rsidRPr="001B3841">
        <w:rPr>
          <w:rFonts w:ascii="Times New Roman" w:eastAsiaTheme="minorEastAsia" w:hAnsi="Times New Roman"/>
          <w:color w:val="000000" w:themeColor="text1"/>
          <w:lang w:val="af-ZA"/>
        </w:rPr>
        <w:t>như:</w:t>
      </w:r>
    </w:p>
    <w:p w:rsidR="004A0C81" w:rsidRPr="001B3841" w:rsidRDefault="004A0C81"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B43248" w:rsidRPr="001B3841">
        <w:rPr>
          <w:rFonts w:ascii="Times New Roman" w:eastAsiaTheme="minorEastAsia" w:hAnsi="Times New Roman"/>
          <w:color w:val="000000" w:themeColor="text1"/>
          <w:lang w:val="af-ZA"/>
        </w:rPr>
        <w:t>M</w:t>
      </w:r>
      <w:r w:rsidR="003620BC" w:rsidRPr="001B3841">
        <w:rPr>
          <w:rFonts w:ascii="Times New Roman" w:eastAsiaTheme="minorEastAsia" w:hAnsi="Times New Roman"/>
          <w:color w:val="000000" w:themeColor="text1"/>
          <w:lang w:val="af-ZA"/>
        </w:rPr>
        <w:t>ột số công trình, dự án đã được quy hoạch</w:t>
      </w:r>
      <w:r w:rsidR="00C25CCF" w:rsidRPr="001B3841">
        <w:rPr>
          <w:rFonts w:ascii="Times New Roman" w:eastAsiaTheme="minorEastAsia" w:hAnsi="Times New Roman"/>
          <w:color w:val="000000" w:themeColor="text1"/>
          <w:lang w:val="af-ZA"/>
        </w:rPr>
        <w:t xml:space="preserve"> </w:t>
      </w:r>
      <w:r w:rsidR="00B43248" w:rsidRPr="001B3841">
        <w:rPr>
          <w:rFonts w:ascii="Times New Roman" w:eastAsiaTheme="minorEastAsia" w:hAnsi="Times New Roman"/>
          <w:color w:val="000000" w:themeColor="text1"/>
          <w:lang w:val="af-ZA"/>
        </w:rPr>
        <w:t xml:space="preserve">và đưa vào kế hoạch hàng </w:t>
      </w:r>
      <w:r w:rsidR="00B43248" w:rsidRPr="001B3841">
        <w:rPr>
          <w:rFonts w:ascii="Times New Roman" w:eastAsiaTheme="minorEastAsia" w:hAnsi="Times New Roman"/>
          <w:color w:val="000000" w:themeColor="text1"/>
          <w:lang w:val="af-ZA"/>
        </w:rPr>
        <w:lastRenderedPageBreak/>
        <w:t xml:space="preserve">năm </w:t>
      </w:r>
      <w:r w:rsidR="003620BC" w:rsidRPr="001B3841">
        <w:rPr>
          <w:rFonts w:ascii="Times New Roman" w:eastAsiaTheme="minorEastAsia" w:hAnsi="Times New Roman"/>
          <w:color w:val="000000" w:themeColor="text1"/>
          <w:lang w:val="af-ZA"/>
        </w:rPr>
        <w:t>nhưng tiến độ triển khai còn chậm hoặc chưa được thực hiện, chưa phát huy tiềm năng</w:t>
      </w:r>
      <w:r w:rsidR="00C25CCF"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của</w:t>
      </w:r>
      <w:r w:rsidR="00C25CCF"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đất.</w:t>
      </w:r>
    </w:p>
    <w:p w:rsidR="004A0C81" w:rsidRPr="001B3841" w:rsidRDefault="004A0C81"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Quá trình triển khai thực hiện quy hoạch chi tiết các dự án còn chậm, chưa đồng bộ</w:t>
      </w:r>
      <w:r w:rsidRPr="001B3841">
        <w:rPr>
          <w:rFonts w:ascii="Times New Roman" w:eastAsiaTheme="minorEastAsia" w:hAnsi="Times New Roman"/>
          <w:color w:val="000000" w:themeColor="text1"/>
          <w:lang w:val="af-ZA"/>
        </w:rPr>
        <w:t>.</w:t>
      </w:r>
    </w:p>
    <w:p w:rsidR="004A0C81" w:rsidRPr="001B3841" w:rsidRDefault="004A0C81"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Nhìn chung, các tổ chức sử dụng đất đúng theo mục đích được giao, song vẫn còn một số tổ chức sử dụng đất chưa hiệu quả.</w:t>
      </w:r>
    </w:p>
    <w:p w:rsidR="004A0C81" w:rsidRPr="001B3841" w:rsidRDefault="004A0C81"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Tình trạng chuyển mục đích sử dụng đất không phép, vi phạm trong quản lý xây dựng, đất đai còn xảy ra.</w:t>
      </w:r>
    </w:p>
    <w:p w:rsidR="004A0C81" w:rsidRPr="001B3841" w:rsidRDefault="004A0C81" w:rsidP="00775E60">
      <w:pPr>
        <w:widowControl w:val="0"/>
        <w:spacing w:before="120" w:after="120"/>
        <w:ind w:firstLine="720"/>
        <w:jc w:val="both"/>
        <w:rPr>
          <w:rFonts w:ascii="Times New Roman" w:hAnsi="Times New Roman"/>
          <w:color w:val="000000" w:themeColor="text1"/>
          <w:lang w:val="af-ZA" w:eastAsia="x-none"/>
        </w:rPr>
      </w:pPr>
      <w:r w:rsidRPr="001B3841">
        <w:rPr>
          <w:rFonts w:ascii="Times New Roman" w:eastAsiaTheme="minorEastAsia" w:hAnsi="Times New Roman"/>
          <w:color w:val="000000" w:themeColor="text1"/>
          <w:lang w:val="af-ZA"/>
        </w:rPr>
        <w:t xml:space="preserve">- </w:t>
      </w:r>
      <w:r w:rsidR="00A87F24" w:rsidRPr="001B3841">
        <w:rPr>
          <w:rFonts w:ascii="Times New Roman" w:hAnsi="Times New Roman"/>
          <w:color w:val="000000" w:themeColor="text1"/>
          <w:lang w:val="af-ZA" w:eastAsia="x-none"/>
        </w:rPr>
        <w:t>Hạ tầng kỹ thuật đã được đầu tư nhưng vẫn còn chưa phát triển làm ảnh hưởng đến kết nối các khu vực cũng như tổng thể bộ mặt địa phương.</w:t>
      </w:r>
    </w:p>
    <w:p w:rsidR="004A0C81" w:rsidRPr="001B3841" w:rsidRDefault="004A0C81" w:rsidP="00775E60">
      <w:pPr>
        <w:widowControl w:val="0"/>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af-ZA" w:eastAsia="x-none"/>
        </w:rPr>
        <w:t xml:space="preserve">- </w:t>
      </w:r>
      <w:r w:rsidR="008E2BB3" w:rsidRPr="001B3841">
        <w:rPr>
          <w:rFonts w:ascii="Times New Roman" w:hAnsi="Times New Roman"/>
          <w:color w:val="000000" w:themeColor="text1"/>
        </w:rPr>
        <w:t xml:space="preserve">Chuyển dịch cây trồng còn mang tính tự phát, không theo quy hoạch, định hướng gây khó khăn cho công tác quản lý. </w:t>
      </w:r>
    </w:p>
    <w:p w:rsidR="004A0C81" w:rsidRPr="001B3841" w:rsidRDefault="004A0C81" w:rsidP="00775E60">
      <w:pPr>
        <w:widowControl w:val="0"/>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w:t>
      </w:r>
      <w:r w:rsidR="008E2BB3" w:rsidRPr="001B3841">
        <w:rPr>
          <w:rFonts w:ascii="Times New Roman" w:hAnsi="Times New Roman"/>
          <w:color w:val="000000" w:themeColor="text1"/>
        </w:rPr>
        <w:t>Đất nuôi trồng thuỷ sản đào hầm ao không phép vẫn còn diễn ra trên địa bàn các xã,</w:t>
      </w:r>
      <w:r w:rsidR="00860307" w:rsidRPr="001B3841">
        <w:rPr>
          <w:rFonts w:ascii="Times New Roman" w:hAnsi="Times New Roman"/>
          <w:color w:val="000000" w:themeColor="text1"/>
        </w:rPr>
        <w:t xml:space="preserve"> </w:t>
      </w:r>
      <w:r w:rsidR="008E2BB3" w:rsidRPr="001B3841">
        <w:rPr>
          <w:rFonts w:ascii="Times New Roman" w:hAnsi="Times New Roman"/>
          <w:color w:val="000000" w:themeColor="text1"/>
        </w:rPr>
        <w:t>thị trấn.</w:t>
      </w:r>
    </w:p>
    <w:p w:rsidR="004A0C81" w:rsidRDefault="004A0C81" w:rsidP="00775E60">
      <w:pPr>
        <w:widowControl w:val="0"/>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w:t>
      </w:r>
      <w:r w:rsidR="00860307" w:rsidRPr="001B3841">
        <w:rPr>
          <w:rFonts w:ascii="Times New Roman" w:hAnsi="Times New Roman"/>
          <w:color w:val="000000" w:themeColor="text1"/>
        </w:rPr>
        <w:t xml:space="preserve">Chưa có nhiều dự án quy mô lớn đầu tư vào địa bàn huyện nhằm làm tăng thêm giá trị sản xuất cũng như giải quyết lao động trên địa bàn huyện. </w:t>
      </w:r>
    </w:p>
    <w:p w:rsidR="00772162" w:rsidRPr="001B3841" w:rsidRDefault="00772162" w:rsidP="00775E60">
      <w:pPr>
        <w:widowControl w:val="0"/>
        <w:spacing w:before="120" w:after="120"/>
        <w:ind w:firstLine="720"/>
        <w:jc w:val="both"/>
        <w:rPr>
          <w:rFonts w:ascii="Times New Roman" w:hAnsi="Times New Roman"/>
          <w:color w:val="000000" w:themeColor="text1"/>
        </w:rPr>
      </w:pPr>
      <w:r>
        <w:rPr>
          <w:rFonts w:ascii="Times New Roman" w:hAnsi="Times New Roman"/>
          <w:color w:val="000000" w:themeColor="text1"/>
        </w:rPr>
        <w:t>-Việc mở rộng cụm công nghiệp theo quy hoạch chưa thực hiện xong.</w:t>
      </w:r>
    </w:p>
    <w:p w:rsidR="003620BC" w:rsidRPr="001B3841" w:rsidRDefault="004A0C81" w:rsidP="00775E60">
      <w:pPr>
        <w:widowControl w:val="0"/>
        <w:spacing w:before="120" w:after="120"/>
        <w:ind w:firstLine="720"/>
        <w:jc w:val="both"/>
        <w:rPr>
          <w:rFonts w:ascii="Times New Roman" w:hAnsi="Times New Roman"/>
          <w:color w:val="000000" w:themeColor="text1"/>
          <w:lang w:val="af-ZA" w:eastAsia="x-none"/>
        </w:rPr>
      </w:pPr>
      <w:r w:rsidRPr="001B3841">
        <w:rPr>
          <w:rFonts w:ascii="Times New Roman" w:hAnsi="Times New Roman"/>
          <w:color w:val="000000" w:themeColor="text1"/>
        </w:rPr>
        <w:t xml:space="preserve">- </w:t>
      </w:r>
      <w:r w:rsidR="003620BC" w:rsidRPr="001B3841">
        <w:rPr>
          <w:rFonts w:ascii="Times New Roman" w:hAnsi="Times New Roman"/>
          <w:color w:val="000000" w:themeColor="text1"/>
          <w:lang w:val="vi-VN" w:eastAsia="x-none"/>
        </w:rPr>
        <w:t>Chính sách bồi thường</w:t>
      </w:r>
      <w:r w:rsidR="003620BC" w:rsidRPr="001B3841">
        <w:rPr>
          <w:rFonts w:ascii="Times New Roman" w:hAnsi="Times New Roman"/>
          <w:color w:val="000000" w:themeColor="text1"/>
          <w:lang w:eastAsia="x-none"/>
        </w:rPr>
        <w:t>, đền bù giải phóng mặt bàng,</w:t>
      </w:r>
      <w:r w:rsidR="00C25CCF" w:rsidRPr="001B3841">
        <w:rPr>
          <w:rFonts w:ascii="Times New Roman" w:hAnsi="Times New Roman"/>
          <w:color w:val="000000" w:themeColor="text1"/>
          <w:lang w:eastAsia="x-none"/>
        </w:rPr>
        <w:t xml:space="preserve"> </w:t>
      </w:r>
      <w:r w:rsidR="003620BC" w:rsidRPr="001B3841">
        <w:rPr>
          <w:rFonts w:ascii="Times New Roman" w:hAnsi="Times New Roman"/>
          <w:color w:val="000000" w:themeColor="text1"/>
          <w:lang w:val="vi-VN" w:eastAsia="x-none"/>
        </w:rPr>
        <w:t xml:space="preserve">tái định cư chưa </w:t>
      </w:r>
      <w:r w:rsidR="008E2BB3" w:rsidRPr="001B3841">
        <w:rPr>
          <w:rFonts w:ascii="Times New Roman" w:hAnsi="Times New Roman"/>
          <w:color w:val="000000" w:themeColor="text1"/>
          <w:lang w:eastAsia="x-none"/>
        </w:rPr>
        <w:t xml:space="preserve">thật sự </w:t>
      </w:r>
      <w:r w:rsidR="003620BC" w:rsidRPr="001B3841">
        <w:rPr>
          <w:rFonts w:ascii="Times New Roman" w:hAnsi="Times New Roman"/>
          <w:color w:val="000000" w:themeColor="text1"/>
          <w:lang w:val="vi-VN" w:eastAsia="x-none"/>
        </w:rPr>
        <w:t xml:space="preserve">hợp lý, thiếu đồng bộ, thực hiện </w:t>
      </w:r>
      <w:r w:rsidR="003620BC" w:rsidRPr="001B3841">
        <w:rPr>
          <w:rFonts w:ascii="Times New Roman" w:hAnsi="Times New Roman"/>
          <w:color w:val="000000" w:themeColor="text1"/>
          <w:lang w:val="af-ZA" w:eastAsia="x-none"/>
        </w:rPr>
        <w:t xml:space="preserve">chưa </w:t>
      </w:r>
      <w:r w:rsidR="003620BC" w:rsidRPr="001B3841">
        <w:rPr>
          <w:rFonts w:ascii="Times New Roman" w:hAnsi="Times New Roman"/>
          <w:color w:val="000000" w:themeColor="text1"/>
          <w:lang w:val="vi-VN" w:eastAsia="x-none"/>
        </w:rPr>
        <w:t>thống nhất cũng là nguyên nhân gây nhiều khó khăn khi Nhà nước thu hồi đất, đặc biệt khi thu hồi đất vào mục đích phát triển kinh tế - xã hội.</w:t>
      </w:r>
      <w:r w:rsidR="003620BC" w:rsidRPr="001B3841">
        <w:rPr>
          <w:rFonts w:ascii="Times New Roman" w:hAnsi="Times New Roman"/>
          <w:color w:val="000000" w:themeColor="text1"/>
          <w:lang w:val="af-ZA" w:eastAsia="x-none"/>
        </w:rPr>
        <w:tab/>
      </w:r>
    </w:p>
    <w:p w:rsidR="003620BC" w:rsidRPr="001B3841" w:rsidRDefault="003620BC" w:rsidP="00775E60">
      <w:pPr>
        <w:spacing w:before="120" w:after="120"/>
        <w:ind w:firstLine="709"/>
        <w:jc w:val="both"/>
        <w:rPr>
          <w:rFonts w:ascii="Times New Roman" w:eastAsiaTheme="minorEastAsia" w:hAnsi="Times New Roman"/>
          <w:b/>
          <w:i/>
          <w:color w:val="000000" w:themeColor="text1"/>
          <w:lang w:val="af-ZA"/>
        </w:rPr>
      </w:pPr>
      <w:r w:rsidRPr="001B3841">
        <w:rPr>
          <w:rFonts w:ascii="Times New Roman" w:eastAsiaTheme="minorEastAsia" w:hAnsi="Times New Roman"/>
          <w:b/>
          <w:i/>
          <w:color w:val="000000" w:themeColor="text1"/>
          <w:lang w:val="af-ZA"/>
        </w:rPr>
        <w:t>Nguyên nhân</w:t>
      </w:r>
      <w:r w:rsidR="004A0C81" w:rsidRPr="001B3841">
        <w:rPr>
          <w:rFonts w:ascii="Times New Roman" w:eastAsiaTheme="minorEastAsia" w:hAnsi="Times New Roman"/>
          <w:b/>
          <w:i/>
          <w:color w:val="000000" w:themeColor="text1"/>
          <w:lang w:val="af-ZA"/>
        </w:rPr>
        <w:t>:</w:t>
      </w:r>
    </w:p>
    <w:p w:rsidR="00CC7FB5"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 xml:space="preserve">Việc sử dụng đất đặc biệt đất nông nghiệp phần lớn do chủ sử dụng đất quyết định. </w:t>
      </w:r>
    </w:p>
    <w:p w:rsidR="00CC7FB5"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Việc quản lý đất đai vẫn chưa nghiêm, việc sử dụng đất không theo quy hoạch,</w:t>
      </w:r>
      <w:r w:rsidR="00034E99"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kế hoạch sử dụng đất vẫn còn diễn ra.</w:t>
      </w:r>
      <w:r w:rsidR="008E2BB3"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Việc xác định chủ trương đầu tư, hoặc các thủ tục đất đai như đấu giá chưa xem xét yếu tố quy hoạch là quan trọng.</w:t>
      </w:r>
      <w:r w:rsidR="008E2BB3" w:rsidRPr="001B3841">
        <w:rPr>
          <w:rFonts w:ascii="Times New Roman" w:eastAsiaTheme="minorEastAsia" w:hAnsi="Times New Roman"/>
          <w:color w:val="000000" w:themeColor="text1"/>
          <w:lang w:val="af-ZA"/>
        </w:rPr>
        <w:t xml:space="preserve"> Nhiều dự án đăng ký trong quy hoạch </w:t>
      </w:r>
      <w:r w:rsidR="00772162">
        <w:rPr>
          <w:rFonts w:ascii="Times New Roman" w:eastAsiaTheme="minorEastAsia" w:hAnsi="Times New Roman"/>
          <w:color w:val="000000" w:themeColor="text1"/>
          <w:lang w:val="af-ZA"/>
        </w:rPr>
        <w:t xml:space="preserve">và có trong </w:t>
      </w:r>
      <w:r w:rsidR="008E2BB3" w:rsidRPr="001B3841">
        <w:rPr>
          <w:rFonts w:ascii="Times New Roman" w:eastAsiaTheme="minorEastAsia" w:hAnsi="Times New Roman"/>
          <w:color w:val="000000" w:themeColor="text1"/>
          <w:lang w:val="af-ZA"/>
        </w:rPr>
        <w:t>kế hoạch sử dụng đấ</w:t>
      </w:r>
      <w:r w:rsidRPr="001B3841">
        <w:rPr>
          <w:rFonts w:ascii="Times New Roman" w:eastAsiaTheme="minorEastAsia" w:hAnsi="Times New Roman"/>
          <w:color w:val="000000" w:themeColor="text1"/>
          <w:lang w:val="af-ZA"/>
        </w:rPr>
        <w:t>t</w:t>
      </w:r>
      <w:r w:rsidR="00772162">
        <w:rPr>
          <w:rFonts w:ascii="Times New Roman" w:eastAsiaTheme="minorEastAsia" w:hAnsi="Times New Roman"/>
          <w:color w:val="000000" w:themeColor="text1"/>
          <w:lang w:val="af-ZA"/>
        </w:rPr>
        <w:t xml:space="preserve"> nhưng nhiều năm chưa thực hiện</w:t>
      </w:r>
      <w:r w:rsidRPr="001B3841">
        <w:rPr>
          <w:rFonts w:ascii="Times New Roman" w:eastAsiaTheme="minorEastAsia" w:hAnsi="Times New Roman"/>
          <w:color w:val="000000" w:themeColor="text1"/>
          <w:lang w:val="af-ZA"/>
        </w:rPr>
        <w:t>.</w:t>
      </w:r>
    </w:p>
    <w:p w:rsidR="00CC7FB5"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 xml:space="preserve">Trong những năm qua biến động sử dụng đất khá lớn tuy vậy </w:t>
      </w:r>
      <w:r w:rsidR="008E2BB3" w:rsidRPr="001B3841">
        <w:rPr>
          <w:rFonts w:ascii="Times New Roman" w:eastAsiaTheme="minorEastAsia" w:hAnsi="Times New Roman"/>
          <w:color w:val="000000" w:themeColor="text1"/>
          <w:lang w:val="af-ZA"/>
        </w:rPr>
        <w:t>việc cập nhật chưa thật sự đầy đủ và kịp thời</w:t>
      </w:r>
      <w:r w:rsidR="003620BC" w:rsidRPr="001B3841">
        <w:rPr>
          <w:rFonts w:ascii="Times New Roman" w:eastAsiaTheme="minorEastAsia" w:hAnsi="Times New Roman"/>
          <w:color w:val="000000" w:themeColor="text1"/>
          <w:lang w:val="af-ZA"/>
        </w:rPr>
        <w:t xml:space="preserve">. </w:t>
      </w:r>
    </w:p>
    <w:p w:rsidR="00CC7FB5"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8E2BB3" w:rsidRPr="001B3841">
        <w:rPr>
          <w:rFonts w:ascii="Times New Roman" w:eastAsiaTheme="minorEastAsia" w:hAnsi="Times New Roman"/>
          <w:color w:val="000000" w:themeColor="text1"/>
          <w:lang w:val="af-ZA"/>
        </w:rPr>
        <w:t xml:space="preserve">Hiện nay huyện đang tiến hành đo đạc chính quy, do vậy hệ thống cơ sở dữ liệu đất đai có nhiều thay đổi so với trước đây, cần phải có </w:t>
      </w:r>
      <w:r w:rsidR="00772162">
        <w:rPr>
          <w:rFonts w:ascii="Times New Roman" w:eastAsiaTheme="minorEastAsia" w:hAnsi="Times New Roman"/>
          <w:color w:val="000000" w:themeColor="text1"/>
          <w:lang w:val="af-ZA"/>
        </w:rPr>
        <w:t xml:space="preserve">thời gian và </w:t>
      </w:r>
      <w:r w:rsidR="008E2BB3" w:rsidRPr="001B3841">
        <w:rPr>
          <w:rFonts w:ascii="Times New Roman" w:eastAsiaTheme="minorEastAsia" w:hAnsi="Times New Roman"/>
          <w:color w:val="000000" w:themeColor="text1"/>
          <w:lang w:val="af-ZA"/>
        </w:rPr>
        <w:t>quá trình chuyển đổi.</w:t>
      </w:r>
    </w:p>
    <w:p w:rsidR="00CC7FB5"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Thiếu vốn đầu tư để thực hiện các công trình trọng điểm</w:t>
      </w:r>
      <w:r w:rsidR="008E2BB3" w:rsidRPr="001B3841">
        <w:rPr>
          <w:rFonts w:ascii="Times New Roman" w:eastAsiaTheme="minorEastAsia" w:hAnsi="Times New Roman"/>
          <w:color w:val="000000" w:themeColor="text1"/>
          <w:lang w:val="af-ZA"/>
        </w:rPr>
        <w:t>, việc thu hút vốn đầu tư</w:t>
      </w:r>
      <w:r w:rsidR="00772162">
        <w:rPr>
          <w:rFonts w:ascii="Times New Roman" w:eastAsiaTheme="minorEastAsia" w:hAnsi="Times New Roman"/>
          <w:color w:val="000000" w:themeColor="text1"/>
          <w:lang w:val="af-ZA"/>
        </w:rPr>
        <w:t xml:space="preserve"> còn gặp  nhiều khó khăn</w:t>
      </w:r>
      <w:r w:rsidRPr="001B3841">
        <w:rPr>
          <w:rFonts w:ascii="Times New Roman" w:eastAsiaTheme="minorEastAsia" w:hAnsi="Times New Roman"/>
          <w:color w:val="000000" w:themeColor="text1"/>
          <w:lang w:val="af-ZA"/>
        </w:rPr>
        <w:t>.</w:t>
      </w:r>
    </w:p>
    <w:p w:rsidR="003620BC" w:rsidRPr="001B3841" w:rsidRDefault="00CC7FB5" w:rsidP="00775E60">
      <w:pPr>
        <w:spacing w:before="120" w:after="120"/>
        <w:ind w:firstLine="709"/>
        <w:contextualSpacing/>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 xml:space="preserve">Ngoài ra, tập quán sinh hoạt của người dân, các chất thải, nước thải, rác thải trong các khu dân cư các cơ sở sản xuất kinh doanh... cũng là một trong những nguyên nhân gây ô nhiễm môi trường sống cũng như tác động xấu đến </w:t>
      </w:r>
      <w:r w:rsidR="003620BC" w:rsidRPr="001B3841">
        <w:rPr>
          <w:rFonts w:ascii="Times New Roman" w:eastAsiaTheme="minorEastAsia" w:hAnsi="Times New Roman"/>
          <w:color w:val="000000" w:themeColor="text1"/>
          <w:lang w:val="af-ZA"/>
        </w:rPr>
        <w:lastRenderedPageBreak/>
        <w:t xml:space="preserve">môi trường đất. Một số cơ sở </w:t>
      </w:r>
      <w:r w:rsidR="00DC6C91" w:rsidRPr="001B3841">
        <w:rPr>
          <w:rFonts w:ascii="Times New Roman" w:eastAsiaTheme="minorEastAsia" w:hAnsi="Times New Roman"/>
          <w:color w:val="000000" w:themeColor="text1"/>
          <w:lang w:val="af-ZA"/>
        </w:rPr>
        <w:t>sản xuất</w:t>
      </w:r>
      <w:r w:rsidR="00C25CCF" w:rsidRPr="001B3841">
        <w:rPr>
          <w:rFonts w:ascii="Times New Roman" w:eastAsiaTheme="minorEastAsia" w:hAnsi="Times New Roman"/>
          <w:color w:val="000000" w:themeColor="text1"/>
          <w:lang w:val="af-ZA"/>
        </w:rPr>
        <w:t xml:space="preserve"> </w:t>
      </w:r>
      <w:r w:rsidR="003620BC" w:rsidRPr="001B3841">
        <w:rPr>
          <w:rFonts w:ascii="Times New Roman" w:eastAsiaTheme="minorEastAsia" w:hAnsi="Times New Roman"/>
          <w:color w:val="000000" w:themeColor="text1"/>
          <w:lang w:val="af-ZA"/>
        </w:rPr>
        <w:t>và kinh doanh chưa đầu tư xây dựng hệ thống xử lý nước thải tập trung gây ô nhiễm môi trường đất và nước.</w:t>
      </w:r>
    </w:p>
    <w:p w:rsidR="0003270B" w:rsidRPr="001B3841" w:rsidRDefault="0003270B" w:rsidP="00FA15A3">
      <w:pPr>
        <w:pStyle w:val="88"/>
        <w:rPr>
          <w:rStyle w:val="Tiu3"/>
          <w:sz w:val="28"/>
          <w:szCs w:val="28"/>
        </w:rPr>
      </w:pPr>
      <w:bookmarkStart w:id="138" w:name="_Toc96288615"/>
      <w:r w:rsidRPr="001B3841">
        <w:rPr>
          <w:rStyle w:val="Tiu3"/>
          <w:b/>
          <w:sz w:val="28"/>
          <w:szCs w:val="28"/>
        </w:rPr>
        <w:t>III. ĐÁNH GIÁ KẾT QUẢ THỰC HIỆN QUY HOẠCH, KẾ HOẠCH SỬ DỤNG ĐẤT KỲ TRƯỚC</w:t>
      </w:r>
      <w:bookmarkEnd w:id="138"/>
    </w:p>
    <w:p w:rsidR="0003270B" w:rsidRPr="001B3841" w:rsidRDefault="002A1B38" w:rsidP="00FA15A3">
      <w:pPr>
        <w:pStyle w:val="88"/>
        <w:rPr>
          <w:rStyle w:val="Tiu3"/>
          <w:b/>
          <w:bCs w:val="0"/>
          <w:sz w:val="28"/>
          <w:szCs w:val="28"/>
        </w:rPr>
      </w:pPr>
      <w:bookmarkStart w:id="139" w:name="_Toc96288616"/>
      <w:r w:rsidRPr="001B3841">
        <w:rPr>
          <w:rStyle w:val="Tiu3"/>
          <w:b/>
          <w:bCs w:val="0"/>
          <w:sz w:val="28"/>
          <w:szCs w:val="28"/>
        </w:rPr>
        <w:t xml:space="preserve">3.1. </w:t>
      </w:r>
      <w:r w:rsidR="0003270B" w:rsidRPr="001B3841">
        <w:rPr>
          <w:rStyle w:val="Tiu3"/>
          <w:b/>
          <w:bCs w:val="0"/>
          <w:sz w:val="28"/>
          <w:szCs w:val="28"/>
        </w:rPr>
        <w:t>Kết quả thực hiện các chỉ tiêu quy hoạch, kế hoạch sử dụng đất kỳ trước</w:t>
      </w:r>
      <w:bookmarkEnd w:id="139"/>
    </w:p>
    <w:p w:rsidR="00BC4764" w:rsidRPr="00B05F3E" w:rsidRDefault="00BC4764" w:rsidP="00B05F3E">
      <w:pPr>
        <w:spacing w:before="120" w:after="120"/>
        <w:ind w:firstLine="720"/>
        <w:jc w:val="both"/>
        <w:rPr>
          <w:rFonts w:ascii="Times New Roman" w:eastAsiaTheme="minorEastAsia" w:hAnsi="Times New Roman"/>
          <w:bCs/>
          <w:color w:val="000000" w:themeColor="text1"/>
          <w:lang w:val="nb-NO"/>
        </w:rPr>
      </w:pPr>
      <w:bookmarkStart w:id="140" w:name="_Toc510979782"/>
      <w:bookmarkStart w:id="141" w:name="_Toc510980163"/>
      <w:bookmarkStart w:id="142" w:name="_Hlk483470297"/>
      <w:bookmarkStart w:id="143" w:name="_Toc258914414"/>
      <w:bookmarkStart w:id="144" w:name="_Toc259621062"/>
      <w:r w:rsidRPr="00B05F3E">
        <w:rPr>
          <w:rFonts w:ascii="Times New Roman" w:eastAsiaTheme="minorEastAsia" w:hAnsi="Times New Roman"/>
          <w:bCs/>
          <w:color w:val="000000" w:themeColor="text1"/>
          <w:lang w:val="nb-NO"/>
        </w:rPr>
        <w:t xml:space="preserve">UBND huyện Tam Nông đã lập quy hoạch sử </w:t>
      </w:r>
      <w:r w:rsidR="00133283" w:rsidRPr="00B05F3E">
        <w:rPr>
          <w:rFonts w:ascii="Times New Roman" w:eastAsiaTheme="minorEastAsia" w:hAnsi="Times New Roman"/>
          <w:bCs/>
          <w:color w:val="000000" w:themeColor="text1"/>
          <w:lang w:val="nb-NO"/>
        </w:rPr>
        <w:t xml:space="preserve">dụng đất đến năm 2020, </w:t>
      </w:r>
      <w:r w:rsidRPr="00B05F3E">
        <w:rPr>
          <w:rFonts w:ascii="Times New Roman" w:eastAsiaTheme="minorEastAsia" w:hAnsi="Times New Roman"/>
          <w:bCs/>
          <w:color w:val="000000" w:themeColor="text1"/>
          <w:lang w:val="nb-NO"/>
        </w:rPr>
        <w:t>kế hoạch sử dụng đất kỳ đầu (2011-</w:t>
      </w:r>
      <w:r w:rsidR="00133283" w:rsidRPr="00B05F3E">
        <w:rPr>
          <w:rFonts w:ascii="Times New Roman" w:eastAsiaTheme="minorEastAsia" w:hAnsi="Times New Roman"/>
          <w:bCs/>
          <w:color w:val="000000" w:themeColor="text1"/>
          <w:lang w:val="nb-NO"/>
        </w:rPr>
        <w:t xml:space="preserve">2015) được UBND tỉnh Đồng Tháp </w:t>
      </w:r>
      <w:r w:rsidRPr="00B05F3E">
        <w:rPr>
          <w:rFonts w:ascii="Times New Roman" w:eastAsiaTheme="minorEastAsia" w:hAnsi="Times New Roman"/>
          <w:bCs/>
          <w:color w:val="000000" w:themeColor="text1"/>
          <w:lang w:val="nb-NO"/>
        </w:rPr>
        <w:t xml:space="preserve">phê duyệt tại </w:t>
      </w:r>
      <w:r w:rsidR="0078102E" w:rsidRPr="00B05F3E">
        <w:rPr>
          <w:rFonts w:ascii="Times New Roman" w:eastAsiaTheme="minorEastAsia" w:hAnsi="Times New Roman"/>
          <w:bCs/>
          <w:color w:val="000000" w:themeColor="text1"/>
          <w:lang w:val="nb-NO"/>
        </w:rPr>
        <w:t>Q</w:t>
      </w:r>
      <w:r w:rsidRPr="00B05F3E">
        <w:rPr>
          <w:rFonts w:ascii="Times New Roman" w:eastAsiaTheme="minorEastAsia" w:hAnsi="Times New Roman"/>
          <w:bCs/>
          <w:color w:val="000000" w:themeColor="text1"/>
          <w:lang w:val="nb-NO"/>
        </w:rPr>
        <w:t xml:space="preserve">uyết định số </w:t>
      </w:r>
      <w:r w:rsidR="00133283" w:rsidRPr="00B05F3E">
        <w:rPr>
          <w:rFonts w:ascii="Times New Roman" w:eastAsiaTheme="minorEastAsia" w:hAnsi="Times New Roman"/>
          <w:bCs/>
          <w:color w:val="000000" w:themeColor="text1"/>
          <w:lang w:val="nb-NO"/>
        </w:rPr>
        <w:t xml:space="preserve">95/QĐ-UBND-NĐ ngày </w:t>
      </w:r>
      <w:r w:rsidRPr="00B05F3E">
        <w:rPr>
          <w:rFonts w:ascii="Times New Roman" w:eastAsiaTheme="minorEastAsia" w:hAnsi="Times New Roman"/>
          <w:bCs/>
          <w:color w:val="000000" w:themeColor="text1"/>
          <w:lang w:val="nb-NO"/>
        </w:rPr>
        <w:t>19 tháng 5 năm 2014</w:t>
      </w:r>
      <w:bookmarkEnd w:id="140"/>
      <w:bookmarkEnd w:id="141"/>
      <w:r w:rsidR="00133283" w:rsidRPr="00B05F3E">
        <w:rPr>
          <w:rFonts w:ascii="Times New Roman" w:eastAsiaTheme="minorEastAsia" w:hAnsi="Times New Roman"/>
          <w:bCs/>
          <w:color w:val="000000" w:themeColor="text1"/>
          <w:lang w:val="nb-NO"/>
        </w:rPr>
        <w:t>.</w:t>
      </w:r>
      <w:r w:rsidR="004D5AE6">
        <w:rPr>
          <w:rFonts w:ascii="Times New Roman" w:eastAsiaTheme="minorEastAsia" w:hAnsi="Times New Roman"/>
          <w:bCs/>
          <w:color w:val="000000" w:themeColor="text1"/>
          <w:lang w:val="nb-NO"/>
        </w:rPr>
        <w:t xml:space="preserve"> </w:t>
      </w:r>
      <w:r w:rsidR="00772162" w:rsidRPr="00B05F3E">
        <w:rPr>
          <w:rFonts w:ascii="Times New Roman" w:eastAsiaTheme="minorEastAsia" w:hAnsi="Times New Roman"/>
          <w:bCs/>
          <w:color w:val="000000" w:themeColor="text1"/>
          <w:lang w:val="nb-NO"/>
        </w:rPr>
        <w:t xml:space="preserve">Sau khi Luật </w:t>
      </w:r>
      <w:r w:rsidR="005D14B9">
        <w:rPr>
          <w:rFonts w:ascii="Times New Roman" w:eastAsiaTheme="minorEastAsia" w:hAnsi="Times New Roman"/>
          <w:bCs/>
          <w:color w:val="000000" w:themeColor="text1"/>
          <w:lang w:val="nb-NO"/>
        </w:rPr>
        <w:t>Đ</w:t>
      </w:r>
      <w:r w:rsidR="00772162" w:rsidRPr="00B05F3E">
        <w:rPr>
          <w:rFonts w:ascii="Times New Roman" w:eastAsiaTheme="minorEastAsia" w:hAnsi="Times New Roman"/>
          <w:bCs/>
          <w:color w:val="000000" w:themeColor="text1"/>
          <w:lang w:val="nb-NO"/>
        </w:rPr>
        <w:t>ất đai 2013 có hiệu lực,</w:t>
      </w:r>
      <w:r w:rsidR="00133283" w:rsidRPr="00B05F3E">
        <w:rPr>
          <w:rFonts w:ascii="Times New Roman" w:eastAsiaTheme="minorEastAsia" w:hAnsi="Times New Roman"/>
          <w:bCs/>
          <w:color w:val="000000" w:themeColor="text1"/>
          <w:lang w:val="nb-NO"/>
        </w:rPr>
        <w:t xml:space="preserve"> </w:t>
      </w:r>
      <w:r w:rsidR="00772162" w:rsidRPr="00B05F3E">
        <w:rPr>
          <w:rFonts w:ascii="Times New Roman" w:eastAsiaTheme="minorEastAsia" w:hAnsi="Times New Roman"/>
          <w:bCs/>
          <w:color w:val="000000" w:themeColor="text1"/>
          <w:lang w:val="nb-NO"/>
        </w:rPr>
        <w:t>đ</w:t>
      </w:r>
      <w:r w:rsidR="00133283" w:rsidRPr="00B05F3E">
        <w:rPr>
          <w:rFonts w:ascii="Times New Roman" w:eastAsiaTheme="minorEastAsia" w:hAnsi="Times New Roman"/>
          <w:bCs/>
          <w:color w:val="000000" w:themeColor="text1"/>
          <w:lang w:val="nb-NO"/>
        </w:rPr>
        <w:t xml:space="preserve">iều chỉnh quy hoạch sử dụng đất huyện Tam Nông đến năm 2020 được UBND tỉnh phê duyệt tại </w:t>
      </w:r>
      <w:r w:rsidR="0078102E" w:rsidRPr="00B05F3E">
        <w:rPr>
          <w:rFonts w:ascii="Times New Roman" w:eastAsiaTheme="minorEastAsia" w:hAnsi="Times New Roman"/>
          <w:bCs/>
          <w:color w:val="000000" w:themeColor="text1"/>
          <w:lang w:val="nb-NO"/>
        </w:rPr>
        <w:t>Q</w:t>
      </w:r>
      <w:r w:rsidR="00133283" w:rsidRPr="00B05F3E">
        <w:rPr>
          <w:rFonts w:ascii="Times New Roman" w:eastAsiaTheme="minorEastAsia" w:hAnsi="Times New Roman"/>
          <w:bCs/>
          <w:color w:val="000000" w:themeColor="text1"/>
          <w:lang w:val="nb-NO"/>
        </w:rPr>
        <w:t>uyết định số 193/QĐ-UBND ngày 28/6/2019.</w:t>
      </w:r>
    </w:p>
    <w:p w:rsidR="00DC6C91" w:rsidRPr="001B3841" w:rsidRDefault="00DC6C91" w:rsidP="00775E60">
      <w:pPr>
        <w:spacing w:before="120" w:after="120"/>
        <w:ind w:firstLine="720"/>
        <w:jc w:val="both"/>
        <w:rPr>
          <w:rFonts w:ascii="Times New Roman" w:hAnsi="Times New Roman"/>
          <w:bCs/>
          <w:color w:val="000000" w:themeColor="text1"/>
          <w:lang w:val="nb-NO"/>
        </w:rPr>
      </w:pPr>
      <w:r w:rsidRPr="001B3841">
        <w:rPr>
          <w:rFonts w:ascii="Times New Roman" w:eastAsiaTheme="minorEastAsia" w:hAnsi="Times New Roman"/>
          <w:bCs/>
          <w:color w:val="000000" w:themeColor="text1"/>
          <w:lang w:val="nb-NO"/>
        </w:rPr>
        <w:t xml:space="preserve">Trong thời gian qua, </w:t>
      </w:r>
      <w:r w:rsidR="00BC4764" w:rsidRPr="001B3841">
        <w:rPr>
          <w:rFonts w:ascii="Times New Roman" w:eastAsiaTheme="minorEastAsia" w:hAnsi="Times New Roman"/>
          <w:bCs/>
          <w:color w:val="000000" w:themeColor="text1"/>
          <w:lang w:val="nb-NO"/>
        </w:rPr>
        <w:t xml:space="preserve">huyện </w:t>
      </w:r>
      <w:r w:rsidRPr="001B3841">
        <w:rPr>
          <w:rFonts w:ascii="Times New Roman" w:eastAsiaTheme="minorEastAsia" w:hAnsi="Times New Roman"/>
          <w:bCs/>
          <w:color w:val="000000" w:themeColor="text1"/>
          <w:lang w:val="nb-NO"/>
        </w:rPr>
        <w:t>đã thực hiện công tác quản lý đất đai theo quy hoạch, kế hoạch sử dụng đất</w:t>
      </w:r>
      <w:r w:rsidR="00772162">
        <w:rPr>
          <w:rFonts w:ascii="Times New Roman" w:eastAsiaTheme="minorEastAsia" w:hAnsi="Times New Roman"/>
          <w:bCs/>
          <w:color w:val="000000" w:themeColor="text1"/>
          <w:lang w:val="nb-NO"/>
        </w:rPr>
        <w:t>,</w:t>
      </w:r>
      <w:r w:rsidRPr="001B3841">
        <w:rPr>
          <w:rFonts w:ascii="Times New Roman" w:eastAsiaTheme="minorEastAsia" w:hAnsi="Times New Roman"/>
          <w:bCs/>
          <w:color w:val="000000" w:themeColor="text1"/>
          <w:lang w:val="nb-NO"/>
        </w:rPr>
        <w:t xml:space="preserve"> đặc biệt trong các thủ tục hành chính về đất đai như: Xét cấp giấy chứng nhận quyền sử dụng đất, giao đất, cho thuê đất, chuyển mục đích sử dụng đất, đấu giá quyền sử dụng đất. Trong kỳ quy hoạch </w:t>
      </w:r>
      <w:r w:rsidR="00BC4764" w:rsidRPr="001B3841">
        <w:rPr>
          <w:rFonts w:ascii="Times New Roman" w:eastAsiaTheme="minorEastAsia" w:hAnsi="Times New Roman"/>
          <w:bCs/>
          <w:color w:val="000000" w:themeColor="text1"/>
          <w:lang w:val="nb-NO"/>
        </w:rPr>
        <w:t xml:space="preserve">huyện </w:t>
      </w:r>
      <w:r w:rsidRPr="001B3841">
        <w:rPr>
          <w:rFonts w:ascii="Times New Roman" w:eastAsiaTheme="minorEastAsia" w:hAnsi="Times New Roman"/>
          <w:bCs/>
          <w:color w:val="000000" w:themeColor="text1"/>
          <w:lang w:val="nb-NO"/>
        </w:rPr>
        <w:t xml:space="preserve">đã đầu tư xây dựng cơ sở hạ tầng kỹ thuật và xã hội đáp ứng yêu cầu phát triển kinh tế - xã hội. </w:t>
      </w:r>
      <w:bookmarkEnd w:id="142"/>
      <w:r w:rsidRPr="001B3841">
        <w:rPr>
          <w:rFonts w:ascii="Times New Roman" w:hAnsi="Times New Roman"/>
          <w:bCs/>
          <w:color w:val="000000" w:themeColor="text1"/>
          <w:lang w:val="nb-NO"/>
        </w:rPr>
        <w:t xml:space="preserve">Kết quả thực hiện các chỉ tiêu quy hoạch sử dụng đất của </w:t>
      </w:r>
      <w:r w:rsidR="00BC4764" w:rsidRPr="001B3841">
        <w:rPr>
          <w:rFonts w:ascii="Times New Roman" w:hAnsi="Times New Roman"/>
          <w:bCs/>
          <w:color w:val="000000" w:themeColor="text1"/>
          <w:lang w:val="nb-NO"/>
        </w:rPr>
        <w:t xml:space="preserve">huyện </w:t>
      </w:r>
      <w:r w:rsidRPr="001B3841">
        <w:rPr>
          <w:rFonts w:ascii="Times New Roman" w:hAnsi="Times New Roman"/>
          <w:bCs/>
          <w:color w:val="000000" w:themeColor="text1"/>
          <w:lang w:val="nb-NO"/>
        </w:rPr>
        <w:t xml:space="preserve"> được thể hiện qua bảng sau:</w:t>
      </w:r>
      <w:bookmarkEnd w:id="143"/>
      <w:bookmarkEnd w:id="144"/>
    </w:p>
    <w:p w:rsidR="00DC6C91" w:rsidRPr="001B3841" w:rsidRDefault="00DC6C91" w:rsidP="00FA15A3">
      <w:pPr>
        <w:pStyle w:val="8bbb"/>
      </w:pPr>
      <w:bookmarkStart w:id="145" w:name="_Toc484428483"/>
      <w:bookmarkStart w:id="146" w:name="_Toc516989688"/>
      <w:bookmarkStart w:id="147" w:name="_Toc85898248"/>
      <w:bookmarkStart w:id="148" w:name="_Toc96288812"/>
      <w:r w:rsidRPr="001B3841">
        <w:t xml:space="preserve">Bảng </w:t>
      </w:r>
      <w:r w:rsidR="001F5903" w:rsidRPr="001B3841">
        <w:t>1</w:t>
      </w:r>
      <w:r w:rsidR="009946CA" w:rsidRPr="001B3841">
        <w:t>3</w:t>
      </w:r>
      <w:r w:rsidRPr="001B3841">
        <w:t>: Tình hình thực hiện các chỉ tiêu quy hoạch sử dụng đất</w:t>
      </w:r>
      <w:bookmarkEnd w:id="145"/>
      <w:r w:rsidRPr="001B3841">
        <w:t xml:space="preserve"> kỳ trước</w:t>
      </w:r>
      <w:bookmarkEnd w:id="146"/>
      <w:bookmarkEnd w:id="147"/>
      <w:bookmarkEnd w:id="148"/>
    </w:p>
    <w:tbl>
      <w:tblPr>
        <w:tblW w:w="10153" w:type="dxa"/>
        <w:jc w:val="center"/>
        <w:shd w:val="clear" w:color="auto" w:fill="FFFFFF" w:themeFill="background1"/>
        <w:tblLook w:val="04A0" w:firstRow="1" w:lastRow="0" w:firstColumn="1" w:lastColumn="0" w:noHBand="0" w:noVBand="1"/>
      </w:tblPr>
      <w:tblGrid>
        <w:gridCol w:w="654"/>
        <w:gridCol w:w="4092"/>
        <w:gridCol w:w="763"/>
        <w:gridCol w:w="1176"/>
        <w:gridCol w:w="1176"/>
        <w:gridCol w:w="1236"/>
        <w:gridCol w:w="1056"/>
      </w:tblGrid>
      <w:tr w:rsidR="00764C89" w:rsidRPr="001B3841" w:rsidTr="0091348F">
        <w:trPr>
          <w:trHeight w:val="315"/>
          <w:tblHeader/>
          <w:jc w:val="center"/>
        </w:trPr>
        <w:tc>
          <w:tcPr>
            <w:tcW w:w="654"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Thứ tự </w:t>
            </w:r>
          </w:p>
        </w:tc>
        <w:tc>
          <w:tcPr>
            <w:tcW w:w="409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Chỉ tiêu sử dụng đất </w:t>
            </w:r>
          </w:p>
        </w:tc>
        <w:tc>
          <w:tcPr>
            <w:tcW w:w="76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Mã </w:t>
            </w:r>
          </w:p>
        </w:tc>
        <w:tc>
          <w:tcPr>
            <w:tcW w:w="1176"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Chỉ tiêu ĐC QH đến năm 2020 (ha)(*) </w:t>
            </w:r>
          </w:p>
        </w:tc>
        <w:tc>
          <w:tcPr>
            <w:tcW w:w="3468" w:type="dxa"/>
            <w:gridSpan w:val="3"/>
            <w:tcBorders>
              <w:top w:val="single" w:sz="4" w:space="0" w:color="000000"/>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Kết quả thực hiện (2020) </w:t>
            </w:r>
          </w:p>
        </w:tc>
      </w:tr>
      <w:tr w:rsidR="00764C89" w:rsidRPr="001B3841" w:rsidTr="0091348F">
        <w:trPr>
          <w:trHeight w:val="1455"/>
          <w:tblHeader/>
          <w:jc w:val="center"/>
        </w:trPr>
        <w:tc>
          <w:tcPr>
            <w:tcW w:w="654"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p>
        </w:tc>
        <w:tc>
          <w:tcPr>
            <w:tcW w:w="4092"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p>
        </w:tc>
        <w:tc>
          <w:tcPr>
            <w:tcW w:w="76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p>
        </w:tc>
        <w:tc>
          <w:tcPr>
            <w:tcW w:w="117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p>
        </w:tc>
        <w:tc>
          <w:tcPr>
            <w:tcW w:w="117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Tổng diện tích (ha)(**) </w:t>
            </w:r>
          </w:p>
        </w:tc>
        <w:tc>
          <w:tcPr>
            <w:tcW w:w="123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Tăng, giảm so với QHSDD 2020 </w:t>
            </w:r>
          </w:p>
        </w:tc>
        <w:tc>
          <w:tcPr>
            <w:tcW w:w="1056" w:type="dxa"/>
            <w:tcBorders>
              <w:top w:val="nil"/>
              <w:left w:val="nil"/>
              <w:bottom w:val="nil"/>
              <w:right w:val="single" w:sz="4" w:space="0" w:color="000000"/>
            </w:tcBorders>
            <w:shd w:val="clear" w:color="auto" w:fill="FFFFFF" w:themeFill="background1"/>
            <w:vAlign w:val="center"/>
            <w:hideMark/>
          </w:tcPr>
          <w:p w:rsidR="00B7495E" w:rsidRPr="001B3841" w:rsidRDefault="00B7495E" w:rsidP="00772162">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 xml:space="preserve"> Tỷ lệ (%) so với </w:t>
            </w:r>
            <w:r w:rsidR="00772162">
              <w:rPr>
                <w:rFonts w:ascii="Times New Roman" w:hAnsi="Times New Roman"/>
                <w:b/>
                <w:bCs/>
                <w:color w:val="000000" w:themeColor="text1"/>
                <w:sz w:val="24"/>
                <w:szCs w:val="24"/>
              </w:rPr>
              <w:t>quy</w:t>
            </w:r>
            <w:r w:rsidRPr="001B3841">
              <w:rPr>
                <w:rFonts w:ascii="Times New Roman" w:hAnsi="Times New Roman"/>
                <w:b/>
                <w:bCs/>
                <w:color w:val="000000" w:themeColor="text1"/>
                <w:sz w:val="24"/>
                <w:szCs w:val="24"/>
              </w:rPr>
              <w:t xml:space="preserve"> hoạch </w:t>
            </w:r>
          </w:p>
        </w:tc>
      </w:tr>
      <w:tr w:rsidR="00764C89" w:rsidRPr="001B3841" w:rsidTr="0091348F">
        <w:trPr>
          <w:trHeight w:val="315"/>
          <w:tblHeader/>
          <w:jc w:val="center"/>
        </w:trPr>
        <w:tc>
          <w:tcPr>
            <w:tcW w:w="654"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(1)</w:t>
            </w:r>
          </w:p>
        </w:tc>
        <w:tc>
          <w:tcPr>
            <w:tcW w:w="4092"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(2)</w:t>
            </w:r>
          </w:p>
        </w:tc>
        <w:tc>
          <w:tcPr>
            <w:tcW w:w="763"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(3)</w:t>
            </w:r>
          </w:p>
        </w:tc>
        <w:tc>
          <w:tcPr>
            <w:tcW w:w="117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(4)</w:t>
            </w:r>
          </w:p>
        </w:tc>
        <w:tc>
          <w:tcPr>
            <w:tcW w:w="117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(5)</w:t>
            </w:r>
          </w:p>
        </w:tc>
        <w:tc>
          <w:tcPr>
            <w:tcW w:w="123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(6)</w:t>
            </w:r>
          </w:p>
        </w:tc>
        <w:tc>
          <w:tcPr>
            <w:tcW w:w="1056"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color w:val="000000" w:themeColor="text1"/>
                <w:sz w:val="24"/>
                <w:szCs w:val="24"/>
              </w:rPr>
            </w:pPr>
            <w:r w:rsidRPr="001B3841">
              <w:rPr>
                <w:rFonts w:ascii="Times New Roman" w:hAnsi="Times New Roman"/>
                <w:i/>
                <w:color w:val="000000" w:themeColor="text1"/>
                <w:sz w:val="24"/>
                <w:szCs w:val="24"/>
              </w:rPr>
              <w:t>(7)</w:t>
            </w:r>
          </w:p>
        </w:tc>
      </w:tr>
      <w:tr w:rsidR="00764C89" w:rsidRPr="001B3841" w:rsidTr="0091348F">
        <w:trPr>
          <w:trHeight w:val="315"/>
          <w:jc w:val="center"/>
        </w:trPr>
        <w:tc>
          <w:tcPr>
            <w:tcW w:w="654" w:type="dxa"/>
            <w:tcBorders>
              <w:top w:val="nil"/>
              <w:left w:val="single" w:sz="4" w:space="0" w:color="000000"/>
              <w:bottom w:val="single" w:sz="4" w:space="0" w:color="000000"/>
              <w:right w:val="single" w:sz="4" w:space="0" w:color="000000"/>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b/>
                <w:bCs/>
                <w:color w:val="000000" w:themeColor="text1"/>
                <w:sz w:val="24"/>
                <w:szCs w:val="24"/>
              </w:rPr>
            </w:pPr>
          </w:p>
        </w:tc>
        <w:tc>
          <w:tcPr>
            <w:tcW w:w="4092" w:type="dxa"/>
            <w:tcBorders>
              <w:top w:val="nil"/>
              <w:left w:val="nil"/>
              <w:bottom w:val="single" w:sz="4" w:space="0" w:color="000000"/>
              <w:right w:val="single" w:sz="4" w:space="0" w:color="000000"/>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DIỆN TÍCH TỰ NHIÊN</w:t>
            </w:r>
          </w:p>
        </w:tc>
        <w:tc>
          <w:tcPr>
            <w:tcW w:w="763"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p>
        </w:tc>
        <w:tc>
          <w:tcPr>
            <w:tcW w:w="117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47.322,53</w:t>
            </w:r>
          </w:p>
        </w:tc>
        <w:tc>
          <w:tcPr>
            <w:tcW w:w="117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47.394,24</w:t>
            </w:r>
          </w:p>
        </w:tc>
        <w:tc>
          <w:tcPr>
            <w:tcW w:w="123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71,71</w:t>
            </w:r>
          </w:p>
        </w:tc>
        <w:tc>
          <w:tcPr>
            <w:tcW w:w="1056" w:type="dxa"/>
            <w:tcBorders>
              <w:top w:val="nil"/>
              <w:left w:val="nil"/>
              <w:bottom w:val="single" w:sz="4" w:space="0" w:color="000000"/>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p>
        </w:tc>
      </w:tr>
      <w:tr w:rsidR="00764C89" w:rsidRPr="001B3841" w:rsidTr="0091348F">
        <w:trPr>
          <w:trHeight w:val="315"/>
          <w:jc w:val="center"/>
        </w:trPr>
        <w:tc>
          <w:tcPr>
            <w:tcW w:w="654" w:type="dxa"/>
            <w:tcBorders>
              <w:top w:val="single" w:sz="4" w:space="0" w:color="000000"/>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1</w:t>
            </w:r>
          </w:p>
        </w:tc>
        <w:tc>
          <w:tcPr>
            <w:tcW w:w="4092" w:type="dxa"/>
            <w:tcBorders>
              <w:top w:val="single" w:sz="4" w:space="0" w:color="000000"/>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Đất nông nghiệp</w:t>
            </w:r>
          </w:p>
        </w:tc>
        <w:tc>
          <w:tcPr>
            <w:tcW w:w="763" w:type="dxa"/>
            <w:tcBorders>
              <w:top w:val="single" w:sz="4" w:space="0" w:color="000000"/>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NNP</w:t>
            </w:r>
          </w:p>
        </w:tc>
        <w:tc>
          <w:tcPr>
            <w:tcW w:w="1176" w:type="dxa"/>
            <w:tcBorders>
              <w:top w:val="single" w:sz="4" w:space="0" w:color="000000"/>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41.584,07</w:t>
            </w:r>
          </w:p>
        </w:tc>
        <w:tc>
          <w:tcPr>
            <w:tcW w:w="1176" w:type="dxa"/>
            <w:tcBorders>
              <w:top w:val="single" w:sz="4" w:space="0" w:color="000000"/>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42.486,01</w:t>
            </w:r>
          </w:p>
        </w:tc>
        <w:tc>
          <w:tcPr>
            <w:tcW w:w="1236" w:type="dxa"/>
            <w:tcBorders>
              <w:top w:val="single" w:sz="4" w:space="0" w:color="000000"/>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901,94</w:t>
            </w:r>
          </w:p>
        </w:tc>
        <w:tc>
          <w:tcPr>
            <w:tcW w:w="1056" w:type="dxa"/>
            <w:tcBorders>
              <w:top w:val="single" w:sz="4" w:space="0" w:color="000000"/>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102,17</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1.1</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trồng lúa</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LUA</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noWrap/>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33.271,24</w:t>
            </w:r>
          </w:p>
        </w:tc>
        <w:tc>
          <w:tcPr>
            <w:tcW w:w="1176" w:type="dxa"/>
            <w:tcBorders>
              <w:top w:val="dotted" w:sz="4" w:space="0" w:color="auto"/>
              <w:left w:val="nil"/>
              <w:bottom w:val="dotted" w:sz="4" w:space="0" w:color="auto"/>
              <w:right w:val="single" w:sz="4" w:space="0" w:color="000000"/>
            </w:tcBorders>
            <w:shd w:val="clear" w:color="auto" w:fill="FFFFFF" w:themeFill="background1"/>
            <w:noWrap/>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31.710,74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-1.560,50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95,31</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Trong đó: Đất chuyên trồng lúa nước</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LUC</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33.271,24</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31.710,74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-1.560,50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95,31</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1.2</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trồng cây hàng năm khác</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HNK</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45,50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564,88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519,38</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1.241,49</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trồng cây lâu năm</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CLN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117,00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887,88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770,88</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758,87</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1.4</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rừng phòng hộ</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RPH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1.5</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rừng đặc dụng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RDD</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7.313,03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7.313,05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0,02</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100,00</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lastRenderedPageBreak/>
              <w:t>1.6</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rừng sản xuất</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RSX</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357,32</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189,05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-168,27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52,91</w:t>
            </w:r>
          </w:p>
        </w:tc>
      </w:tr>
      <w:tr w:rsidR="00764C89" w:rsidRPr="001B3841" w:rsidTr="0091348F">
        <w:trPr>
          <w:trHeight w:val="630"/>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Trong đó: đất có rừng sản xuất là rừng tự nhiên</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1.7</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nuôi trồng thuỷ sản</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NTS</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475,23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1.798,92</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1.323,69</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378,54</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1.8</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làm muối</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LMU</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1.9</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nông nghiệp khác</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NKH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4,75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21,50</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16,75</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452,67</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2</w:t>
            </w:r>
          </w:p>
        </w:tc>
        <w:tc>
          <w:tcPr>
            <w:tcW w:w="4092"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Đất phi nông nghiệp</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PNN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5.738,46</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4.908,23</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-830,23</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85,53</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quốc phòng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CQP</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84,04</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5,07</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-78,97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6,04</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2.2</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an ninh</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CAN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3,73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2,44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-1,29</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65,37</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2.3</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khu công nghiệp</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SKK</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2.4</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cụm công nghiệp</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SKN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167,93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14,46</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-153,47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8,61</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2.5</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thương mại, dịch vụ</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TMD</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37,17</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14,46</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-22,71</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38,90</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2.6</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cơ sở sản xuất phi nông nghiệp</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SKC</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47,29</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61,20</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13,91</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129,42</w:t>
            </w:r>
          </w:p>
        </w:tc>
      </w:tr>
      <w:tr w:rsidR="00764C89" w:rsidRPr="001B3841" w:rsidTr="0091348F">
        <w:trPr>
          <w:trHeight w:val="64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2.7</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sử dụng cho hoạt động khoáng sản</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SKS</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630"/>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2.8</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sản xuất vật liệu xây dựng, làm đồ gốm</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SKX</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630"/>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2.9</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phát triển hạ tầng cấp quốc gia, cấp tỉnh, cấp huyện, cấp xã</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DHT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3.470,45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2.874,35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-596,10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82,82</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giao thông</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DGT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962,60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1.043,64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81,04</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108,42</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thủy lợi</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DTL</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2.288,77</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1.703,91</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-584,86</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74,45</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xây dựng cơ sở văn hoá</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DVH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13,71</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4,07</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-9,64</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29,69</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y tế</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DYT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7,15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5,38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-1,77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75,25</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giáo dục và đào tạo</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DGD</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69,00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44,46</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64,43</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lastRenderedPageBreak/>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thể dụcthể thao</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DTT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28,00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3,04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-24,96</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10,84</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công trình năng lượng</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DNL</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21,83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0,91</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-20,92</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4,15</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công trình bưu chính viễn thông</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DBV</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2,32</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0,57</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-1,75</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24,46</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xây dựng kho dự trữ quốc gia</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DKG</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0,42</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0,42</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có di tích lịch sử - văn hóa</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DDT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1,35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1,35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0,00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100,32</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bãi thải, xử lý chất thải</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DRA</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11,22</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8,49</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-2,73</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75,71</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tôn giáo</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TON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16,32</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17,75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1,43</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108,73</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làm nghĩa trang, nghĩa địa, nhà tang lễ, nhà hỏa táng</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NTD</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39,53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33,43</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-6,10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84,56</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khoa học và công nghệ</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DKH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0,05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-0,05</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cơ sở dịch vụ xã hội</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DXH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w:t>
            </w:r>
          </w:p>
        </w:tc>
        <w:tc>
          <w:tcPr>
            <w:tcW w:w="4092"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Đất chợ</w:t>
            </w:r>
          </w:p>
        </w:tc>
        <w:tc>
          <w:tcPr>
            <w:tcW w:w="763" w:type="dxa"/>
            <w:tcBorders>
              <w:top w:val="dotted" w:sz="4" w:space="0" w:color="auto"/>
              <w:left w:val="nil"/>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i/>
                <w:iCs/>
                <w:color w:val="000000" w:themeColor="text1"/>
                <w:sz w:val="24"/>
                <w:szCs w:val="24"/>
              </w:rPr>
            </w:pPr>
            <w:r w:rsidRPr="001B3841">
              <w:rPr>
                <w:rFonts w:ascii="Times New Roman" w:hAnsi="Times New Roman"/>
                <w:i/>
                <w:iCs/>
                <w:color w:val="000000" w:themeColor="text1"/>
                <w:sz w:val="24"/>
                <w:szCs w:val="24"/>
              </w:rPr>
              <w:t>DCH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8,60</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6,94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-1,66</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80,69</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2.10</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danh lam thắng cảnh</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DDT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2.11</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sinh hoạt cộng đồng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DSH</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0,48</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0,90</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287,64</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2.12</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khu vui chơi, giải trí công cộng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DKV</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1,65</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1,65</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2.13</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ở tại nông thôn</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ONT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1.107,75</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899,27</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-208,48</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81,18</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2.14</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ở tại đô thị</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ODT</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94,32</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56,80</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-37,52</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60,22</w:t>
            </w:r>
          </w:p>
        </w:tc>
      </w:tr>
      <w:tr w:rsidR="00764C89" w:rsidRPr="001B3841" w:rsidTr="0091348F">
        <w:trPr>
          <w:trHeight w:val="315"/>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2.15</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xây dựng trụ sở cơ quan</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TSC</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39,41</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23,84</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-15,57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60,49</w:t>
            </w:r>
          </w:p>
        </w:tc>
      </w:tr>
      <w:tr w:rsidR="00764C89" w:rsidRPr="001B3841" w:rsidTr="0091348F">
        <w:trPr>
          <w:trHeight w:val="630"/>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2.16</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xây dựng trụ sở của tổ chức sự nghiệp</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DTS</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2,33</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1,08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-1,25</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46,39</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2.17</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xây dựng cơ sở ngoại giao</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DNG</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2.18</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cơ sở tín ngưỡng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TIN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0,11</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1,48</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1,37</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1.346,62</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lastRenderedPageBreak/>
              <w:t>2.19</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sông, ngòi, kênh, rạch, suối</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SON</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452,57</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926,43</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473,86</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204,70</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2.20</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có mặt nước chuyên dùng</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MNC</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48,64</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24,32</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-24,32</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50,01</w:t>
            </w:r>
          </w:p>
        </w:tc>
      </w:tr>
      <w:tr w:rsidR="00764C89" w:rsidRPr="001B3841" w:rsidTr="0091348F">
        <w:trPr>
          <w:trHeight w:val="402"/>
          <w:jc w:val="center"/>
        </w:trPr>
        <w:tc>
          <w:tcPr>
            <w:tcW w:w="654" w:type="dxa"/>
            <w:tcBorders>
              <w:top w:val="dotted" w:sz="4" w:space="0" w:color="auto"/>
              <w:left w:val="single" w:sz="4" w:space="0" w:color="auto"/>
              <w:bottom w:val="dotted" w:sz="4" w:space="0" w:color="auto"/>
              <w:right w:val="single" w:sz="4" w:space="0" w:color="auto"/>
            </w:tcBorders>
            <w:shd w:val="clear" w:color="auto" w:fill="FFFFFF" w:themeFill="background1"/>
            <w:noWrap/>
            <w:vAlign w:val="bottom"/>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2.21</w:t>
            </w:r>
          </w:p>
        </w:tc>
        <w:tc>
          <w:tcPr>
            <w:tcW w:w="4092"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color w:val="000000" w:themeColor="text1"/>
                <w:sz w:val="24"/>
                <w:szCs w:val="24"/>
              </w:rPr>
            </w:pPr>
            <w:r w:rsidRPr="001B3841">
              <w:rPr>
                <w:rFonts w:ascii="Times New Roman" w:hAnsi="Times New Roman"/>
                <w:color w:val="000000" w:themeColor="text1"/>
                <w:sz w:val="24"/>
                <w:szCs w:val="24"/>
              </w:rPr>
              <w:t>Đất phi nông nghiệp khác</w:t>
            </w:r>
          </w:p>
        </w:tc>
        <w:tc>
          <w:tcPr>
            <w:tcW w:w="763" w:type="dxa"/>
            <w:tcBorders>
              <w:top w:val="dotted" w:sz="4" w:space="0" w:color="auto"/>
              <w:left w:val="nil"/>
              <w:bottom w:val="dotted"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PNK</w:t>
            </w:r>
          </w:p>
        </w:tc>
        <w:tc>
          <w:tcPr>
            <w:tcW w:w="1176" w:type="dxa"/>
            <w:tcBorders>
              <w:top w:val="dotted" w:sz="4" w:space="0" w:color="auto"/>
              <w:left w:val="single" w:sz="4" w:space="0" w:color="000000"/>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17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23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dotted"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r>
      <w:tr w:rsidR="00764C89" w:rsidRPr="001B3841" w:rsidTr="0091348F">
        <w:trPr>
          <w:trHeight w:val="402"/>
          <w:jc w:val="center"/>
        </w:trPr>
        <w:tc>
          <w:tcPr>
            <w:tcW w:w="654" w:type="dxa"/>
            <w:tcBorders>
              <w:top w:val="dotted" w:sz="4" w:space="0" w:color="auto"/>
              <w:left w:val="single" w:sz="4" w:space="0" w:color="auto"/>
              <w:bottom w:val="single"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3</w:t>
            </w:r>
          </w:p>
        </w:tc>
        <w:tc>
          <w:tcPr>
            <w:tcW w:w="4092" w:type="dxa"/>
            <w:tcBorders>
              <w:top w:val="dotted" w:sz="4" w:space="0" w:color="auto"/>
              <w:left w:val="nil"/>
              <w:bottom w:val="single"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Đất chưa sử dụng</w:t>
            </w:r>
          </w:p>
        </w:tc>
        <w:tc>
          <w:tcPr>
            <w:tcW w:w="763" w:type="dxa"/>
            <w:tcBorders>
              <w:top w:val="dotted" w:sz="4" w:space="0" w:color="auto"/>
              <w:left w:val="nil"/>
              <w:bottom w:val="single" w:sz="4" w:space="0" w:color="auto"/>
              <w:right w:val="single" w:sz="4" w:space="0" w:color="auto"/>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CSD</w:t>
            </w:r>
          </w:p>
        </w:tc>
        <w:tc>
          <w:tcPr>
            <w:tcW w:w="1176" w:type="dxa"/>
            <w:tcBorders>
              <w:top w:val="dotted" w:sz="4" w:space="0" w:color="auto"/>
              <w:left w:val="single" w:sz="4" w:space="0" w:color="000000"/>
              <w:bottom w:val="single"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w:t>
            </w:r>
          </w:p>
        </w:tc>
        <w:tc>
          <w:tcPr>
            <w:tcW w:w="1176" w:type="dxa"/>
            <w:tcBorders>
              <w:top w:val="dotted" w:sz="4" w:space="0" w:color="auto"/>
              <w:left w:val="nil"/>
              <w:bottom w:val="single"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w:t>
            </w:r>
          </w:p>
        </w:tc>
        <w:tc>
          <w:tcPr>
            <w:tcW w:w="1236" w:type="dxa"/>
            <w:tcBorders>
              <w:top w:val="dotted" w:sz="4" w:space="0" w:color="auto"/>
              <w:left w:val="nil"/>
              <w:bottom w:val="single"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color w:val="000000" w:themeColor="text1"/>
                <w:sz w:val="24"/>
                <w:szCs w:val="24"/>
              </w:rPr>
            </w:pPr>
            <w:r w:rsidRPr="001B3841">
              <w:rPr>
                <w:rFonts w:ascii="Times New Roman" w:hAnsi="Times New Roman"/>
                <w:color w:val="000000" w:themeColor="text1"/>
                <w:sz w:val="24"/>
                <w:szCs w:val="24"/>
              </w:rPr>
              <w:t>-</w:t>
            </w:r>
          </w:p>
        </w:tc>
        <w:tc>
          <w:tcPr>
            <w:tcW w:w="1056" w:type="dxa"/>
            <w:tcBorders>
              <w:top w:val="dotted" w:sz="4" w:space="0" w:color="auto"/>
              <w:left w:val="nil"/>
              <w:bottom w:val="single" w:sz="4" w:space="0" w:color="auto"/>
              <w:right w:val="single" w:sz="4" w:space="0" w:color="000000"/>
            </w:tcBorders>
            <w:shd w:val="clear" w:color="auto" w:fill="FFFFFF" w:themeFill="background1"/>
            <w:vAlign w:val="center"/>
            <w:hideMark/>
          </w:tcPr>
          <w:p w:rsidR="00B7495E" w:rsidRPr="001B3841" w:rsidRDefault="00B7495E" w:rsidP="00775E60">
            <w:pPr>
              <w:spacing w:before="120" w:after="120"/>
              <w:jc w:val="center"/>
              <w:rPr>
                <w:rFonts w:ascii="Times New Roman" w:hAnsi="Times New Roman"/>
                <w:b/>
                <w:bCs/>
                <w:color w:val="000000" w:themeColor="text1"/>
                <w:sz w:val="24"/>
                <w:szCs w:val="24"/>
              </w:rPr>
            </w:pPr>
            <w:r w:rsidRPr="001B3841">
              <w:rPr>
                <w:rFonts w:ascii="Times New Roman" w:hAnsi="Times New Roman"/>
                <w:b/>
                <w:bCs/>
                <w:color w:val="000000" w:themeColor="text1"/>
                <w:sz w:val="24"/>
                <w:szCs w:val="24"/>
              </w:rPr>
              <w:t>-</w:t>
            </w:r>
          </w:p>
        </w:tc>
      </w:tr>
    </w:tbl>
    <w:p w:rsidR="00DC6C91" w:rsidRPr="00B05F3E" w:rsidRDefault="00DC6C91" w:rsidP="00B05F3E">
      <w:pPr>
        <w:widowControl w:val="0"/>
        <w:autoSpaceDN w:val="0"/>
        <w:spacing w:before="120" w:after="120"/>
        <w:jc w:val="both"/>
        <w:textAlignment w:val="baseline"/>
        <w:rPr>
          <w:rFonts w:ascii="Times New Roman" w:hAnsi="Times New Roman"/>
          <w:i/>
          <w:iCs/>
          <w:color w:val="000000" w:themeColor="text1"/>
          <w:sz w:val="26"/>
          <w:szCs w:val="26"/>
          <w:lang w:val="af-ZA"/>
        </w:rPr>
      </w:pPr>
      <w:r w:rsidRPr="00B05F3E">
        <w:rPr>
          <w:rFonts w:ascii="Times New Roman" w:hAnsi="Times New Roman"/>
          <w:i/>
          <w:iCs/>
          <w:color w:val="000000" w:themeColor="text1"/>
          <w:sz w:val="26"/>
          <w:szCs w:val="26"/>
          <w:lang w:val="af-ZA"/>
        </w:rPr>
        <w:t>(*)</w:t>
      </w:r>
      <w:r w:rsidR="00772162" w:rsidRPr="00B05F3E">
        <w:rPr>
          <w:rFonts w:ascii="Times New Roman" w:hAnsi="Times New Roman"/>
          <w:i/>
          <w:iCs/>
          <w:color w:val="000000" w:themeColor="text1"/>
          <w:sz w:val="26"/>
          <w:szCs w:val="26"/>
          <w:lang w:val="af-ZA"/>
        </w:rPr>
        <w:t xml:space="preserve"> </w:t>
      </w:r>
      <w:r w:rsidR="007A2576" w:rsidRPr="00B05F3E">
        <w:rPr>
          <w:rFonts w:ascii="Times New Roman" w:hAnsi="Times New Roman"/>
          <w:i/>
          <w:iCs/>
          <w:color w:val="000000" w:themeColor="text1"/>
          <w:sz w:val="26"/>
          <w:szCs w:val="26"/>
          <w:lang w:val="af-ZA"/>
        </w:rPr>
        <w:t>Quyết định</w:t>
      </w:r>
      <w:r w:rsidR="006D2D20" w:rsidRPr="00B05F3E">
        <w:rPr>
          <w:rFonts w:ascii="Times New Roman" w:hAnsi="Times New Roman"/>
          <w:i/>
          <w:iCs/>
          <w:color w:val="000000" w:themeColor="text1"/>
          <w:sz w:val="26"/>
          <w:szCs w:val="26"/>
          <w:lang w:val="af-ZA"/>
        </w:rPr>
        <w:t xml:space="preserve"> số 193/QĐ-UBND ngày 28/6/2019 </w:t>
      </w:r>
      <w:r w:rsidRPr="00B05F3E">
        <w:rPr>
          <w:rFonts w:ascii="Times New Roman" w:hAnsi="Times New Roman"/>
          <w:i/>
          <w:iCs/>
          <w:color w:val="000000" w:themeColor="text1"/>
          <w:sz w:val="26"/>
          <w:szCs w:val="26"/>
          <w:lang w:val="af-ZA"/>
        </w:rPr>
        <w:t>của UBND tỉnh phê duyệt điều chỉnh quy hoạch sử dụng đất đến năm 2020</w:t>
      </w:r>
    </w:p>
    <w:p w:rsidR="00DC6C91" w:rsidRPr="00772162" w:rsidRDefault="00DC6C91" w:rsidP="00775E60">
      <w:pPr>
        <w:widowControl w:val="0"/>
        <w:autoSpaceDN w:val="0"/>
        <w:spacing w:before="120" w:after="120"/>
        <w:jc w:val="both"/>
        <w:textAlignment w:val="baseline"/>
        <w:rPr>
          <w:rFonts w:ascii="Times New Roman" w:hAnsi="Times New Roman"/>
          <w:i/>
          <w:iCs/>
          <w:color w:val="000000" w:themeColor="text1"/>
          <w:sz w:val="26"/>
          <w:szCs w:val="26"/>
          <w:lang w:val="af-ZA"/>
        </w:rPr>
      </w:pPr>
      <w:r w:rsidRPr="00772162">
        <w:rPr>
          <w:rFonts w:ascii="Times New Roman" w:hAnsi="Times New Roman"/>
          <w:i/>
          <w:iCs/>
          <w:color w:val="000000" w:themeColor="text1"/>
          <w:sz w:val="26"/>
          <w:szCs w:val="26"/>
          <w:lang w:val="af-ZA"/>
        </w:rPr>
        <w:t>(**)</w:t>
      </w:r>
      <w:r w:rsidR="00772162" w:rsidRPr="00772162">
        <w:rPr>
          <w:rFonts w:ascii="Times New Roman" w:hAnsi="Times New Roman"/>
          <w:i/>
          <w:iCs/>
          <w:color w:val="000000" w:themeColor="text1"/>
          <w:sz w:val="26"/>
          <w:szCs w:val="26"/>
          <w:lang w:val="af-ZA"/>
        </w:rPr>
        <w:t xml:space="preserve"> </w:t>
      </w:r>
      <w:r w:rsidRPr="00772162">
        <w:rPr>
          <w:rFonts w:ascii="Times New Roman" w:hAnsi="Times New Roman"/>
          <w:i/>
          <w:iCs/>
          <w:color w:val="000000" w:themeColor="text1"/>
          <w:sz w:val="26"/>
          <w:szCs w:val="26"/>
          <w:lang w:val="af-ZA"/>
        </w:rPr>
        <w:t>Số liệu thống kê đất đai năm 2020 (Hiện chỉnh trên cơ sở kiểm kê đất đai năm 2019)</w:t>
      </w:r>
    </w:p>
    <w:p w:rsidR="00DC6C91" w:rsidRPr="001B3841" w:rsidRDefault="00DC6C91" w:rsidP="0091348F">
      <w:pPr>
        <w:widowControl w:val="0"/>
        <w:spacing w:before="120" w:after="120"/>
        <w:ind w:firstLine="720"/>
        <w:jc w:val="both"/>
        <w:rPr>
          <w:rFonts w:ascii="Times New Roman" w:eastAsiaTheme="minorEastAsia" w:hAnsi="Times New Roman"/>
          <w:bCs/>
          <w:color w:val="000000" w:themeColor="text1"/>
          <w:lang w:val="nb-NO"/>
        </w:rPr>
      </w:pPr>
      <w:r w:rsidRPr="0059723E">
        <w:rPr>
          <w:rFonts w:ascii="Times New Roman" w:hAnsi="Times New Roman"/>
          <w:color w:val="000000" w:themeColor="text1"/>
        </w:rPr>
        <w:t>Qua đánh giá tình hình thực hiện các chỉ tiêu điều chỉnh quy hoạch sử dụng đất kỳ trước cho thấy phần lớn các chỉ tiêu sử dụng đất thực hiện phù hợp với quy hoạch, kế hoạch đã được phê duyệt. Nhóm đất nông nghiệp đạt tỷ lệ</w:t>
      </w:r>
      <w:r w:rsidR="002A1B38" w:rsidRPr="0059723E">
        <w:rPr>
          <w:rFonts w:ascii="Times New Roman" w:hAnsi="Times New Roman"/>
          <w:color w:val="000000" w:themeColor="text1"/>
        </w:rPr>
        <w:t xml:space="preserve"> cao </w:t>
      </w:r>
      <w:r w:rsidR="006D2D20" w:rsidRPr="0059723E">
        <w:rPr>
          <w:rFonts w:ascii="Times New Roman" w:hAnsi="Times New Roman"/>
          <w:color w:val="000000" w:themeColor="text1"/>
        </w:rPr>
        <w:t>102,17</w:t>
      </w:r>
      <w:r w:rsidR="002A1B38" w:rsidRPr="0059723E">
        <w:rPr>
          <w:rFonts w:ascii="Times New Roman" w:hAnsi="Times New Roman"/>
          <w:color w:val="000000" w:themeColor="text1"/>
        </w:rPr>
        <w:t>%</w:t>
      </w:r>
      <w:r w:rsidRPr="0059723E">
        <w:rPr>
          <w:rFonts w:ascii="Times New Roman" w:hAnsi="Times New Roman"/>
          <w:color w:val="000000" w:themeColor="text1"/>
        </w:rPr>
        <w:t>, nhóm đất phi nông nghiệp đạt tỷ lệ</w:t>
      </w:r>
      <w:r w:rsidR="002A1B38" w:rsidRPr="0059723E">
        <w:rPr>
          <w:rFonts w:ascii="Times New Roman" w:hAnsi="Times New Roman"/>
          <w:color w:val="000000" w:themeColor="text1"/>
        </w:rPr>
        <w:t xml:space="preserve"> khá</w:t>
      </w:r>
      <w:r w:rsidR="006D2D20" w:rsidRPr="0059723E">
        <w:rPr>
          <w:rFonts w:ascii="Times New Roman" w:hAnsi="Times New Roman"/>
          <w:color w:val="000000" w:themeColor="text1"/>
        </w:rPr>
        <w:t xml:space="preserve"> cao</w:t>
      </w:r>
      <w:r w:rsidR="002A1B38" w:rsidRPr="0059723E">
        <w:rPr>
          <w:rFonts w:ascii="Times New Roman" w:hAnsi="Times New Roman"/>
          <w:color w:val="000000" w:themeColor="text1"/>
        </w:rPr>
        <w:t xml:space="preserve"> </w:t>
      </w:r>
      <w:r w:rsidR="006D2D20" w:rsidRPr="0059723E">
        <w:rPr>
          <w:rFonts w:ascii="Times New Roman" w:hAnsi="Times New Roman"/>
          <w:color w:val="000000" w:themeColor="text1"/>
        </w:rPr>
        <w:t>85,53</w:t>
      </w:r>
      <w:r w:rsidRPr="0059723E">
        <w:rPr>
          <w:rFonts w:ascii="Times New Roman" w:hAnsi="Times New Roman"/>
          <w:color w:val="000000" w:themeColor="text1"/>
        </w:rPr>
        <w:t xml:space="preserve">%. Cụ thể như sau: </w:t>
      </w:r>
    </w:p>
    <w:p w:rsidR="00DC6C91" w:rsidRPr="001B3841" w:rsidRDefault="00E8757D" w:rsidP="0091348F">
      <w:pPr>
        <w:pStyle w:val="888"/>
        <w:rPr>
          <w:lang w:val="nb-NO"/>
        </w:rPr>
      </w:pPr>
      <w:bookmarkStart w:id="149" w:name="_Hlk483470075"/>
      <w:r w:rsidRPr="001B3841">
        <w:rPr>
          <w:lang w:val="sv-SE"/>
        </w:rPr>
        <w:t>3</w:t>
      </w:r>
      <w:r w:rsidR="00DC6C91" w:rsidRPr="001B3841">
        <w:rPr>
          <w:lang w:val="sv-SE"/>
        </w:rPr>
        <w:t>.1.</w:t>
      </w:r>
      <w:r w:rsidR="00DC6C91" w:rsidRPr="001B3841">
        <w:rPr>
          <w:lang w:val="vi-VN"/>
        </w:rPr>
        <w:t>1. Đất nông nghiệp</w:t>
      </w:r>
    </w:p>
    <w:p w:rsidR="00E8757D" w:rsidRPr="001B3841" w:rsidRDefault="00E8757D" w:rsidP="0091348F">
      <w:pPr>
        <w:spacing w:before="120" w:after="120"/>
        <w:ind w:firstLine="709"/>
        <w:jc w:val="both"/>
        <w:rPr>
          <w:rFonts w:ascii="Times New Roman" w:hAnsi="Times New Roman"/>
          <w:b/>
          <w:color w:val="000000" w:themeColor="text1"/>
        </w:rPr>
      </w:pPr>
      <w:bookmarkStart w:id="150" w:name="_Hlk484102888"/>
      <w:bookmarkEnd w:id="149"/>
      <w:r w:rsidRPr="001B3841">
        <w:rPr>
          <w:rFonts w:ascii="Times New Roman" w:hAnsi="Times New Roman"/>
          <w:b/>
          <w:color w:val="000000" w:themeColor="text1"/>
        </w:rPr>
        <w:t>3</w:t>
      </w:r>
      <w:r w:rsidRPr="001B3841">
        <w:rPr>
          <w:rFonts w:ascii="Times New Roman" w:hAnsi="Times New Roman"/>
          <w:b/>
          <w:color w:val="000000" w:themeColor="text1"/>
          <w:lang w:val="vi-VN"/>
        </w:rPr>
        <w:t>.1.1.</w:t>
      </w:r>
      <w:r w:rsidRPr="001B3841">
        <w:rPr>
          <w:rFonts w:ascii="Times New Roman" w:hAnsi="Times New Roman"/>
          <w:b/>
          <w:color w:val="000000" w:themeColor="text1"/>
        </w:rPr>
        <w:t>1.</w:t>
      </w:r>
      <w:r w:rsidRPr="001B3841">
        <w:rPr>
          <w:rFonts w:ascii="Times New Roman" w:hAnsi="Times New Roman"/>
          <w:b/>
          <w:color w:val="000000" w:themeColor="text1"/>
          <w:lang w:val="vi-VN"/>
        </w:rPr>
        <w:t xml:space="preserve"> </w:t>
      </w:r>
      <w:r w:rsidRPr="001B3841">
        <w:rPr>
          <w:rFonts w:ascii="Times New Roman" w:hAnsi="Times New Roman"/>
          <w:b/>
          <w:color w:val="000000" w:themeColor="text1"/>
        </w:rPr>
        <w:t>Tổng diện tích tự nhiên:</w:t>
      </w:r>
    </w:p>
    <w:p w:rsidR="00E8757D" w:rsidRPr="001B3841" w:rsidRDefault="00E8757D" w:rsidP="0091348F">
      <w:pPr>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lang w:val="af-ZA"/>
        </w:rPr>
        <w:t>Về tổng diện tích tự nhiên theo</w:t>
      </w:r>
      <w:r w:rsidR="0091348F">
        <w:rPr>
          <w:rFonts w:ascii="Times New Roman" w:hAnsi="Times New Roman"/>
          <w:color w:val="000000" w:themeColor="text1"/>
          <w:lang w:val="af-ZA"/>
        </w:rPr>
        <w:t xml:space="preserve"> điều chỉnh</w:t>
      </w:r>
      <w:r w:rsidRPr="001B3841">
        <w:rPr>
          <w:rFonts w:ascii="Times New Roman" w:hAnsi="Times New Roman"/>
          <w:color w:val="000000" w:themeColor="text1"/>
          <w:lang w:val="af-ZA"/>
        </w:rPr>
        <w:t xml:space="preserve"> </w:t>
      </w:r>
      <w:r w:rsidR="005F2820" w:rsidRPr="001B3841">
        <w:rPr>
          <w:rFonts w:ascii="Times New Roman" w:hAnsi="Times New Roman"/>
          <w:color w:val="000000" w:themeColor="text1"/>
          <w:lang w:val="af-ZA"/>
        </w:rPr>
        <w:t xml:space="preserve">quy </w:t>
      </w:r>
      <w:r w:rsidRPr="001B3841">
        <w:rPr>
          <w:rFonts w:ascii="Times New Roman" w:hAnsi="Times New Roman"/>
          <w:color w:val="000000" w:themeColor="text1"/>
          <w:lang w:val="af-ZA"/>
        </w:rPr>
        <w:t xml:space="preserve">hoạch sử dụng đất năm 2020 là </w:t>
      </w:r>
      <w:r w:rsidRPr="001B3841">
        <w:rPr>
          <w:rFonts w:ascii="Times New Roman" w:hAnsi="Times New Roman"/>
          <w:bCs/>
          <w:color w:val="000000" w:themeColor="text1"/>
        </w:rPr>
        <w:t>47.322,53 ha, theo kết quả kiểm kê năm 2019</w:t>
      </w:r>
      <w:r w:rsidR="005F2820" w:rsidRPr="001B3841">
        <w:rPr>
          <w:rFonts w:ascii="Times New Roman" w:hAnsi="Times New Roman"/>
          <w:bCs/>
          <w:color w:val="000000" w:themeColor="text1"/>
        </w:rPr>
        <w:t xml:space="preserve"> và thống kê đất đai năm 2020</w:t>
      </w:r>
      <w:r w:rsidRPr="001B3841">
        <w:rPr>
          <w:rFonts w:ascii="Times New Roman" w:hAnsi="Times New Roman"/>
          <w:bCs/>
          <w:color w:val="000000" w:themeColor="text1"/>
        </w:rPr>
        <w:t xml:space="preserve"> là 47.394,24 ha tăng 71,71 ha. </w:t>
      </w:r>
    </w:p>
    <w:p w:rsidR="00E8757D" w:rsidRPr="001B3841" w:rsidRDefault="00E8757D" w:rsidP="00775E60">
      <w:pPr>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rPr>
        <w:t>Nguyên nhân: trên địa bàn tỉnh Đồng Tháp đã triển khai thực hiện theo Quyết định số 513/</w:t>
      </w:r>
      <w:r w:rsidR="008424DA">
        <w:rPr>
          <w:rFonts w:ascii="Times New Roman" w:hAnsi="Times New Roman"/>
          <w:color w:val="000000" w:themeColor="text1"/>
        </w:rPr>
        <w:t>Q</w:t>
      </w:r>
      <w:r w:rsidRPr="001B3841">
        <w:rPr>
          <w:rFonts w:ascii="Times New Roman" w:hAnsi="Times New Roman"/>
          <w:color w:val="000000" w:themeColor="text1"/>
        </w:rPr>
        <w:t>Đ-TTg của Thủ tướng Chính phủ về việc công nhận bản đồ địa giới đơn vị hành chính các cấp và được Bộ Nội vụ công nhận kết quả thực hiện tại Quyết định số 2709/QĐ-BNV, do đó ranh giới giữa các xã có thay đổi, làm biến động diện tích đất tự nhiên so với kỳ kiểm kê đất đai trước đây.</w:t>
      </w:r>
    </w:p>
    <w:p w:rsidR="00E8757D" w:rsidRPr="001B3841" w:rsidRDefault="00E8757D" w:rsidP="00775E60">
      <w:pPr>
        <w:pStyle w:val="BodyTextIndent3"/>
        <w:widowControl w:val="0"/>
        <w:spacing w:before="120" w:afterLines="0" w:after="120" w:line="240" w:lineRule="auto"/>
        <w:ind w:firstLine="709"/>
        <w:contextualSpacing/>
        <w:jc w:val="both"/>
        <w:rPr>
          <w:b/>
          <w:color w:val="000000" w:themeColor="text1"/>
          <w:lang w:val="nl-NL"/>
        </w:rPr>
      </w:pPr>
      <w:r w:rsidRPr="001B3841">
        <w:rPr>
          <w:b/>
          <w:color w:val="000000" w:themeColor="text1"/>
          <w:lang w:val="nl-NL"/>
        </w:rPr>
        <w:t>3.1.1.2. Đất nông nghiệp</w:t>
      </w:r>
    </w:p>
    <w:p w:rsidR="00E8757D" w:rsidRPr="001B3841" w:rsidRDefault="00E8757D" w:rsidP="00775E60">
      <w:pPr>
        <w:pStyle w:val="BodyTextIndent3"/>
        <w:widowControl w:val="0"/>
        <w:spacing w:before="120" w:afterLines="0" w:after="120" w:line="240" w:lineRule="auto"/>
        <w:ind w:firstLine="709"/>
        <w:contextualSpacing/>
        <w:jc w:val="both"/>
        <w:rPr>
          <w:color w:val="000000" w:themeColor="text1"/>
          <w:lang w:val="nl-NL"/>
        </w:rPr>
      </w:pPr>
      <w:bookmarkStart w:id="151" w:name="_Toc400021651"/>
      <w:bookmarkStart w:id="152" w:name="_Toc400023463"/>
      <w:bookmarkStart w:id="153" w:name="_Toc400023533"/>
      <w:bookmarkStart w:id="154" w:name="_Toc400024128"/>
      <w:bookmarkStart w:id="155" w:name="_Toc406607078"/>
      <w:bookmarkStart w:id="156" w:name="_Toc257357953"/>
      <w:r w:rsidRPr="001B3841">
        <w:rPr>
          <w:color w:val="000000" w:themeColor="text1"/>
          <w:lang w:val="nl-NL"/>
        </w:rPr>
        <w:t>Chỉ tiêu đất nông nghiệp theo</w:t>
      </w:r>
      <w:r w:rsidR="005F2820" w:rsidRPr="001B3841">
        <w:rPr>
          <w:color w:val="000000" w:themeColor="text1"/>
          <w:lang w:val="nl-NL"/>
        </w:rPr>
        <w:t xml:space="preserve"> điều chỉnh quy </w:t>
      </w:r>
      <w:r w:rsidRPr="001B3841">
        <w:rPr>
          <w:color w:val="000000" w:themeColor="text1"/>
          <w:lang w:val="nl-NL"/>
        </w:rPr>
        <w:t xml:space="preserve">hoạch được duyệt là </w:t>
      </w:r>
      <w:r w:rsidR="005F2820" w:rsidRPr="001B3841">
        <w:rPr>
          <w:bCs/>
          <w:color w:val="000000" w:themeColor="text1"/>
        </w:rPr>
        <w:t xml:space="preserve">41.584,07 </w:t>
      </w:r>
      <w:r w:rsidRPr="001B3841">
        <w:rPr>
          <w:color w:val="000000" w:themeColor="text1"/>
          <w:lang w:val="nl-NL"/>
        </w:rPr>
        <w:t xml:space="preserve">ha, </w:t>
      </w:r>
      <w:r w:rsidR="00825735" w:rsidRPr="001B3841">
        <w:rPr>
          <w:color w:val="000000" w:themeColor="text1"/>
          <w:lang w:val="nl-NL"/>
        </w:rPr>
        <w:t xml:space="preserve">kết quả thực hiện đến năm 2020 </w:t>
      </w:r>
      <w:r w:rsidRPr="001B3841">
        <w:rPr>
          <w:color w:val="000000" w:themeColor="text1"/>
          <w:lang w:val="nl-NL"/>
        </w:rPr>
        <w:t xml:space="preserve">là </w:t>
      </w:r>
      <w:r w:rsidR="005F2820" w:rsidRPr="001B3841">
        <w:rPr>
          <w:bCs/>
          <w:color w:val="000000" w:themeColor="text1"/>
        </w:rPr>
        <w:t xml:space="preserve">42.486,01 </w:t>
      </w:r>
      <w:r w:rsidRPr="001B3841">
        <w:rPr>
          <w:color w:val="000000" w:themeColor="text1"/>
          <w:lang w:val="nl-NL"/>
        </w:rPr>
        <w:t xml:space="preserve">ha, đạt </w:t>
      </w:r>
      <w:r w:rsidR="005F2820" w:rsidRPr="001B3841">
        <w:rPr>
          <w:bCs/>
          <w:color w:val="000000" w:themeColor="text1"/>
        </w:rPr>
        <w:t>102,17</w:t>
      </w:r>
      <w:r w:rsidR="00772162">
        <w:rPr>
          <w:bCs/>
          <w:color w:val="000000" w:themeColor="text1"/>
        </w:rPr>
        <w:t xml:space="preserve"> </w:t>
      </w:r>
      <w:r w:rsidRPr="001B3841">
        <w:rPr>
          <w:color w:val="000000" w:themeColor="text1"/>
          <w:lang w:val="nl-NL"/>
        </w:rPr>
        <w:t>% so với chỉ tiêu được duyệt. Trong đó:</w:t>
      </w:r>
      <w:bookmarkEnd w:id="151"/>
      <w:bookmarkEnd w:id="152"/>
      <w:bookmarkEnd w:id="153"/>
      <w:bookmarkEnd w:id="154"/>
      <w:bookmarkEnd w:id="155"/>
    </w:p>
    <w:p w:rsidR="00E8757D" w:rsidRPr="001B3841" w:rsidRDefault="00E8757D" w:rsidP="00775E60">
      <w:pPr>
        <w:pStyle w:val="BodyTextIndent"/>
        <w:widowControl w:val="0"/>
        <w:spacing w:before="120" w:after="120" w:line="240" w:lineRule="auto"/>
        <w:contextualSpacing/>
        <w:rPr>
          <w:rFonts w:ascii="Times New Roman" w:hAnsi="Times New Roman"/>
          <w:b/>
          <w:i/>
          <w:color w:val="000000" w:themeColor="text1"/>
          <w:lang w:val="nl-NL"/>
        </w:rPr>
      </w:pPr>
      <w:r w:rsidRPr="001B3841">
        <w:rPr>
          <w:rFonts w:ascii="Times New Roman" w:hAnsi="Times New Roman"/>
          <w:b/>
          <w:i/>
          <w:color w:val="000000" w:themeColor="text1"/>
          <w:lang w:val="nl-NL"/>
        </w:rPr>
        <w:t>* Đất trồng lúa</w:t>
      </w:r>
    </w:p>
    <w:p w:rsidR="00E8757D" w:rsidRPr="001B3841" w:rsidRDefault="00E8757D" w:rsidP="00775E60">
      <w:pPr>
        <w:pStyle w:val="ListParagraph"/>
        <w:spacing w:before="120" w:after="120"/>
        <w:ind w:left="0" w:firstLine="720"/>
        <w:jc w:val="both"/>
        <w:rPr>
          <w:rFonts w:ascii="Times New Roman" w:hAnsi="Times New Roman"/>
          <w:iCs/>
          <w:color w:val="000000" w:themeColor="text1"/>
        </w:rPr>
      </w:pPr>
      <w:r w:rsidRPr="001B3841">
        <w:rPr>
          <w:rFonts w:ascii="Times New Roman" w:hAnsi="Times New Roman"/>
          <w:color w:val="000000" w:themeColor="text1"/>
          <w:lang w:val="nl-NL"/>
        </w:rPr>
        <w:t xml:space="preserve">Chỉ tiêu đất lúa (chuyên trồng lúa nước) theo </w:t>
      </w:r>
      <w:r w:rsidR="005F2820" w:rsidRPr="001B3841">
        <w:rPr>
          <w:rFonts w:ascii="Times New Roman" w:hAnsi="Times New Roman"/>
          <w:color w:val="000000" w:themeColor="text1"/>
          <w:lang w:val="nl-NL"/>
        </w:rPr>
        <w:t xml:space="preserve">điều chỉnh  quy </w:t>
      </w:r>
      <w:r w:rsidRPr="001B3841">
        <w:rPr>
          <w:rFonts w:ascii="Times New Roman" w:hAnsi="Times New Roman"/>
          <w:color w:val="000000" w:themeColor="text1"/>
          <w:lang w:val="nl-NL"/>
        </w:rPr>
        <w:t xml:space="preserve">hoạch được duyệt là </w:t>
      </w:r>
      <w:r w:rsidRPr="001B3841">
        <w:rPr>
          <w:rFonts w:ascii="Times New Roman" w:hAnsi="Times New Roman"/>
          <w:color w:val="000000" w:themeColor="text1"/>
        </w:rPr>
        <w:t xml:space="preserve">33.271,24 </w:t>
      </w:r>
      <w:r w:rsidRPr="001B3841">
        <w:rPr>
          <w:rFonts w:ascii="Times New Roman" w:hAnsi="Times New Roman"/>
          <w:color w:val="000000" w:themeColor="text1"/>
          <w:lang w:val="nl-NL"/>
        </w:rPr>
        <w:t>ha, kết quả thực hiện đến năm</w:t>
      </w:r>
      <w:r w:rsidRPr="001B3841">
        <w:rPr>
          <w:rFonts w:ascii="Times New Roman" w:hAnsi="Times New Roman"/>
          <w:b/>
          <w:color w:val="000000" w:themeColor="text1"/>
          <w:lang w:val="nl-NL"/>
        </w:rPr>
        <w:t xml:space="preserve"> </w:t>
      </w:r>
      <w:r w:rsidRPr="001B3841">
        <w:rPr>
          <w:rFonts w:ascii="Times New Roman" w:hAnsi="Times New Roman"/>
          <w:color w:val="000000" w:themeColor="text1"/>
          <w:lang w:val="nl-NL"/>
        </w:rPr>
        <w:t xml:space="preserve">2020 là </w:t>
      </w:r>
      <w:r w:rsidR="00F83F44" w:rsidRPr="001B3841">
        <w:rPr>
          <w:rFonts w:ascii="Times New Roman" w:hAnsi="Times New Roman"/>
          <w:color w:val="000000" w:themeColor="text1"/>
        </w:rPr>
        <w:t xml:space="preserve">31.710,74 </w:t>
      </w:r>
      <w:r w:rsidRPr="001B3841">
        <w:rPr>
          <w:rFonts w:ascii="Times New Roman" w:hAnsi="Times New Roman"/>
          <w:color w:val="000000" w:themeColor="text1"/>
          <w:lang w:val="nl-NL"/>
        </w:rPr>
        <w:t xml:space="preserve">ha đạt </w:t>
      </w:r>
      <w:r w:rsidRPr="001B3841">
        <w:rPr>
          <w:rFonts w:ascii="Times New Roman" w:hAnsi="Times New Roman"/>
          <w:color w:val="000000" w:themeColor="text1"/>
        </w:rPr>
        <w:lastRenderedPageBreak/>
        <w:t>95,31</w:t>
      </w:r>
      <w:r w:rsidRPr="001B3841">
        <w:rPr>
          <w:rFonts w:ascii="Times New Roman" w:hAnsi="Times New Roman"/>
          <w:color w:val="000000" w:themeColor="text1"/>
          <w:lang w:val="nl-NL"/>
        </w:rPr>
        <w:t xml:space="preserve">%. Trên địa bàn huyện các khu vực trồng lúa chính vẫn giữ ổn định. Trong thời gian qua một phần đất lúa đã giảm cho các công trình dự án đất phi nông nghiệp trong đó chủ yếu đất sản xuất kinh doanh, đất phát triển hạ tầng, đất ở và </w:t>
      </w:r>
      <w:r w:rsidR="00F83F44" w:rsidRPr="001B3841">
        <w:rPr>
          <w:rFonts w:ascii="Times New Roman" w:hAnsi="Times New Roman"/>
          <w:color w:val="000000" w:themeColor="text1"/>
          <w:lang w:val="nl-NL"/>
        </w:rPr>
        <w:t xml:space="preserve">trong nôi bộ đất lúa chuyển sang </w:t>
      </w:r>
      <w:r w:rsidRPr="001B3841">
        <w:rPr>
          <w:rFonts w:ascii="Times New Roman" w:hAnsi="Times New Roman"/>
          <w:color w:val="000000" w:themeColor="text1"/>
          <w:lang w:val="nl-NL"/>
        </w:rPr>
        <w:t xml:space="preserve">đất nuôi trồng thuỷ sản, cây hàng năm, cây lâu năm. Theo kiểm kê đất đai năm 2019 và </w:t>
      </w:r>
      <w:r w:rsidRPr="001B3841">
        <w:rPr>
          <w:rFonts w:ascii="Times New Roman" w:hAnsi="Times New Roman"/>
          <w:color w:val="000000" w:themeColor="text1"/>
          <w:lang w:val="af-ZA"/>
        </w:rPr>
        <w:t xml:space="preserve">cập nhật biến động sử dụng đất đến 31/12/2020, đất lúa trên địa bàn huyện còn </w:t>
      </w:r>
      <w:r w:rsidR="00F83F44" w:rsidRPr="001B3841">
        <w:rPr>
          <w:rFonts w:ascii="Times New Roman" w:hAnsi="Times New Roman"/>
          <w:color w:val="000000" w:themeColor="text1"/>
        </w:rPr>
        <w:t xml:space="preserve">31.710,74 </w:t>
      </w:r>
      <w:r w:rsidRPr="001B3841">
        <w:rPr>
          <w:rFonts w:ascii="Times New Roman" w:hAnsi="Times New Roman"/>
          <w:iCs/>
          <w:color w:val="000000" w:themeColor="text1"/>
        </w:rPr>
        <w:t xml:space="preserve">ha giảm </w:t>
      </w:r>
      <w:r w:rsidR="00F83F44" w:rsidRPr="001B3841">
        <w:rPr>
          <w:rFonts w:ascii="Times New Roman" w:hAnsi="Times New Roman"/>
          <w:color w:val="000000" w:themeColor="text1"/>
        </w:rPr>
        <w:t xml:space="preserve">1.560,50 </w:t>
      </w:r>
      <w:r w:rsidRPr="001B3841">
        <w:rPr>
          <w:rFonts w:ascii="Times New Roman" w:hAnsi="Times New Roman"/>
          <w:iCs/>
          <w:color w:val="000000" w:themeColor="text1"/>
        </w:rPr>
        <w:t xml:space="preserve">so với chỉ tiêu </w:t>
      </w:r>
      <w:r w:rsidR="00F83F44" w:rsidRPr="001B3841">
        <w:rPr>
          <w:rFonts w:ascii="Times New Roman" w:hAnsi="Times New Roman"/>
          <w:iCs/>
          <w:color w:val="000000" w:themeColor="text1"/>
        </w:rPr>
        <w:t xml:space="preserve">quy </w:t>
      </w:r>
      <w:r w:rsidRPr="001B3841">
        <w:rPr>
          <w:rFonts w:ascii="Times New Roman" w:hAnsi="Times New Roman"/>
          <w:iCs/>
          <w:color w:val="000000" w:themeColor="text1"/>
        </w:rPr>
        <w:t>hoạch đã đề ra.</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b/>
          <w:i/>
          <w:color w:val="000000" w:themeColor="text1"/>
          <w:lang w:val="nl-NL"/>
        </w:rPr>
        <w:t>* Đất trồng cây hàng năm</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Chỉ tiêu đất trồng cây hàng năm theo</w:t>
      </w:r>
      <w:r w:rsidR="0091348F" w:rsidRPr="0091348F">
        <w:rPr>
          <w:color w:val="000000" w:themeColor="text1"/>
          <w:lang w:val="af-ZA"/>
        </w:rPr>
        <w:t xml:space="preserve"> </w:t>
      </w:r>
      <w:r w:rsidR="0091348F">
        <w:rPr>
          <w:color w:val="000000" w:themeColor="text1"/>
          <w:lang w:val="af-ZA"/>
        </w:rPr>
        <w:t xml:space="preserve">điều chỉnh </w:t>
      </w:r>
      <w:r w:rsidR="0091348F" w:rsidRPr="001B3841">
        <w:rPr>
          <w:color w:val="000000" w:themeColor="text1"/>
          <w:lang w:val="af-ZA"/>
        </w:rPr>
        <w:t xml:space="preserve"> </w:t>
      </w:r>
      <w:r w:rsidR="00DA6C0D" w:rsidRPr="001B3841">
        <w:rPr>
          <w:color w:val="000000" w:themeColor="text1"/>
          <w:lang w:val="nl-NL"/>
        </w:rPr>
        <w:t xml:space="preserve">quy </w:t>
      </w:r>
      <w:r w:rsidRPr="001B3841">
        <w:rPr>
          <w:color w:val="000000" w:themeColor="text1"/>
          <w:lang w:val="nl-NL"/>
        </w:rPr>
        <w:t xml:space="preserve">hoạch được duyệt năm 2020 là </w:t>
      </w:r>
      <w:r w:rsidR="00F83F44" w:rsidRPr="001B3841">
        <w:rPr>
          <w:color w:val="000000" w:themeColor="text1"/>
        </w:rPr>
        <w:t xml:space="preserve">45,50 </w:t>
      </w:r>
      <w:r w:rsidRPr="001B3841">
        <w:rPr>
          <w:color w:val="000000" w:themeColor="text1"/>
          <w:lang w:val="nl-NL"/>
        </w:rPr>
        <w:t>ha, kết quả thực hiện là</w:t>
      </w:r>
      <w:r w:rsidRPr="001B3841">
        <w:rPr>
          <w:color w:val="000000" w:themeColor="text1"/>
        </w:rPr>
        <w:t xml:space="preserve"> </w:t>
      </w:r>
      <w:r w:rsidR="00F83F44" w:rsidRPr="001B3841">
        <w:rPr>
          <w:color w:val="000000" w:themeColor="text1"/>
        </w:rPr>
        <w:t xml:space="preserve">564,88 </w:t>
      </w:r>
      <w:r w:rsidRPr="001B3841">
        <w:rPr>
          <w:color w:val="000000" w:themeColor="text1"/>
          <w:lang w:val="nl-NL"/>
        </w:rPr>
        <w:t xml:space="preserve">ha, tăng </w:t>
      </w:r>
      <w:r w:rsidR="00F83F44" w:rsidRPr="001B3841">
        <w:rPr>
          <w:color w:val="000000" w:themeColor="text1"/>
        </w:rPr>
        <w:t xml:space="preserve">519,38 </w:t>
      </w:r>
      <w:r w:rsidRPr="001B3841">
        <w:rPr>
          <w:color w:val="000000" w:themeColor="text1"/>
          <w:lang w:val="nl-NL"/>
        </w:rPr>
        <w:t>ha so với chỉ tiêu kế hoạch được duyệt. Nguyên nhân số liệu đất cây hàng năm chuẩn hoá theo kiểm kê năm 2019, đất trồng cây hàng</w:t>
      </w:r>
      <w:r w:rsidR="00F83F44" w:rsidRPr="001B3841">
        <w:rPr>
          <w:color w:val="000000" w:themeColor="text1"/>
          <w:lang w:val="nl-NL"/>
        </w:rPr>
        <w:t xml:space="preserve"> năm tăng lên so với trước đây do đo đạc chính quy, bóc tách diện tích chính xác.</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b/>
          <w:i/>
          <w:color w:val="000000" w:themeColor="text1"/>
          <w:lang w:val="nl-NL"/>
        </w:rPr>
        <w:t>* Đất trồng cây lâu năm</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đất trồng cây lâu năm theo </w:t>
      </w:r>
      <w:r w:rsidR="0091348F">
        <w:rPr>
          <w:color w:val="000000" w:themeColor="text1"/>
          <w:lang w:val="af-ZA"/>
        </w:rPr>
        <w:t xml:space="preserve">điều chỉnh </w:t>
      </w:r>
      <w:r w:rsidR="0091348F" w:rsidRPr="001B3841">
        <w:rPr>
          <w:color w:val="000000" w:themeColor="text1"/>
          <w:lang w:val="af-ZA"/>
        </w:rPr>
        <w:t xml:space="preserve"> </w:t>
      </w:r>
      <w:r w:rsidR="00DA6C0D" w:rsidRPr="001B3841">
        <w:rPr>
          <w:color w:val="000000" w:themeColor="text1"/>
          <w:lang w:val="nl-NL"/>
        </w:rPr>
        <w:t xml:space="preserve">quy </w:t>
      </w:r>
      <w:r w:rsidRPr="001B3841">
        <w:rPr>
          <w:color w:val="000000" w:themeColor="text1"/>
          <w:lang w:val="nl-NL"/>
        </w:rPr>
        <w:t xml:space="preserve">hoạch được duyệt năm 2020 là </w:t>
      </w:r>
      <w:r w:rsidR="00DA6C0D" w:rsidRPr="001B3841">
        <w:rPr>
          <w:color w:val="000000" w:themeColor="text1"/>
        </w:rPr>
        <w:t xml:space="preserve">117,00 </w:t>
      </w:r>
      <w:r w:rsidRPr="001B3841">
        <w:rPr>
          <w:color w:val="000000" w:themeColor="text1"/>
          <w:lang w:val="nl-NL"/>
        </w:rPr>
        <w:t>ha, kết quả thực hiện là</w:t>
      </w:r>
      <w:r w:rsidRPr="001B3841">
        <w:rPr>
          <w:color w:val="000000" w:themeColor="text1"/>
        </w:rPr>
        <w:t xml:space="preserve"> </w:t>
      </w:r>
      <w:r w:rsidR="00DA6C0D" w:rsidRPr="001B3841">
        <w:rPr>
          <w:color w:val="000000" w:themeColor="text1"/>
        </w:rPr>
        <w:t xml:space="preserve">887,88 </w:t>
      </w:r>
      <w:r w:rsidRPr="001B3841">
        <w:rPr>
          <w:color w:val="000000" w:themeColor="text1"/>
          <w:lang w:val="nl-NL"/>
        </w:rPr>
        <w:t xml:space="preserve">ha, tăng </w:t>
      </w:r>
      <w:r w:rsidR="00DA6C0D" w:rsidRPr="001B3841">
        <w:rPr>
          <w:color w:val="000000" w:themeColor="text1"/>
        </w:rPr>
        <w:t xml:space="preserve">770,88 </w:t>
      </w:r>
      <w:r w:rsidRPr="001B3841">
        <w:rPr>
          <w:color w:val="000000" w:themeColor="text1"/>
          <w:lang w:val="nl-NL"/>
        </w:rPr>
        <w:t xml:space="preserve">ha so với chỉ tiêu </w:t>
      </w:r>
      <w:r w:rsidR="0091348F">
        <w:rPr>
          <w:color w:val="000000" w:themeColor="text1"/>
          <w:lang w:val="nl-NL"/>
        </w:rPr>
        <w:t>điều chỉnh quy hoạch</w:t>
      </w:r>
      <w:r w:rsidRPr="001B3841">
        <w:rPr>
          <w:color w:val="000000" w:themeColor="text1"/>
          <w:lang w:val="nl-NL"/>
        </w:rPr>
        <w:t xml:space="preserve"> được duyệt. Nguyên nhân số liệu đất cây lâu năm chuẩn hoá theo kiểm kê năm 2019, đất trồng cây lâu năm tăng lên so với trước đây do chuyển đổi cơ cấu cây trồng. </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en-US"/>
        </w:rPr>
      </w:pPr>
      <w:r w:rsidRPr="001B3841">
        <w:rPr>
          <w:color w:val="000000" w:themeColor="text1"/>
          <w:lang w:val="en-US"/>
        </w:rPr>
        <w:t>Ng</w:t>
      </w:r>
      <w:r w:rsidR="00DA6C0D" w:rsidRPr="001B3841">
        <w:rPr>
          <w:color w:val="000000" w:themeColor="text1"/>
          <w:lang w:val="en-US"/>
        </w:rPr>
        <w:t>oài ra</w:t>
      </w:r>
      <w:r w:rsidR="00D9247D" w:rsidRPr="001B3841">
        <w:rPr>
          <w:color w:val="000000" w:themeColor="text1"/>
          <w:lang w:val="en-US"/>
        </w:rPr>
        <w:t>,</w:t>
      </w:r>
      <w:r w:rsidR="00DA6C0D" w:rsidRPr="001B3841">
        <w:rPr>
          <w:color w:val="000000" w:themeColor="text1"/>
          <w:lang w:val="en-US"/>
        </w:rPr>
        <w:t xml:space="preserve"> </w:t>
      </w:r>
      <w:r w:rsidRPr="001B3841">
        <w:rPr>
          <w:color w:val="000000" w:themeColor="text1"/>
        </w:rPr>
        <w:t xml:space="preserve">do </w:t>
      </w:r>
      <w:r w:rsidRPr="001B3841">
        <w:rPr>
          <w:color w:val="000000" w:themeColor="text1"/>
          <w:lang w:val="nl-NL"/>
        </w:rPr>
        <w:t xml:space="preserve">đất cây lâu năm chưa </w:t>
      </w:r>
      <w:r w:rsidRPr="001B3841">
        <w:rPr>
          <w:color w:val="000000" w:themeColor="text1"/>
          <w:lang w:val="vi-VN"/>
        </w:rPr>
        <w:t xml:space="preserve">chuyển mục đích sử dụng đất </w:t>
      </w:r>
      <w:r w:rsidRPr="001B3841">
        <w:rPr>
          <w:color w:val="000000" w:themeColor="text1"/>
        </w:rPr>
        <w:t>sang</w:t>
      </w:r>
      <w:r w:rsidRPr="001B3841">
        <w:rPr>
          <w:color w:val="000000" w:themeColor="text1"/>
          <w:lang w:val="vi-VN"/>
        </w:rPr>
        <w:t xml:space="preserve"> các loại đất khác </w:t>
      </w:r>
      <w:r w:rsidRPr="001B3841">
        <w:rPr>
          <w:color w:val="000000" w:themeColor="text1"/>
          <w:lang w:val="nl-NL"/>
        </w:rPr>
        <w:t xml:space="preserve">theo </w:t>
      </w:r>
      <w:r w:rsidRPr="001B3841">
        <w:rPr>
          <w:color w:val="000000" w:themeColor="text1"/>
          <w:lang w:val="vi-VN"/>
        </w:rPr>
        <w:t>kế hoạch được duyệt</w:t>
      </w:r>
      <w:r w:rsidRPr="001B3841">
        <w:rPr>
          <w:color w:val="000000" w:themeColor="text1"/>
        </w:rPr>
        <w:t xml:space="preserve"> để xây dựng các hạng mục phi nông nghiệp của địa phương</w:t>
      </w:r>
      <w:r w:rsidRPr="001B3841">
        <w:rPr>
          <w:color w:val="000000" w:themeColor="text1"/>
          <w:lang w:val="vi-VN"/>
        </w:rPr>
        <w:t>.</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 xml:space="preserve">* Đất rừng đặc dụng </w:t>
      </w:r>
    </w:p>
    <w:p w:rsidR="00E8757D" w:rsidRPr="001B3841" w:rsidRDefault="00E8757D" w:rsidP="00775E60">
      <w:pPr>
        <w:spacing w:before="120" w:after="120"/>
        <w:ind w:firstLine="720"/>
        <w:contextualSpacing/>
        <w:jc w:val="both"/>
        <w:rPr>
          <w:rFonts w:ascii="Times New Roman" w:hAnsi="Times New Roman"/>
          <w:color w:val="000000" w:themeColor="text1"/>
          <w:spacing w:val="-4"/>
          <w:lang w:val="nl-NL"/>
        </w:rPr>
      </w:pPr>
      <w:r w:rsidRPr="001B3841">
        <w:rPr>
          <w:rFonts w:ascii="Times New Roman" w:hAnsi="Times New Roman"/>
          <w:color w:val="000000" w:themeColor="text1"/>
          <w:spacing w:val="-4"/>
          <w:lang w:val="nl-NL"/>
        </w:rPr>
        <w:t xml:space="preserve">Chỉ tiêu đất rừng đặc dụng được duyệt đến năm 2020 là </w:t>
      </w:r>
      <w:r w:rsidRPr="001B3841">
        <w:rPr>
          <w:rFonts w:ascii="Times New Roman" w:hAnsi="Times New Roman"/>
          <w:color w:val="000000" w:themeColor="text1"/>
        </w:rPr>
        <w:t xml:space="preserve">7.313,03 </w:t>
      </w:r>
      <w:r w:rsidRPr="001B3841">
        <w:rPr>
          <w:rFonts w:ascii="Times New Roman" w:hAnsi="Times New Roman"/>
          <w:color w:val="000000" w:themeColor="text1"/>
          <w:spacing w:val="-4"/>
          <w:lang w:val="nl-NL"/>
        </w:rPr>
        <w:t xml:space="preserve">ha, thực hiện </w:t>
      </w:r>
      <w:r w:rsidRPr="001B3841">
        <w:rPr>
          <w:rFonts w:ascii="Times New Roman" w:hAnsi="Times New Roman"/>
          <w:color w:val="000000" w:themeColor="text1"/>
        </w:rPr>
        <w:t xml:space="preserve">7.313,05 ha, </w:t>
      </w:r>
      <w:r w:rsidRPr="001B3841">
        <w:rPr>
          <w:rFonts w:ascii="Times New Roman" w:hAnsi="Times New Roman"/>
          <w:color w:val="000000" w:themeColor="text1"/>
          <w:spacing w:val="-4"/>
          <w:lang w:val="nl-NL"/>
        </w:rPr>
        <w:t>diện tích đất rừng đặc dụng không thay đổi và được chuẩn hoá thông qua số liệu kiểm kê đất đai</w:t>
      </w:r>
      <w:r w:rsidR="00914FA6" w:rsidRPr="001B3841">
        <w:rPr>
          <w:rFonts w:ascii="Times New Roman" w:hAnsi="Times New Roman"/>
          <w:color w:val="000000" w:themeColor="text1"/>
          <w:spacing w:val="-4"/>
          <w:lang w:val="nl-NL"/>
        </w:rPr>
        <w:t>.</w:t>
      </w:r>
    </w:p>
    <w:p w:rsidR="00E8757D" w:rsidRPr="001B3841" w:rsidRDefault="00E8757D" w:rsidP="00775E60">
      <w:pPr>
        <w:spacing w:before="120" w:after="120"/>
        <w:ind w:firstLine="720"/>
        <w:jc w:val="both"/>
        <w:rPr>
          <w:rFonts w:ascii="Times New Roman" w:hAnsi="Times New Roman"/>
          <w:b/>
          <w:i/>
          <w:color w:val="000000" w:themeColor="text1"/>
          <w:lang w:val="nl-NL"/>
        </w:rPr>
      </w:pPr>
      <w:r w:rsidRPr="001B3841">
        <w:rPr>
          <w:rFonts w:ascii="Times New Roman" w:hAnsi="Times New Roman"/>
          <w:b/>
          <w:i/>
          <w:color w:val="000000" w:themeColor="text1"/>
          <w:lang w:val="nl-NL"/>
        </w:rPr>
        <w:t>* Đất rừng sản xuất</w:t>
      </w:r>
    </w:p>
    <w:p w:rsidR="00E8757D" w:rsidRPr="001B3841" w:rsidRDefault="00E8757D" w:rsidP="00775E60">
      <w:pPr>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lang w:val="nl-NL"/>
        </w:rPr>
        <w:t>Chỉ tiêu đất rừng sản xuất được duyệt đến năm 20</w:t>
      </w:r>
      <w:r w:rsidR="00825735" w:rsidRPr="001B3841">
        <w:rPr>
          <w:rFonts w:ascii="Times New Roman" w:hAnsi="Times New Roman"/>
          <w:color w:val="000000" w:themeColor="text1"/>
          <w:lang w:val="nl-NL"/>
        </w:rPr>
        <w:t xml:space="preserve">20 </w:t>
      </w:r>
      <w:r w:rsidRPr="001B3841">
        <w:rPr>
          <w:rFonts w:ascii="Times New Roman" w:hAnsi="Times New Roman"/>
          <w:color w:val="000000" w:themeColor="text1"/>
          <w:lang w:val="nl-NL"/>
        </w:rPr>
        <w:t xml:space="preserve">là </w:t>
      </w:r>
      <w:r w:rsidR="00825735" w:rsidRPr="001B3841">
        <w:rPr>
          <w:rFonts w:ascii="Times New Roman" w:hAnsi="Times New Roman"/>
          <w:color w:val="000000" w:themeColor="text1"/>
        </w:rPr>
        <w:t xml:space="preserve">357,32 </w:t>
      </w:r>
      <w:r w:rsidRPr="001B3841">
        <w:rPr>
          <w:rFonts w:ascii="Times New Roman" w:hAnsi="Times New Roman"/>
          <w:color w:val="000000" w:themeColor="text1"/>
          <w:lang w:val="nl-NL"/>
        </w:rPr>
        <w:t xml:space="preserve">ha, kết quả thực hiện đến 2020 là </w:t>
      </w:r>
      <w:r w:rsidR="00825735" w:rsidRPr="001B3841">
        <w:rPr>
          <w:rFonts w:ascii="Times New Roman" w:hAnsi="Times New Roman"/>
          <w:color w:val="000000" w:themeColor="text1"/>
        </w:rPr>
        <w:t xml:space="preserve">189,05 </w:t>
      </w:r>
      <w:r w:rsidRPr="001B3841">
        <w:rPr>
          <w:rFonts w:ascii="Times New Roman" w:hAnsi="Times New Roman"/>
          <w:color w:val="000000" w:themeColor="text1"/>
          <w:lang w:val="nl-NL"/>
        </w:rPr>
        <w:t xml:space="preserve">ha đạt </w:t>
      </w:r>
      <w:r w:rsidR="00825735" w:rsidRPr="001B3841">
        <w:rPr>
          <w:rFonts w:ascii="Times New Roman" w:hAnsi="Times New Roman"/>
          <w:color w:val="000000" w:themeColor="text1"/>
        </w:rPr>
        <w:t>52,91</w:t>
      </w:r>
      <w:r w:rsidR="00825735" w:rsidRPr="001B3841">
        <w:rPr>
          <w:rFonts w:ascii="Times New Roman" w:hAnsi="Times New Roman"/>
          <w:color w:val="000000" w:themeColor="text1"/>
          <w:lang w:val="nl-NL"/>
        </w:rPr>
        <w:t xml:space="preserve">%. Diện tích rừng phòng hộ gồm </w:t>
      </w:r>
      <w:r w:rsidRPr="001B3841">
        <w:rPr>
          <w:rFonts w:ascii="Times New Roman" w:hAnsi="Times New Roman"/>
          <w:color w:val="000000" w:themeColor="text1"/>
          <w:lang w:val="nl-NL"/>
        </w:rPr>
        <w:t>179,28 ha dự án Hồ Rừng xã Phú Cường và 9,77 ha tại xã Phú Hiệp.</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 Đất nuôi trồng thủy sản</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rPr>
      </w:pPr>
      <w:r w:rsidRPr="001B3841">
        <w:rPr>
          <w:color w:val="000000" w:themeColor="text1"/>
          <w:lang w:val="nl-NL"/>
        </w:rPr>
        <w:t xml:space="preserve">Chỉ tiêu đất nuôi trồng thủy sản theo </w:t>
      </w:r>
      <w:r w:rsidR="00645BAA">
        <w:rPr>
          <w:color w:val="000000" w:themeColor="text1"/>
          <w:lang w:val="nl-NL"/>
        </w:rPr>
        <w:t>điều chỉnh quy</w:t>
      </w:r>
      <w:r w:rsidRPr="001B3841">
        <w:rPr>
          <w:color w:val="000000" w:themeColor="text1"/>
          <w:lang w:val="nl-NL"/>
        </w:rPr>
        <w:t xml:space="preserve"> hoạch được duyệt đến năm 2020 là </w:t>
      </w:r>
      <w:r w:rsidR="00825735" w:rsidRPr="001B3841">
        <w:rPr>
          <w:color w:val="000000" w:themeColor="text1"/>
        </w:rPr>
        <w:t xml:space="preserve">475,23 </w:t>
      </w:r>
      <w:r w:rsidRPr="001B3841">
        <w:rPr>
          <w:color w:val="000000" w:themeColor="text1"/>
          <w:lang w:val="nl-NL"/>
        </w:rPr>
        <w:t xml:space="preserve">ha, kết quả thực hiện là </w:t>
      </w:r>
      <w:r w:rsidR="00825735" w:rsidRPr="001B3841">
        <w:rPr>
          <w:color w:val="000000" w:themeColor="text1"/>
        </w:rPr>
        <w:t xml:space="preserve">1.798,92 </w:t>
      </w:r>
      <w:r w:rsidRPr="001B3841">
        <w:rPr>
          <w:color w:val="000000" w:themeColor="text1"/>
          <w:lang w:val="nl-NL"/>
        </w:rPr>
        <w:t xml:space="preserve">ha, </w:t>
      </w:r>
      <w:bookmarkStart w:id="157" w:name="_Toc400658360"/>
      <w:bookmarkStart w:id="158" w:name="_Toc400021652"/>
      <w:bookmarkStart w:id="159" w:name="_Toc400023464"/>
      <w:bookmarkStart w:id="160" w:name="_Toc400023534"/>
      <w:bookmarkStart w:id="161" w:name="_Toc400024129"/>
      <w:bookmarkStart w:id="162" w:name="_Toc406607079"/>
      <w:r w:rsidRPr="001B3841">
        <w:rPr>
          <w:color w:val="000000" w:themeColor="text1"/>
          <w:lang w:val="nl-NL"/>
        </w:rPr>
        <w:t xml:space="preserve">gấp </w:t>
      </w:r>
      <w:r w:rsidR="000E48F5" w:rsidRPr="001B3841">
        <w:rPr>
          <w:color w:val="000000" w:themeColor="text1"/>
          <w:lang w:val="nl-NL"/>
        </w:rPr>
        <w:t>3,7</w:t>
      </w:r>
      <w:r w:rsidR="00B05E94" w:rsidRPr="001B3841">
        <w:rPr>
          <w:color w:val="000000" w:themeColor="text1"/>
          <w:lang w:val="nl-NL"/>
        </w:rPr>
        <w:t xml:space="preserve"> </w:t>
      </w:r>
      <w:r w:rsidRPr="001B3841">
        <w:rPr>
          <w:color w:val="000000" w:themeColor="text1"/>
          <w:lang w:val="nl-NL"/>
        </w:rPr>
        <w:t>lần so với chỉ tiêu</w:t>
      </w:r>
      <w:r w:rsidR="00645BAA">
        <w:rPr>
          <w:color w:val="000000" w:themeColor="text1"/>
          <w:lang w:val="nl-NL"/>
        </w:rPr>
        <w:t xml:space="preserve"> điều chỉnh </w:t>
      </w:r>
      <w:r w:rsidRPr="001B3841">
        <w:rPr>
          <w:color w:val="000000" w:themeColor="text1"/>
          <w:lang w:val="nl-NL"/>
        </w:rPr>
        <w:t xml:space="preserve"> </w:t>
      </w:r>
      <w:r w:rsidR="00B05E94" w:rsidRPr="001B3841">
        <w:rPr>
          <w:color w:val="000000" w:themeColor="text1"/>
          <w:lang w:val="nl-NL"/>
        </w:rPr>
        <w:t>quy</w:t>
      </w:r>
      <w:r w:rsidRPr="001B3841">
        <w:rPr>
          <w:color w:val="000000" w:themeColor="text1"/>
          <w:lang w:val="nl-NL"/>
        </w:rPr>
        <w:t xml:space="preserve"> hoạch. Trong </w:t>
      </w:r>
      <w:r w:rsidR="00B05E94" w:rsidRPr="001B3841">
        <w:rPr>
          <w:color w:val="000000" w:themeColor="text1"/>
          <w:lang w:val="nl-NL"/>
        </w:rPr>
        <w:t xml:space="preserve">giai đoạn quy hoạch </w:t>
      </w:r>
      <w:r w:rsidRPr="001B3841">
        <w:rPr>
          <w:color w:val="000000" w:themeColor="text1"/>
          <w:lang w:val="nl-NL"/>
        </w:rPr>
        <w:t>đã thực hiện các khu vực xin chuyển mục đích từ đất lúa sang đất NTTS của dự án và các hộ gia đình cá nhân tại các xã. Ngoài  ra</w:t>
      </w:r>
      <w:r w:rsidR="00CE2F21" w:rsidRPr="001B3841">
        <w:rPr>
          <w:color w:val="000000" w:themeColor="text1"/>
          <w:lang w:val="nl-NL"/>
        </w:rPr>
        <w:t>,</w:t>
      </w:r>
      <w:r w:rsidRPr="001B3841">
        <w:rPr>
          <w:color w:val="000000" w:themeColor="text1"/>
          <w:lang w:val="nl-NL"/>
        </w:rPr>
        <w:t xml:space="preserve"> do </w:t>
      </w:r>
      <w:r w:rsidRPr="001B3841">
        <w:rPr>
          <w:color w:val="000000" w:themeColor="text1"/>
          <w:spacing w:val="-4"/>
          <w:lang w:val="en-US"/>
        </w:rPr>
        <w:t xml:space="preserve">trong những năm vừa qua hộ gia đình, cá nhân phát triển đất NTTS  tuy vậy chưa được cập nhật trong thống kê đất đai. Diện tích đất NTTS của huyện hiện nay là </w:t>
      </w:r>
      <w:r w:rsidR="00B05E94" w:rsidRPr="001B3841">
        <w:rPr>
          <w:color w:val="000000" w:themeColor="text1"/>
        </w:rPr>
        <w:t xml:space="preserve">1.798,92 </w:t>
      </w:r>
      <w:r w:rsidRPr="001B3841">
        <w:rPr>
          <w:color w:val="000000" w:themeColor="text1"/>
          <w:lang w:val="nl-NL"/>
        </w:rPr>
        <w:t>ha</w:t>
      </w:r>
      <w:r w:rsidRPr="001B3841">
        <w:rPr>
          <w:color w:val="000000" w:themeColor="text1"/>
        </w:rPr>
        <w:t xml:space="preserve"> được xác định theo kết quả kiểm kê đất đai năm 2019 </w:t>
      </w:r>
      <w:r w:rsidR="00B05E94" w:rsidRPr="001B3841">
        <w:rPr>
          <w:color w:val="000000" w:themeColor="text1"/>
        </w:rPr>
        <w:t>v</w:t>
      </w:r>
      <w:r w:rsidR="000E48F5" w:rsidRPr="001B3841">
        <w:rPr>
          <w:color w:val="000000" w:themeColor="text1"/>
        </w:rPr>
        <w:t>à thống kê đất đai năm 2020 tăng 1.323,69 ha so với chỉ tiêu quy hoạch</w:t>
      </w:r>
      <w:r w:rsidR="00CE2F21" w:rsidRPr="001B3841">
        <w:rPr>
          <w:color w:val="000000" w:themeColor="text1"/>
        </w:rPr>
        <w:t>.</w:t>
      </w:r>
    </w:p>
    <w:p w:rsidR="000E48F5" w:rsidRPr="001B3841" w:rsidRDefault="00FA15A3" w:rsidP="00775E60">
      <w:pPr>
        <w:pStyle w:val="BodyTextIndent3"/>
        <w:widowControl w:val="0"/>
        <w:spacing w:before="120" w:afterLines="0" w:after="120" w:line="240" w:lineRule="auto"/>
        <w:ind w:firstLine="720"/>
        <w:contextualSpacing/>
        <w:jc w:val="both"/>
        <w:rPr>
          <w:b/>
          <w:color w:val="000000" w:themeColor="text1"/>
          <w:lang w:val="nl-NL"/>
        </w:rPr>
      </w:pPr>
      <w:r w:rsidRPr="001B3841">
        <w:rPr>
          <w:b/>
          <w:color w:val="000000" w:themeColor="text1"/>
          <w:lang w:val="nl-NL"/>
        </w:rPr>
        <w:t>3</w:t>
      </w:r>
      <w:r w:rsidR="00E8757D" w:rsidRPr="001B3841">
        <w:rPr>
          <w:b/>
          <w:color w:val="000000" w:themeColor="text1"/>
          <w:lang w:val="nl-NL"/>
        </w:rPr>
        <w:t>.1.1.3. Đất phi nông nghiệp</w:t>
      </w:r>
      <w:bookmarkEnd w:id="156"/>
      <w:bookmarkEnd w:id="157"/>
      <w:bookmarkEnd w:id="158"/>
      <w:bookmarkEnd w:id="159"/>
      <w:bookmarkEnd w:id="160"/>
      <w:bookmarkEnd w:id="161"/>
      <w:bookmarkEnd w:id="162"/>
    </w:p>
    <w:p w:rsidR="00E8757D" w:rsidRPr="001B3841" w:rsidRDefault="00E8757D"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nl-NL"/>
        </w:rPr>
        <w:lastRenderedPageBreak/>
        <w:t>Chỉ tiêu đất phi nông nghiệp theo</w:t>
      </w:r>
      <w:r w:rsidR="000E48F5" w:rsidRPr="001B3841">
        <w:rPr>
          <w:rFonts w:ascii="Times New Roman" w:hAnsi="Times New Roman"/>
          <w:color w:val="000000" w:themeColor="text1"/>
          <w:lang w:val="nl-NL"/>
        </w:rPr>
        <w:t xml:space="preserve"> điều chỉnh quy </w:t>
      </w:r>
      <w:r w:rsidRPr="001B3841">
        <w:rPr>
          <w:rFonts w:ascii="Times New Roman" w:hAnsi="Times New Roman"/>
          <w:color w:val="000000" w:themeColor="text1"/>
          <w:lang w:val="nl-NL"/>
        </w:rPr>
        <w:t xml:space="preserve">hoạch được duyệt đến năm 2020 là </w:t>
      </w:r>
      <w:r w:rsidR="000E48F5" w:rsidRPr="001B3841">
        <w:rPr>
          <w:rFonts w:ascii="Times New Roman" w:hAnsi="Times New Roman"/>
          <w:bCs/>
          <w:color w:val="000000" w:themeColor="text1"/>
        </w:rPr>
        <w:t xml:space="preserve">5.738,46 </w:t>
      </w:r>
      <w:r w:rsidRPr="001B3841">
        <w:rPr>
          <w:rFonts w:ascii="Times New Roman" w:hAnsi="Times New Roman"/>
          <w:color w:val="000000" w:themeColor="text1"/>
          <w:lang w:val="nl-NL"/>
        </w:rPr>
        <w:t>ha, kết quả thực hiện đến năm 2020 là</w:t>
      </w:r>
      <w:r w:rsidRPr="001B3841">
        <w:rPr>
          <w:rFonts w:ascii="Times New Roman" w:hAnsi="Times New Roman"/>
          <w:bCs/>
          <w:color w:val="000000" w:themeColor="text1"/>
          <w:lang w:val="nl-NL"/>
        </w:rPr>
        <w:t xml:space="preserve"> </w:t>
      </w:r>
      <w:r w:rsidR="000E48F5" w:rsidRPr="001B3841">
        <w:rPr>
          <w:rFonts w:ascii="Times New Roman" w:hAnsi="Times New Roman"/>
          <w:bCs/>
          <w:color w:val="000000" w:themeColor="text1"/>
        </w:rPr>
        <w:t xml:space="preserve">4.908,23 </w:t>
      </w:r>
      <w:r w:rsidRPr="001B3841">
        <w:rPr>
          <w:rFonts w:ascii="Times New Roman" w:hAnsi="Times New Roman"/>
          <w:color w:val="000000" w:themeColor="text1"/>
          <w:lang w:val="nl-NL"/>
        </w:rPr>
        <w:t xml:space="preserve">ha, đạt </w:t>
      </w:r>
      <w:r w:rsidR="000E48F5" w:rsidRPr="001B3841">
        <w:rPr>
          <w:rFonts w:ascii="Times New Roman" w:hAnsi="Times New Roman"/>
          <w:bCs/>
          <w:color w:val="000000" w:themeColor="text1"/>
        </w:rPr>
        <w:t>85,53</w:t>
      </w:r>
      <w:r w:rsidRPr="001B3841">
        <w:rPr>
          <w:rFonts w:ascii="Times New Roman" w:hAnsi="Times New Roman"/>
          <w:color w:val="000000" w:themeColor="text1"/>
          <w:lang w:val="nl-NL"/>
        </w:rPr>
        <w:t xml:space="preserve">% so với chỉ tiêu </w:t>
      </w:r>
      <w:r w:rsidR="00645BAA">
        <w:rPr>
          <w:rFonts w:ascii="Times New Roman" w:hAnsi="Times New Roman"/>
          <w:color w:val="000000" w:themeColor="text1"/>
          <w:lang w:val="nl-NL"/>
        </w:rPr>
        <w:t xml:space="preserve">điều chỉnh quy </w:t>
      </w:r>
      <w:r w:rsidRPr="001B3841">
        <w:rPr>
          <w:rFonts w:ascii="Times New Roman" w:hAnsi="Times New Roman"/>
          <w:color w:val="000000" w:themeColor="text1"/>
          <w:lang w:val="nl-NL"/>
        </w:rPr>
        <w:t xml:space="preserve"> hoạch được duyệt</w:t>
      </w:r>
      <w:r w:rsidR="000E48F5" w:rsidRPr="001B3841">
        <w:rPr>
          <w:rFonts w:ascii="Times New Roman" w:hAnsi="Times New Roman"/>
          <w:color w:val="000000" w:themeColor="text1"/>
          <w:lang w:val="nl-NL"/>
        </w:rPr>
        <w:t xml:space="preserve">, chưa tăng </w:t>
      </w:r>
      <w:r w:rsidR="000E48F5" w:rsidRPr="001B3841">
        <w:rPr>
          <w:rFonts w:ascii="Times New Roman" w:hAnsi="Times New Roman"/>
          <w:bCs/>
          <w:color w:val="000000" w:themeColor="text1"/>
        </w:rPr>
        <w:t>830,23 ha so với phương án</w:t>
      </w:r>
      <w:r w:rsidR="00645BAA">
        <w:rPr>
          <w:rFonts w:ascii="Times New Roman" w:hAnsi="Times New Roman"/>
          <w:bCs/>
          <w:color w:val="000000" w:themeColor="text1"/>
        </w:rPr>
        <w:t xml:space="preserve"> điều chỉnh</w:t>
      </w:r>
      <w:r w:rsidR="000E48F5" w:rsidRPr="001B3841">
        <w:rPr>
          <w:rFonts w:ascii="Times New Roman" w:hAnsi="Times New Roman"/>
          <w:bCs/>
          <w:color w:val="000000" w:themeColor="text1"/>
        </w:rPr>
        <w:t xml:space="preserve"> quy hoạch đề ra</w:t>
      </w:r>
      <w:r w:rsidRPr="001B3841">
        <w:rPr>
          <w:rFonts w:ascii="Times New Roman" w:hAnsi="Times New Roman"/>
          <w:color w:val="000000" w:themeColor="text1"/>
          <w:lang w:val="nl-NL"/>
        </w:rPr>
        <w:t xml:space="preserve">. Nguyên nhân chưa thực hiện các công trình cụm công nghiệp, </w:t>
      </w:r>
      <w:r w:rsidRPr="001B3841">
        <w:rPr>
          <w:rFonts w:ascii="Times New Roman" w:hAnsi="Times New Roman"/>
          <w:color w:val="000000" w:themeColor="text1"/>
        </w:rPr>
        <w:t>đất phát triển hạ tầng</w:t>
      </w:r>
      <w:r w:rsidRPr="001B3841">
        <w:rPr>
          <w:rFonts w:ascii="Times New Roman" w:hAnsi="Times New Roman"/>
          <w:color w:val="000000" w:themeColor="text1"/>
          <w:lang w:val="nl-NL"/>
        </w:rPr>
        <w:t xml:space="preserve"> (Đất giao thông, thuỷ lợi, đất năng lượng) theo quy hoạch, kế hoạch, đất ở đô thị và nông thôn. Ngoài ra</w:t>
      </w:r>
      <w:r w:rsidR="00CE2F21"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do điều chỉnh một số nhóm đất theo kiểm kê đất đai như: </w:t>
      </w:r>
      <w:r w:rsidR="00B76F1D" w:rsidRPr="001B3841">
        <w:rPr>
          <w:rFonts w:ascii="Times New Roman" w:hAnsi="Times New Roman"/>
          <w:color w:val="000000" w:themeColor="text1"/>
          <w:lang w:val="nl-NL"/>
        </w:rPr>
        <w:t>đ</w:t>
      </w:r>
      <w:r w:rsidRPr="001B3841">
        <w:rPr>
          <w:rFonts w:ascii="Times New Roman" w:hAnsi="Times New Roman"/>
          <w:color w:val="000000" w:themeColor="text1"/>
          <w:lang w:val="nl-NL"/>
        </w:rPr>
        <w:t xml:space="preserve">ất quốc phòng, đất cơ sở sản xuất phi nông nghiệp, đất bãi thải xử lý chất thải, đất  </w:t>
      </w:r>
      <w:r w:rsidRPr="001B3841">
        <w:rPr>
          <w:rFonts w:ascii="Times New Roman" w:hAnsi="Times New Roman"/>
          <w:color w:val="000000" w:themeColor="text1"/>
        </w:rPr>
        <w:t>đất</w:t>
      </w:r>
      <w:r w:rsidR="00A07018" w:rsidRPr="001B3841">
        <w:rPr>
          <w:rFonts w:ascii="Times New Roman" w:hAnsi="Times New Roman"/>
          <w:color w:val="000000" w:themeColor="text1"/>
        </w:rPr>
        <w:t xml:space="preserve"> sông, ngòi, kênh, rạch, suối, đ</w:t>
      </w:r>
      <w:r w:rsidRPr="001B3841">
        <w:rPr>
          <w:rFonts w:ascii="Times New Roman" w:hAnsi="Times New Roman"/>
          <w:color w:val="000000" w:themeColor="text1"/>
        </w:rPr>
        <w:t xml:space="preserve">ất xây dựng trụ sở cơ quan, </w:t>
      </w:r>
      <w:r w:rsidR="00A07018" w:rsidRPr="001B3841">
        <w:rPr>
          <w:rFonts w:ascii="Times New Roman" w:hAnsi="Times New Roman"/>
          <w:color w:val="000000" w:themeColor="text1"/>
        </w:rPr>
        <w:t>đ</w:t>
      </w:r>
      <w:r w:rsidRPr="001B3841">
        <w:rPr>
          <w:rFonts w:ascii="Times New Roman" w:hAnsi="Times New Roman"/>
          <w:color w:val="000000" w:themeColor="text1"/>
        </w:rPr>
        <w:t>ất xây dựng trụ sở của tổ chức sự nghiệp.</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 Đất quốc phòng</w:t>
      </w:r>
    </w:p>
    <w:p w:rsidR="00E8757D" w:rsidRPr="001B3841" w:rsidRDefault="00E8757D" w:rsidP="00775E60">
      <w:pPr>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Chỉ tiêu đất quốc phòng theo </w:t>
      </w:r>
      <w:r w:rsidR="00645BAA">
        <w:rPr>
          <w:rFonts w:ascii="Times New Roman" w:hAnsi="Times New Roman"/>
          <w:color w:val="000000" w:themeColor="text1"/>
          <w:lang w:val="nl-NL"/>
        </w:rPr>
        <w:t xml:space="preserve">điều chỉnh  </w:t>
      </w:r>
      <w:r w:rsidR="000E48F5" w:rsidRPr="001B3841">
        <w:rPr>
          <w:rFonts w:ascii="Times New Roman" w:hAnsi="Times New Roman"/>
          <w:color w:val="000000" w:themeColor="text1"/>
          <w:spacing w:val="-6"/>
          <w:lang w:val="nl-NL"/>
        </w:rPr>
        <w:t xml:space="preserve">quy </w:t>
      </w:r>
      <w:r w:rsidRPr="001B3841">
        <w:rPr>
          <w:rFonts w:ascii="Times New Roman" w:hAnsi="Times New Roman"/>
          <w:color w:val="000000" w:themeColor="text1"/>
          <w:spacing w:val="-6"/>
          <w:lang w:val="nl-NL"/>
        </w:rPr>
        <w:t xml:space="preserve">hoạch </w:t>
      </w:r>
      <w:r w:rsidRPr="001B3841">
        <w:rPr>
          <w:rFonts w:ascii="Times New Roman" w:hAnsi="Times New Roman"/>
          <w:color w:val="000000" w:themeColor="text1"/>
          <w:lang w:val="nl-NL"/>
        </w:rPr>
        <w:t>được duyệt đến năm 2020 là 84,04 ha, kết quả thực hiện đến năm 2020 là 5,07 ha</w:t>
      </w:r>
      <w:r w:rsidRPr="001B3841">
        <w:rPr>
          <w:rFonts w:ascii="Times New Roman" w:hAnsi="Times New Roman"/>
          <w:color w:val="000000" w:themeColor="text1"/>
          <w:lang w:val="nl-NL" w:eastAsia="en-AU"/>
        </w:rPr>
        <w:t xml:space="preserve">. Nguyên nhân trong năm kế hoạch đã bàn giao </w:t>
      </w:r>
      <w:r w:rsidRPr="001B3841">
        <w:rPr>
          <w:rFonts w:ascii="Times New Roman" w:hAnsi="Times New Roman"/>
          <w:color w:val="000000" w:themeColor="text1"/>
          <w:lang w:val="nl-NL"/>
        </w:rPr>
        <w:t>đất quốc phòng cho địa phương tại xã Tân Công Sính. Đất quốc phòng hiện nay bao gồm thị trấn 2,29 ha và 2,78 ha tại xã An Hòa.</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 </w:t>
      </w:r>
      <w:r w:rsidRPr="001B3841">
        <w:rPr>
          <w:b/>
          <w:i/>
          <w:color w:val="000000" w:themeColor="text1"/>
          <w:lang w:val="nl-NL"/>
        </w:rPr>
        <w:t>Đất an ninh</w:t>
      </w:r>
    </w:p>
    <w:p w:rsidR="00E8757D" w:rsidRPr="001B3841" w:rsidRDefault="00E8757D"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nl-NL"/>
        </w:rPr>
        <w:t xml:space="preserve">Chỉ tiêu đất an ninh theo </w:t>
      </w:r>
      <w:r w:rsidR="000E48F5" w:rsidRPr="001B3841">
        <w:rPr>
          <w:rFonts w:ascii="Times New Roman" w:hAnsi="Times New Roman"/>
          <w:color w:val="000000" w:themeColor="text1"/>
          <w:spacing w:val="-6"/>
          <w:lang w:val="nl-NL"/>
        </w:rPr>
        <w:t xml:space="preserve">điều chỉnh quy </w:t>
      </w:r>
      <w:r w:rsidRPr="001B3841">
        <w:rPr>
          <w:rFonts w:ascii="Times New Roman" w:hAnsi="Times New Roman"/>
          <w:color w:val="000000" w:themeColor="text1"/>
          <w:spacing w:val="-6"/>
          <w:lang w:val="nl-NL"/>
        </w:rPr>
        <w:t xml:space="preserve">hoạch </w:t>
      </w:r>
      <w:r w:rsidRPr="001B3841">
        <w:rPr>
          <w:rFonts w:ascii="Times New Roman" w:hAnsi="Times New Roman"/>
          <w:color w:val="000000" w:themeColor="text1"/>
          <w:lang w:val="nl-NL"/>
        </w:rPr>
        <w:t xml:space="preserve">được duyệt đến năm 2020 3,73 ha, thực hiện đến năm 2020 là </w:t>
      </w:r>
      <w:r w:rsidRPr="001B3841">
        <w:rPr>
          <w:rFonts w:ascii="Times New Roman" w:hAnsi="Times New Roman"/>
          <w:color w:val="000000" w:themeColor="text1"/>
        </w:rPr>
        <w:t xml:space="preserve">2,44 </w:t>
      </w:r>
      <w:r w:rsidRPr="001B3841">
        <w:rPr>
          <w:rFonts w:ascii="Times New Roman" w:hAnsi="Times New Roman"/>
          <w:color w:val="000000" w:themeColor="text1"/>
          <w:lang w:val="nl-NL"/>
        </w:rPr>
        <w:t xml:space="preserve">ha đạt 65,37%. Trong </w:t>
      </w:r>
      <w:r w:rsidR="00177971" w:rsidRPr="001B3841">
        <w:rPr>
          <w:rFonts w:ascii="Times New Roman" w:hAnsi="Times New Roman"/>
          <w:color w:val="000000" w:themeColor="text1"/>
          <w:lang w:val="nl-NL"/>
        </w:rPr>
        <w:t xml:space="preserve">giai đoạn quy hoạch chưa </w:t>
      </w:r>
      <w:r w:rsidRPr="001B3841">
        <w:rPr>
          <w:rFonts w:ascii="Times New Roman" w:hAnsi="Times New Roman"/>
          <w:color w:val="000000" w:themeColor="text1"/>
          <w:lang w:val="nl-NL"/>
        </w:rPr>
        <w:t xml:space="preserve">thực hiện công trình </w:t>
      </w:r>
      <w:r w:rsidR="003C045D" w:rsidRPr="001B3841">
        <w:rPr>
          <w:rFonts w:ascii="Times New Roman" w:hAnsi="Times New Roman"/>
          <w:color w:val="000000" w:themeColor="text1"/>
          <w:lang w:val="nl-NL"/>
        </w:rPr>
        <w:t>đ</w:t>
      </w:r>
      <w:r w:rsidRPr="001B3841">
        <w:rPr>
          <w:rFonts w:ascii="Times New Roman" w:hAnsi="Times New Roman"/>
          <w:color w:val="000000" w:themeColor="text1"/>
        </w:rPr>
        <w:t xml:space="preserve">ất Công an huyện Tam Nông (đất an ninh) 0,24 ha. Diện tích đất an ninh hiện nay theo kết quả kiểm kê đất đai bao gồm thị trấn Tràm Chim 2,08 ha và xã An Long 0,36 ha. </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w:t>
      </w:r>
      <w:r w:rsidR="003C045D" w:rsidRPr="001B3841">
        <w:rPr>
          <w:b/>
          <w:i/>
          <w:color w:val="000000" w:themeColor="text1"/>
          <w:lang w:val="nl-NL"/>
        </w:rPr>
        <w:t xml:space="preserve"> </w:t>
      </w:r>
      <w:r w:rsidRPr="001B3841">
        <w:rPr>
          <w:b/>
          <w:i/>
          <w:color w:val="000000" w:themeColor="text1"/>
          <w:lang w:val="nl-NL"/>
        </w:rPr>
        <w:t>Đất cụm công nghiệp</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spacing w:val="-6"/>
          <w:lang w:val="nl-NL"/>
        </w:rPr>
      </w:pPr>
      <w:r w:rsidRPr="001B3841">
        <w:rPr>
          <w:color w:val="000000" w:themeColor="text1"/>
          <w:spacing w:val="-6"/>
          <w:lang w:val="nl-NL"/>
        </w:rPr>
        <w:t xml:space="preserve">Chỉ tiêu đất cụm công nghiệp theo </w:t>
      </w:r>
      <w:r w:rsidR="00177971" w:rsidRPr="001B3841">
        <w:rPr>
          <w:color w:val="000000" w:themeColor="text1"/>
          <w:spacing w:val="-6"/>
          <w:lang w:val="nl-NL"/>
        </w:rPr>
        <w:t xml:space="preserve">điều chỉnh quy hoạch </w:t>
      </w:r>
      <w:r w:rsidRPr="001B3841">
        <w:rPr>
          <w:color w:val="000000" w:themeColor="text1"/>
          <w:spacing w:val="-6"/>
          <w:lang w:val="nl-NL"/>
        </w:rPr>
        <w:t xml:space="preserve"> được duyệt đến năm 2020 là </w:t>
      </w:r>
      <w:r w:rsidRPr="001B3841">
        <w:rPr>
          <w:color w:val="000000" w:themeColor="text1"/>
        </w:rPr>
        <w:t xml:space="preserve">167,93 </w:t>
      </w:r>
      <w:r w:rsidRPr="001B3841">
        <w:rPr>
          <w:color w:val="000000" w:themeColor="text1"/>
          <w:spacing w:val="-6"/>
          <w:lang w:val="nl-NL"/>
        </w:rPr>
        <w:t>ha, thực hiện 14,46 ha</w:t>
      </w:r>
      <w:r w:rsidR="00177971" w:rsidRPr="001B3841">
        <w:rPr>
          <w:color w:val="000000" w:themeColor="text1"/>
          <w:spacing w:val="-6"/>
          <w:lang w:val="nl-NL"/>
        </w:rPr>
        <w:t xml:space="preserve">  đạt 8,61%. Do chưa thực hiện </w:t>
      </w:r>
      <w:r w:rsidRPr="001B3841">
        <w:rPr>
          <w:color w:val="000000" w:themeColor="text1"/>
          <w:spacing w:val="-6"/>
          <w:lang w:val="nl-NL"/>
        </w:rPr>
        <w:t>các</w:t>
      </w:r>
      <w:r w:rsidR="00177971" w:rsidRPr="001B3841">
        <w:rPr>
          <w:color w:val="000000" w:themeColor="text1"/>
          <w:spacing w:val="-6"/>
          <w:lang w:val="nl-NL"/>
        </w:rPr>
        <w:t xml:space="preserve"> cụm công nghiệp theo quy hoạch đề ra. Hiện nay trên địa bàn huyện mới hình thành được 01 cụm Công nghiệp Phú Cường.</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rPr>
        <w:t>* Đất thương mại, dịch vụ</w:t>
      </w:r>
    </w:p>
    <w:p w:rsidR="00177971" w:rsidRPr="001B3841" w:rsidRDefault="00E8757D" w:rsidP="00775E60">
      <w:pPr>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lang w:val="nl-NL"/>
        </w:rPr>
        <w:t>Chỉ tiêu đất cơ sở sản xuất phi nông nghiệp theo</w:t>
      </w:r>
      <w:r w:rsidR="00177971" w:rsidRPr="001B3841">
        <w:rPr>
          <w:rFonts w:ascii="Times New Roman" w:hAnsi="Times New Roman"/>
          <w:color w:val="000000" w:themeColor="text1"/>
          <w:lang w:val="nl-NL"/>
        </w:rPr>
        <w:t xml:space="preserve"> điều chỉnh quy </w:t>
      </w:r>
      <w:r w:rsidRPr="001B3841">
        <w:rPr>
          <w:rFonts w:ascii="Times New Roman" w:hAnsi="Times New Roman"/>
          <w:color w:val="000000" w:themeColor="text1"/>
          <w:lang w:val="nl-NL"/>
        </w:rPr>
        <w:t xml:space="preserve">hoạch được duyệt đến năm 2020 là </w:t>
      </w:r>
      <w:r w:rsidR="00177971" w:rsidRPr="001B3841">
        <w:rPr>
          <w:rFonts w:ascii="Times New Roman" w:hAnsi="Times New Roman"/>
          <w:color w:val="000000" w:themeColor="text1"/>
        </w:rPr>
        <w:t xml:space="preserve">14,88 </w:t>
      </w:r>
      <w:r w:rsidRPr="001B3841">
        <w:rPr>
          <w:rFonts w:ascii="Times New Roman" w:hAnsi="Times New Roman"/>
          <w:color w:val="000000" w:themeColor="text1"/>
          <w:lang w:val="nl-NL"/>
        </w:rPr>
        <w:t>ha, kết quả thực hiện đến năm 2020 là 14,4</w:t>
      </w:r>
      <w:r w:rsidR="00177971" w:rsidRPr="001B3841">
        <w:rPr>
          <w:rFonts w:ascii="Times New Roman" w:hAnsi="Times New Roman"/>
          <w:color w:val="000000" w:themeColor="text1"/>
          <w:lang w:val="nl-NL"/>
        </w:rPr>
        <w:t>6</w:t>
      </w:r>
      <w:r w:rsidRPr="001B3841">
        <w:rPr>
          <w:rFonts w:ascii="Times New Roman" w:hAnsi="Times New Roman"/>
          <w:color w:val="000000" w:themeColor="text1"/>
          <w:lang w:val="nl-NL"/>
        </w:rPr>
        <w:t xml:space="preserve"> ha, đạt </w:t>
      </w:r>
      <w:r w:rsidR="00177971" w:rsidRPr="001B3841">
        <w:rPr>
          <w:rFonts w:ascii="Times New Roman" w:hAnsi="Times New Roman"/>
          <w:color w:val="000000" w:themeColor="text1"/>
          <w:lang w:val="nl-NL"/>
        </w:rPr>
        <w:t>40,03</w:t>
      </w:r>
      <w:r w:rsidRPr="001B3841">
        <w:rPr>
          <w:rFonts w:ascii="Times New Roman" w:hAnsi="Times New Roman"/>
          <w:color w:val="000000" w:themeColor="text1"/>
          <w:lang w:val="nl-NL"/>
        </w:rPr>
        <w:t xml:space="preserve">% so với chỉ tiêu </w:t>
      </w:r>
      <w:r w:rsidR="00177971" w:rsidRPr="001B3841">
        <w:rPr>
          <w:rFonts w:ascii="Times New Roman" w:hAnsi="Times New Roman"/>
          <w:color w:val="000000" w:themeColor="text1"/>
          <w:lang w:val="nl-NL"/>
        </w:rPr>
        <w:t>quy</w:t>
      </w:r>
      <w:r w:rsidRPr="001B3841">
        <w:rPr>
          <w:rFonts w:ascii="Times New Roman" w:hAnsi="Times New Roman"/>
          <w:color w:val="000000" w:themeColor="text1"/>
          <w:lang w:val="nl-NL"/>
        </w:rPr>
        <w:t xml:space="preserve"> hoạch được duyệt. </w:t>
      </w:r>
      <w:r w:rsidR="00177971" w:rsidRPr="001B3841">
        <w:rPr>
          <w:rFonts w:ascii="Times New Roman" w:hAnsi="Times New Roman"/>
          <w:color w:val="000000" w:themeColor="text1"/>
          <w:lang w:val="nl-NL"/>
        </w:rPr>
        <w:t>Chưa thực hiện tăng 22,29 ha cho các công trình thương mại, dịch vụ.</w:t>
      </w:r>
    </w:p>
    <w:p w:rsidR="00E8757D" w:rsidRPr="001B3841" w:rsidRDefault="00E8757D" w:rsidP="00775E60">
      <w:pPr>
        <w:spacing w:before="120" w:after="120"/>
        <w:ind w:firstLine="720"/>
        <w:jc w:val="both"/>
        <w:rPr>
          <w:rFonts w:ascii="Times New Roman" w:hAnsi="Times New Roman"/>
          <w:b/>
          <w:i/>
          <w:color w:val="000000" w:themeColor="text1"/>
          <w:lang w:val="nl-NL"/>
        </w:rPr>
      </w:pPr>
      <w:r w:rsidRPr="001B3841">
        <w:rPr>
          <w:rFonts w:ascii="Times New Roman" w:hAnsi="Times New Roman"/>
          <w:b/>
          <w:i/>
          <w:color w:val="000000" w:themeColor="text1"/>
        </w:rPr>
        <w:t>* Đất cơ sở sản xuất phi nông nghiệp</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đất </w:t>
      </w:r>
      <w:r w:rsidRPr="001B3841">
        <w:rPr>
          <w:color w:val="000000" w:themeColor="text1"/>
        </w:rPr>
        <w:t xml:space="preserve">cơ sở sản xuất phi nông nghiệp </w:t>
      </w:r>
      <w:r w:rsidRPr="001B3841">
        <w:rPr>
          <w:color w:val="000000" w:themeColor="text1"/>
          <w:lang w:val="nl-NL"/>
        </w:rPr>
        <w:t xml:space="preserve">theo </w:t>
      </w:r>
      <w:r w:rsidR="00177971" w:rsidRPr="001B3841">
        <w:rPr>
          <w:color w:val="000000" w:themeColor="text1"/>
          <w:spacing w:val="-6"/>
          <w:lang w:val="nl-NL"/>
        </w:rPr>
        <w:t xml:space="preserve">điều chỉnh quy hoạch  </w:t>
      </w:r>
      <w:r w:rsidRPr="001B3841">
        <w:rPr>
          <w:color w:val="000000" w:themeColor="text1"/>
          <w:lang w:val="nl-NL"/>
        </w:rPr>
        <w:t xml:space="preserve">được duyệt đến năm 2020 là </w:t>
      </w:r>
      <w:r w:rsidR="00177971" w:rsidRPr="001B3841">
        <w:rPr>
          <w:color w:val="000000" w:themeColor="text1"/>
        </w:rPr>
        <w:t xml:space="preserve">61,20 </w:t>
      </w:r>
      <w:r w:rsidRPr="001B3841">
        <w:rPr>
          <w:color w:val="000000" w:themeColor="text1"/>
          <w:lang w:val="nl-NL"/>
        </w:rPr>
        <w:t xml:space="preserve">ha, </w:t>
      </w:r>
      <w:r w:rsidR="00177971" w:rsidRPr="001B3841">
        <w:rPr>
          <w:color w:val="000000" w:themeColor="text1"/>
          <w:lang w:val="nl-NL"/>
        </w:rPr>
        <w:t>đạt 129,42%</w:t>
      </w:r>
      <w:r w:rsidRPr="001B3841">
        <w:rPr>
          <w:color w:val="000000" w:themeColor="text1"/>
          <w:lang w:val="nl-NL"/>
        </w:rPr>
        <w:t xml:space="preserve">, tăng </w:t>
      </w:r>
      <w:r w:rsidR="00177971" w:rsidRPr="001B3841">
        <w:rPr>
          <w:color w:val="000000" w:themeColor="text1"/>
        </w:rPr>
        <w:t xml:space="preserve">13,91 </w:t>
      </w:r>
      <w:r w:rsidRPr="001B3841">
        <w:rPr>
          <w:color w:val="000000" w:themeColor="text1"/>
          <w:lang w:val="nl-NL"/>
        </w:rPr>
        <w:t xml:space="preserve">ha so với chỉ tiêu </w:t>
      </w:r>
      <w:r w:rsidR="00177971" w:rsidRPr="001B3841">
        <w:rPr>
          <w:color w:val="000000" w:themeColor="text1"/>
          <w:spacing w:val="-6"/>
          <w:lang w:val="nl-NL"/>
        </w:rPr>
        <w:t xml:space="preserve">quy </w:t>
      </w:r>
      <w:r w:rsidRPr="001B3841">
        <w:rPr>
          <w:color w:val="000000" w:themeColor="text1"/>
          <w:lang w:val="nl-NL"/>
        </w:rPr>
        <w:t>hoạch được duyệt.</w:t>
      </w:r>
      <w:r w:rsidR="00177971" w:rsidRPr="001B3841">
        <w:rPr>
          <w:color w:val="000000" w:themeColor="text1"/>
          <w:lang w:val="nl-NL"/>
        </w:rPr>
        <w:t xml:space="preserve"> Trong giai đoạn vừa qua huyện đã thực hiện các công trình sản xuất kinh doanh, các xí nghiệp, cơ sở sản xuất. Ngoài ra </w:t>
      </w:r>
      <w:r w:rsidRPr="001B3841">
        <w:rPr>
          <w:color w:val="000000" w:themeColor="text1"/>
          <w:lang w:val="nl-NL"/>
        </w:rPr>
        <w:t xml:space="preserve">cập nhật số liệu đất cơ sở sản xuất phi nông nghiệp theo kết quả kiểm kê năm 2019 </w:t>
      </w:r>
      <w:r w:rsidR="00177971" w:rsidRPr="001B3841">
        <w:rPr>
          <w:color w:val="000000" w:themeColor="text1"/>
          <w:lang w:val="nl-NL"/>
        </w:rPr>
        <w:t xml:space="preserve">nên </w:t>
      </w:r>
      <w:r w:rsidRPr="001B3841">
        <w:rPr>
          <w:color w:val="000000" w:themeColor="text1"/>
          <w:lang w:val="nl-NL"/>
        </w:rPr>
        <w:t xml:space="preserve"> tăng lên so với trước đây.</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xml:space="preserve">* Đất phát triển hạ tầng </w:t>
      </w:r>
    </w:p>
    <w:p w:rsidR="00764C89" w:rsidRPr="001B3841" w:rsidRDefault="00E8757D" w:rsidP="00645BAA">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đất </w:t>
      </w:r>
      <w:r w:rsidRPr="001B3841">
        <w:rPr>
          <w:color w:val="000000" w:themeColor="text1"/>
        </w:rPr>
        <w:t xml:space="preserve">phát triển hạ tầng </w:t>
      </w:r>
      <w:r w:rsidRPr="001B3841">
        <w:rPr>
          <w:color w:val="000000" w:themeColor="text1"/>
          <w:lang w:val="nl-NL"/>
        </w:rPr>
        <w:t>theo</w:t>
      </w:r>
      <w:r w:rsidR="00177971" w:rsidRPr="001B3841">
        <w:rPr>
          <w:color w:val="000000" w:themeColor="text1"/>
          <w:lang w:val="nl-NL"/>
        </w:rPr>
        <w:t xml:space="preserve"> điều chỉnh </w:t>
      </w:r>
      <w:r w:rsidR="00177971" w:rsidRPr="001B3841">
        <w:rPr>
          <w:color w:val="000000" w:themeColor="text1"/>
          <w:spacing w:val="-6"/>
          <w:lang w:val="nl-NL"/>
        </w:rPr>
        <w:t xml:space="preserve">quy </w:t>
      </w:r>
      <w:r w:rsidRPr="001B3841">
        <w:rPr>
          <w:color w:val="000000" w:themeColor="text1"/>
          <w:lang w:val="nl-NL"/>
        </w:rPr>
        <w:t xml:space="preserve">hoạch được duyệt đến năm 2020 là </w:t>
      </w:r>
      <w:r w:rsidR="00601FF2" w:rsidRPr="001B3841">
        <w:rPr>
          <w:color w:val="000000" w:themeColor="text1"/>
        </w:rPr>
        <w:t xml:space="preserve">3.470,45 </w:t>
      </w:r>
      <w:r w:rsidRPr="001B3841">
        <w:rPr>
          <w:color w:val="000000" w:themeColor="text1"/>
          <w:lang w:val="nl-NL"/>
        </w:rPr>
        <w:t>ha; kết quả thực hiện đến 2020 là</w:t>
      </w:r>
      <w:r w:rsidRPr="001B3841">
        <w:rPr>
          <w:color w:val="000000" w:themeColor="text1"/>
        </w:rPr>
        <w:t xml:space="preserve"> </w:t>
      </w:r>
      <w:r w:rsidR="00601FF2" w:rsidRPr="001B3841">
        <w:rPr>
          <w:color w:val="000000" w:themeColor="text1"/>
        </w:rPr>
        <w:t xml:space="preserve">2.873,93 </w:t>
      </w:r>
      <w:r w:rsidRPr="001B3841">
        <w:rPr>
          <w:color w:val="000000" w:themeColor="text1"/>
          <w:lang w:val="nl-NL"/>
        </w:rPr>
        <w:t>ha, đạt</w:t>
      </w:r>
      <w:r w:rsidRPr="001B3841">
        <w:rPr>
          <w:color w:val="000000" w:themeColor="text1"/>
        </w:rPr>
        <w:t xml:space="preserve"> </w:t>
      </w:r>
      <w:r w:rsidR="00601FF2" w:rsidRPr="001B3841">
        <w:rPr>
          <w:color w:val="000000" w:themeColor="text1"/>
        </w:rPr>
        <w:t>82,81</w:t>
      </w:r>
      <w:r w:rsidRPr="001B3841">
        <w:rPr>
          <w:color w:val="000000" w:themeColor="text1"/>
          <w:lang w:val="nl-NL"/>
        </w:rPr>
        <w:t xml:space="preserve">% </w:t>
      </w:r>
      <w:r w:rsidRPr="001B3841">
        <w:rPr>
          <w:color w:val="000000" w:themeColor="text1"/>
          <w:lang w:val="nl-NL"/>
        </w:rPr>
        <w:lastRenderedPageBreak/>
        <w:t xml:space="preserve">so với chỉ tiêu </w:t>
      </w:r>
      <w:r w:rsidR="00601FF2" w:rsidRPr="001B3841">
        <w:rPr>
          <w:color w:val="000000" w:themeColor="text1"/>
          <w:spacing w:val="-6"/>
          <w:lang w:val="nl-NL"/>
        </w:rPr>
        <w:t xml:space="preserve">quy hoạch </w:t>
      </w:r>
      <w:r w:rsidRPr="001B3841">
        <w:rPr>
          <w:color w:val="000000" w:themeColor="text1"/>
          <w:lang w:val="nl-NL"/>
        </w:rPr>
        <w:t xml:space="preserve">được duyệt. Hầu hết các chỉ tiêu đất hạ tầng đều đạt khá cao. Trong đó, đất cơ sở văn hóa </w:t>
      </w:r>
      <w:r w:rsidR="00601FF2" w:rsidRPr="001B3841">
        <w:rPr>
          <w:iCs/>
          <w:color w:val="000000" w:themeColor="text1"/>
        </w:rPr>
        <w:t xml:space="preserve">29,69 </w:t>
      </w:r>
      <w:r w:rsidRPr="001B3841">
        <w:rPr>
          <w:color w:val="000000" w:themeColor="text1"/>
          <w:lang w:val="nl-NL"/>
        </w:rPr>
        <w:t xml:space="preserve">%, đất cơ sở y tế </w:t>
      </w:r>
      <w:r w:rsidR="00601FF2" w:rsidRPr="001B3841">
        <w:rPr>
          <w:color w:val="000000" w:themeColor="text1"/>
        </w:rPr>
        <w:t>75,25</w:t>
      </w:r>
      <w:r w:rsidRPr="001B3841">
        <w:rPr>
          <w:color w:val="000000" w:themeColor="text1"/>
          <w:lang w:val="nl-NL"/>
        </w:rPr>
        <w:t>%, đất cơ sở giáo dục và đào tạo</w:t>
      </w:r>
      <w:r w:rsidRPr="001B3841">
        <w:rPr>
          <w:iCs/>
          <w:color w:val="000000" w:themeColor="text1"/>
        </w:rPr>
        <w:t xml:space="preserve"> </w:t>
      </w:r>
      <w:r w:rsidR="00601FF2" w:rsidRPr="001B3841">
        <w:rPr>
          <w:color w:val="000000" w:themeColor="text1"/>
        </w:rPr>
        <w:t>64,43</w:t>
      </w:r>
      <w:r w:rsidRPr="001B3841">
        <w:rPr>
          <w:color w:val="000000" w:themeColor="text1"/>
          <w:lang w:val="nl-NL"/>
        </w:rPr>
        <w:t xml:space="preserve">%, đất cơ sở TDTT </w:t>
      </w:r>
      <w:r w:rsidR="00601FF2" w:rsidRPr="001B3841">
        <w:rPr>
          <w:color w:val="000000" w:themeColor="text1"/>
        </w:rPr>
        <w:t>10,84</w:t>
      </w:r>
      <w:r w:rsidRPr="001B3841">
        <w:rPr>
          <w:color w:val="000000" w:themeColor="text1"/>
          <w:lang w:val="nl-NL"/>
        </w:rPr>
        <w:t xml:space="preserve">%, đất giao thông </w:t>
      </w:r>
      <w:r w:rsidR="00601FF2" w:rsidRPr="001B3841">
        <w:rPr>
          <w:iCs/>
          <w:color w:val="000000" w:themeColor="text1"/>
        </w:rPr>
        <w:t>108,42</w:t>
      </w:r>
      <w:r w:rsidRPr="001B3841">
        <w:rPr>
          <w:color w:val="000000" w:themeColor="text1"/>
          <w:lang w:val="nl-NL"/>
        </w:rPr>
        <w:t xml:space="preserve">%, đất thủy lợi </w:t>
      </w:r>
      <w:r w:rsidR="00601FF2" w:rsidRPr="001B3841">
        <w:rPr>
          <w:iCs/>
          <w:color w:val="000000" w:themeColor="text1"/>
        </w:rPr>
        <w:t>74,45</w:t>
      </w:r>
      <w:r w:rsidRPr="001B3841">
        <w:rPr>
          <w:color w:val="000000" w:themeColor="text1"/>
          <w:lang w:val="nl-NL"/>
        </w:rPr>
        <w:t xml:space="preserve">%, đất công trình năng lượng đạt thấp </w:t>
      </w:r>
      <w:r w:rsidR="00601FF2" w:rsidRPr="001B3841">
        <w:rPr>
          <w:iCs/>
          <w:color w:val="000000" w:themeColor="text1"/>
        </w:rPr>
        <w:t>4,15</w:t>
      </w:r>
      <w:r w:rsidRPr="001B3841">
        <w:rPr>
          <w:color w:val="000000" w:themeColor="text1"/>
          <w:lang w:val="nl-NL"/>
        </w:rPr>
        <w:t xml:space="preserve">%, đất </w:t>
      </w:r>
      <w:r w:rsidRPr="001B3841">
        <w:rPr>
          <w:iCs/>
          <w:color w:val="000000" w:themeColor="text1"/>
        </w:rPr>
        <w:t xml:space="preserve">công trình bưu chính viễn thông đạt thấp </w:t>
      </w:r>
      <w:r w:rsidR="00601FF2" w:rsidRPr="001B3841">
        <w:rPr>
          <w:iCs/>
          <w:color w:val="000000" w:themeColor="text1"/>
        </w:rPr>
        <w:t>24,46</w:t>
      </w:r>
      <w:r w:rsidRPr="001B3841">
        <w:rPr>
          <w:iCs/>
          <w:color w:val="000000" w:themeColor="text1"/>
        </w:rPr>
        <w:t>%</w:t>
      </w:r>
      <w:r w:rsidRPr="001B3841">
        <w:rPr>
          <w:color w:val="000000" w:themeColor="text1"/>
          <w:lang w:val="nl-NL"/>
        </w:rPr>
        <w:t>.</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Đất sinh hoạt cộng đồng</w:t>
      </w:r>
    </w:p>
    <w:p w:rsidR="003A7034" w:rsidRPr="001B3841" w:rsidRDefault="003A7034" w:rsidP="00775E60">
      <w:pPr>
        <w:pStyle w:val="BodyTextIndent3"/>
        <w:widowControl w:val="0"/>
        <w:spacing w:before="120" w:afterLines="0" w:after="120" w:line="240" w:lineRule="auto"/>
        <w:ind w:firstLine="720"/>
        <w:contextualSpacing/>
        <w:jc w:val="both"/>
        <w:rPr>
          <w:color w:val="000000" w:themeColor="text1"/>
        </w:rPr>
      </w:pPr>
      <w:r w:rsidRPr="001B3841">
        <w:rPr>
          <w:color w:val="000000" w:themeColor="text1"/>
          <w:lang w:val="nl-NL"/>
        </w:rPr>
        <w:t xml:space="preserve">Chỉ tiêu </w:t>
      </w:r>
      <w:r w:rsidRPr="001B3841">
        <w:rPr>
          <w:color w:val="000000" w:themeColor="text1"/>
        </w:rPr>
        <w:t xml:space="preserve">đất sinh hoạt cộng đồng </w:t>
      </w:r>
      <w:r w:rsidRPr="001B3841">
        <w:rPr>
          <w:color w:val="000000" w:themeColor="text1"/>
          <w:lang w:val="nl-NL"/>
        </w:rPr>
        <w:t xml:space="preserve">theo điều chỉnh quy hoạch được duyệt đến năm 2020 là </w:t>
      </w:r>
      <w:r w:rsidRPr="001B3841">
        <w:rPr>
          <w:color w:val="000000" w:themeColor="text1"/>
        </w:rPr>
        <w:t xml:space="preserve">0,48 </w:t>
      </w:r>
      <w:r w:rsidRPr="001B3841">
        <w:rPr>
          <w:color w:val="000000" w:themeColor="text1"/>
          <w:lang w:val="nl-NL"/>
        </w:rPr>
        <w:t xml:space="preserve">ha, kết quả thực hiện đến năm 2020 là </w:t>
      </w:r>
      <w:r w:rsidRPr="001B3841">
        <w:rPr>
          <w:color w:val="000000" w:themeColor="text1"/>
        </w:rPr>
        <w:t xml:space="preserve">1,38 </w:t>
      </w:r>
      <w:r w:rsidRPr="001B3841">
        <w:rPr>
          <w:color w:val="000000" w:themeColor="text1"/>
          <w:lang w:val="nl-NL"/>
        </w:rPr>
        <w:t xml:space="preserve">ha, </w:t>
      </w:r>
      <w:r w:rsidRPr="001B3841">
        <w:rPr>
          <w:color w:val="000000" w:themeColor="text1"/>
          <w:spacing w:val="-4"/>
          <w:lang w:val="nl-NL"/>
        </w:rPr>
        <w:t>tăng 0,9 ha cập nhật theo kết quả kiểm kê đất đai. Nguyên nhân do điều chỉnh loại đất Trụ sở ấp từ đất trụ sở sang đất sinh hoạt cộng đồng.</w:t>
      </w:r>
      <w:r w:rsidRPr="001B3841">
        <w:rPr>
          <w:color w:val="000000" w:themeColor="text1"/>
        </w:rPr>
        <w:t xml:space="preserve"> </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Đất khu vui chơi giải trí công cộng</w:t>
      </w:r>
    </w:p>
    <w:p w:rsidR="003A7034" w:rsidRPr="001B3841" w:rsidRDefault="003A7034" w:rsidP="00775E60">
      <w:pPr>
        <w:pStyle w:val="BodyTextIndent3"/>
        <w:widowControl w:val="0"/>
        <w:spacing w:before="120" w:afterLines="0" w:after="120" w:line="240" w:lineRule="auto"/>
        <w:ind w:firstLine="720"/>
        <w:contextualSpacing/>
        <w:jc w:val="both"/>
        <w:rPr>
          <w:color w:val="000000" w:themeColor="text1"/>
        </w:rPr>
      </w:pPr>
      <w:r w:rsidRPr="001B3841">
        <w:rPr>
          <w:color w:val="000000" w:themeColor="text1"/>
          <w:lang w:val="nl-NL"/>
        </w:rPr>
        <w:t xml:space="preserve">Chỉ tiêu </w:t>
      </w:r>
      <w:r w:rsidRPr="001B3841">
        <w:rPr>
          <w:color w:val="000000" w:themeColor="text1"/>
        </w:rPr>
        <w:t>đất khu vui chơi giải trí công cộng</w:t>
      </w:r>
      <w:r w:rsidRPr="001B3841">
        <w:rPr>
          <w:color w:val="000000" w:themeColor="text1"/>
          <w:lang w:val="nl-NL"/>
        </w:rPr>
        <w:t xml:space="preserve"> theo điều chỉnh quy hoạch được duyệt đến năm 2020 là </w:t>
      </w:r>
      <w:r w:rsidRPr="001B3841">
        <w:rPr>
          <w:color w:val="000000" w:themeColor="text1"/>
        </w:rPr>
        <w:t xml:space="preserve">0 </w:t>
      </w:r>
      <w:r w:rsidRPr="001B3841">
        <w:rPr>
          <w:color w:val="000000" w:themeColor="text1"/>
          <w:lang w:val="nl-NL"/>
        </w:rPr>
        <w:t xml:space="preserve">ha, kết quả thực hiện đến năm 2020 là </w:t>
      </w:r>
      <w:r w:rsidRPr="001B3841">
        <w:rPr>
          <w:color w:val="000000" w:themeColor="text1"/>
        </w:rPr>
        <w:t xml:space="preserve">1,65 </w:t>
      </w:r>
      <w:r w:rsidRPr="001B3841">
        <w:rPr>
          <w:color w:val="000000" w:themeColor="text1"/>
          <w:lang w:val="nl-NL"/>
        </w:rPr>
        <w:t xml:space="preserve">ha, </w:t>
      </w:r>
      <w:r w:rsidRPr="001B3841">
        <w:rPr>
          <w:color w:val="000000" w:themeColor="text1"/>
          <w:spacing w:val="-4"/>
          <w:lang w:val="nl-NL"/>
        </w:rPr>
        <w:t xml:space="preserve">tăng 0,65 ha cập nhật theo kết quả kiểm kê đất đai. </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 xml:space="preserve">* Đất ở tại nông thôn </w:t>
      </w:r>
    </w:p>
    <w:p w:rsidR="003A7034" w:rsidRPr="001B3841" w:rsidRDefault="003A7034"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spacing w:val="-8"/>
          <w:lang w:val="nl-NL"/>
        </w:rPr>
        <w:t xml:space="preserve">Chỉ tiêu đất </w:t>
      </w:r>
      <w:r w:rsidRPr="001B3841">
        <w:rPr>
          <w:color w:val="000000" w:themeColor="text1"/>
          <w:spacing w:val="-8"/>
        </w:rPr>
        <w:t xml:space="preserve">ở tại nông thôn </w:t>
      </w:r>
      <w:r w:rsidRPr="001B3841">
        <w:rPr>
          <w:color w:val="000000" w:themeColor="text1"/>
          <w:spacing w:val="-8"/>
          <w:lang w:val="nl-NL"/>
        </w:rPr>
        <w:t xml:space="preserve">theo </w:t>
      </w:r>
      <w:r w:rsidR="002A1300" w:rsidRPr="001B3841">
        <w:rPr>
          <w:color w:val="000000" w:themeColor="text1"/>
          <w:spacing w:val="-8"/>
          <w:lang w:val="nl-NL"/>
        </w:rPr>
        <w:t xml:space="preserve">điều chỉnh quy hoạch </w:t>
      </w:r>
      <w:r w:rsidRPr="001B3841">
        <w:rPr>
          <w:color w:val="000000" w:themeColor="text1"/>
          <w:spacing w:val="-8"/>
          <w:lang w:val="nl-NL"/>
        </w:rPr>
        <w:t xml:space="preserve">được duyệt đến năm 2020 là </w:t>
      </w:r>
      <w:r w:rsidRPr="001B3841">
        <w:rPr>
          <w:color w:val="000000" w:themeColor="text1"/>
        </w:rPr>
        <w:t xml:space="preserve">1.107,75 </w:t>
      </w:r>
      <w:r w:rsidRPr="001B3841">
        <w:rPr>
          <w:color w:val="000000" w:themeColor="text1"/>
          <w:spacing w:val="-8"/>
          <w:lang w:val="nl-NL"/>
        </w:rPr>
        <w:t>ha, k</w:t>
      </w:r>
      <w:r w:rsidRPr="001B3841">
        <w:rPr>
          <w:color w:val="000000" w:themeColor="text1"/>
          <w:lang w:val="nl-NL"/>
        </w:rPr>
        <w:t xml:space="preserve">ết quả thực hiện đến năm 2020 là </w:t>
      </w:r>
      <w:r w:rsidRPr="001B3841">
        <w:rPr>
          <w:color w:val="000000" w:themeColor="text1"/>
        </w:rPr>
        <w:t xml:space="preserve">899,27 </w:t>
      </w:r>
      <w:r w:rsidRPr="001B3841">
        <w:rPr>
          <w:color w:val="000000" w:themeColor="text1"/>
          <w:lang w:val="nl-NL"/>
        </w:rPr>
        <w:t xml:space="preserve">ha, đạt </w:t>
      </w:r>
      <w:r w:rsidRPr="001B3841">
        <w:rPr>
          <w:color w:val="000000" w:themeColor="text1"/>
        </w:rPr>
        <w:t>81,18</w:t>
      </w:r>
      <w:r w:rsidRPr="001B3841">
        <w:rPr>
          <w:color w:val="000000" w:themeColor="text1"/>
          <w:lang w:val="nl-NL"/>
        </w:rPr>
        <w:t xml:space="preserve">% so với chỉ tiêu </w:t>
      </w:r>
      <w:r w:rsidRPr="001B3841">
        <w:rPr>
          <w:color w:val="000000" w:themeColor="text1"/>
          <w:spacing w:val="-6"/>
          <w:lang w:val="nl-NL"/>
        </w:rPr>
        <w:t xml:space="preserve">điều chỉnh  quy hoạch </w:t>
      </w:r>
      <w:r w:rsidRPr="001B3841">
        <w:rPr>
          <w:color w:val="000000" w:themeColor="text1"/>
          <w:lang w:val="nl-NL"/>
        </w:rPr>
        <w:t>được duyệt. Trong thời gian quy hoạch huyện đã thực hiện các cụm tuyến dân cư và người dân đã chuyển mục đích theo các tuyến đã quy định.</w:t>
      </w:r>
      <w:r w:rsidR="00513BEA" w:rsidRPr="001B3841">
        <w:rPr>
          <w:color w:val="000000" w:themeColor="text1"/>
          <w:lang w:val="nl-NL"/>
        </w:rPr>
        <w:t xml:space="preserve"> </w:t>
      </w:r>
      <w:r w:rsidRPr="001B3841">
        <w:rPr>
          <w:color w:val="000000" w:themeColor="text1"/>
          <w:lang w:val="nl-NL"/>
        </w:rPr>
        <w:t>Tuy v</w:t>
      </w:r>
      <w:r w:rsidR="001D204F" w:rsidRPr="001B3841">
        <w:rPr>
          <w:color w:val="000000" w:themeColor="text1"/>
          <w:lang w:val="nl-NL"/>
        </w:rPr>
        <w:t xml:space="preserve">ậy thực hiện chưa hết chỉ tiêu. </w:t>
      </w:r>
      <w:r w:rsidRPr="001B3841">
        <w:rPr>
          <w:color w:val="000000" w:themeColor="text1"/>
          <w:lang w:val="nl-NL"/>
        </w:rPr>
        <w:t>Ngoài ra kết quả kiểm kê năm 2019 loại đất này giảm so với trước đây do bóc tách đất ở và đất nông nghiệp khi đo đạc.</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Đất ở tại đô thị</w:t>
      </w:r>
    </w:p>
    <w:p w:rsidR="003A7034" w:rsidRPr="001B3841" w:rsidRDefault="003A7034"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spacing w:val="-8"/>
          <w:lang w:val="nl-NL"/>
        </w:rPr>
        <w:t xml:space="preserve">Chỉ tiêu đất </w:t>
      </w:r>
      <w:r w:rsidRPr="001B3841">
        <w:rPr>
          <w:color w:val="000000" w:themeColor="text1"/>
          <w:spacing w:val="-8"/>
        </w:rPr>
        <w:t xml:space="preserve">ở tại đô thị </w:t>
      </w:r>
      <w:r w:rsidRPr="001B3841">
        <w:rPr>
          <w:color w:val="000000" w:themeColor="text1"/>
          <w:spacing w:val="-8"/>
          <w:lang w:val="nl-NL"/>
        </w:rPr>
        <w:t xml:space="preserve">theo </w:t>
      </w:r>
      <w:r w:rsidR="001D204F" w:rsidRPr="001B3841">
        <w:rPr>
          <w:color w:val="000000" w:themeColor="text1"/>
          <w:spacing w:val="-8"/>
          <w:lang w:val="nl-NL"/>
        </w:rPr>
        <w:t xml:space="preserve">điều chỉnh quy hoạch </w:t>
      </w:r>
      <w:r w:rsidRPr="001B3841">
        <w:rPr>
          <w:color w:val="000000" w:themeColor="text1"/>
          <w:spacing w:val="-8"/>
          <w:lang w:val="nl-NL"/>
        </w:rPr>
        <w:t>được duyệt đến năm 2020 là</w:t>
      </w:r>
      <w:r w:rsidR="001D204F" w:rsidRPr="001B3841">
        <w:rPr>
          <w:color w:val="000000" w:themeColor="text1"/>
          <w:spacing w:val="-8"/>
          <w:lang w:val="nl-NL"/>
        </w:rPr>
        <w:t xml:space="preserve"> </w:t>
      </w:r>
      <w:r w:rsidRPr="001B3841">
        <w:rPr>
          <w:color w:val="000000" w:themeColor="text1"/>
          <w:spacing w:val="-8"/>
          <w:lang w:val="nl-NL"/>
        </w:rPr>
        <w:t xml:space="preserve"> </w:t>
      </w:r>
      <w:r w:rsidR="001D204F" w:rsidRPr="001B3841">
        <w:rPr>
          <w:color w:val="000000" w:themeColor="text1"/>
        </w:rPr>
        <w:t xml:space="preserve">94,32 </w:t>
      </w:r>
      <w:r w:rsidRPr="001B3841">
        <w:rPr>
          <w:color w:val="000000" w:themeColor="text1"/>
          <w:spacing w:val="-8"/>
          <w:lang w:val="nl-NL"/>
        </w:rPr>
        <w:t>ha, k</w:t>
      </w:r>
      <w:r w:rsidRPr="001B3841">
        <w:rPr>
          <w:color w:val="000000" w:themeColor="text1"/>
          <w:lang w:val="nl-NL"/>
        </w:rPr>
        <w:t xml:space="preserve">ết quả thực hiện đến năm 2020 là </w:t>
      </w:r>
      <w:r w:rsidR="001D204F" w:rsidRPr="001B3841">
        <w:rPr>
          <w:color w:val="000000" w:themeColor="text1"/>
        </w:rPr>
        <w:t xml:space="preserve">56,80 </w:t>
      </w:r>
      <w:r w:rsidRPr="001B3841">
        <w:rPr>
          <w:color w:val="000000" w:themeColor="text1"/>
          <w:lang w:val="nl-NL"/>
        </w:rPr>
        <w:t>ha, đạt</w:t>
      </w:r>
      <w:r w:rsidRPr="001B3841">
        <w:rPr>
          <w:color w:val="000000" w:themeColor="text1"/>
        </w:rPr>
        <w:t xml:space="preserve"> </w:t>
      </w:r>
      <w:r w:rsidR="001D204F" w:rsidRPr="001B3841">
        <w:rPr>
          <w:color w:val="000000" w:themeColor="text1"/>
        </w:rPr>
        <w:t>60,22</w:t>
      </w:r>
      <w:r w:rsidRPr="001B3841">
        <w:rPr>
          <w:color w:val="000000" w:themeColor="text1"/>
          <w:lang w:val="nl-NL"/>
        </w:rPr>
        <w:t xml:space="preserve">% so với chỉ tiêu </w:t>
      </w:r>
      <w:r w:rsidRPr="001B3841">
        <w:rPr>
          <w:color w:val="000000" w:themeColor="text1"/>
          <w:spacing w:val="-6"/>
          <w:lang w:val="nl-NL"/>
        </w:rPr>
        <w:t>kế</w:t>
      </w:r>
      <w:r w:rsidRPr="001B3841">
        <w:rPr>
          <w:color w:val="000000" w:themeColor="text1"/>
          <w:lang w:val="nl-NL"/>
        </w:rPr>
        <w:t xml:space="preserve"> hoạch được duyệt.</w:t>
      </w:r>
    </w:p>
    <w:p w:rsidR="002A1300" w:rsidRPr="001B3841" w:rsidRDefault="001D204F" w:rsidP="00775E60">
      <w:pPr>
        <w:pStyle w:val="BodyTextIndent3"/>
        <w:widowControl w:val="0"/>
        <w:spacing w:before="120" w:afterLines="0" w:after="120" w:line="240" w:lineRule="auto"/>
        <w:ind w:firstLine="720"/>
        <w:contextualSpacing/>
        <w:jc w:val="both"/>
        <w:rPr>
          <w:color w:val="000000" w:themeColor="text1"/>
        </w:rPr>
      </w:pPr>
      <w:r w:rsidRPr="001B3841">
        <w:rPr>
          <w:color w:val="000000" w:themeColor="text1"/>
          <w:lang w:val="nl-NL"/>
        </w:rPr>
        <w:t>Mặc dù trong thời gian thực hiện quy hoạch, trên địa bàn thị trấn Tràm Chim đã thực hiện một số cụm tuyến dân cư.</w:t>
      </w:r>
      <w:r w:rsidR="00513BEA" w:rsidRPr="001B3841">
        <w:rPr>
          <w:color w:val="000000" w:themeColor="text1"/>
          <w:lang w:val="nl-NL"/>
        </w:rPr>
        <w:t xml:space="preserve"> </w:t>
      </w:r>
      <w:r w:rsidRPr="001B3841">
        <w:rPr>
          <w:color w:val="000000" w:themeColor="text1"/>
          <w:lang w:val="nl-NL"/>
        </w:rPr>
        <w:t xml:space="preserve">Tuy nhiên còn nhiều hạng mục chưa thực hiện ví dụ </w:t>
      </w:r>
      <w:r w:rsidR="003A7034" w:rsidRPr="001B3841">
        <w:rPr>
          <w:color w:val="000000" w:themeColor="text1"/>
          <w:lang w:val="nl-NL"/>
        </w:rPr>
        <w:t xml:space="preserve">công trình </w:t>
      </w:r>
      <w:r w:rsidR="003A7034" w:rsidRPr="001B3841">
        <w:rPr>
          <w:color w:val="000000" w:themeColor="text1"/>
        </w:rPr>
        <w:t>Chỉnh trang Khu dân cư Khóm 1, thị trấn Tràm Chim (giai đoạn 2). Chỉnh trang Khu dân cư Khóm 2, thị trấn Tràm Chim</w:t>
      </w:r>
      <w:r w:rsidR="00513BEA" w:rsidRPr="001B3841">
        <w:rPr>
          <w:color w:val="000000" w:themeColor="text1"/>
        </w:rPr>
        <w:t>,</w:t>
      </w:r>
      <w:r w:rsidR="003A7034" w:rsidRPr="001B3841">
        <w:rPr>
          <w:color w:val="000000" w:themeColor="text1"/>
        </w:rPr>
        <w:t xml:space="preserve"> Dự án khu đô thị bờ đông thị trấn Tràm Chim (kêu gọi đầu tư)</w:t>
      </w:r>
      <w:r w:rsidR="00513BEA" w:rsidRPr="001B3841">
        <w:rPr>
          <w:color w:val="000000" w:themeColor="text1"/>
        </w:rPr>
        <w:t>,</w:t>
      </w:r>
      <w:r w:rsidR="003A7034" w:rsidRPr="001B3841">
        <w:rPr>
          <w:color w:val="000000" w:themeColor="text1"/>
        </w:rPr>
        <w:t xml:space="preserve"> Chỉnh trang Khu hành chính cũ thành đất ở - Đấu giá Giao đất ở tại thị trấn Tràm Chim</w:t>
      </w:r>
      <w:r w:rsidR="00513BEA" w:rsidRPr="001B3841">
        <w:rPr>
          <w:color w:val="000000" w:themeColor="text1"/>
        </w:rPr>
        <w:t>,</w:t>
      </w:r>
      <w:r w:rsidRPr="001B3841">
        <w:rPr>
          <w:color w:val="000000" w:themeColor="text1"/>
        </w:rPr>
        <w:t>...</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w:t>
      </w:r>
      <w:r w:rsidR="0002308A" w:rsidRPr="001B3841">
        <w:rPr>
          <w:b/>
          <w:i/>
          <w:color w:val="000000" w:themeColor="text1"/>
          <w:lang w:val="nl-NL"/>
        </w:rPr>
        <w:t xml:space="preserve"> </w:t>
      </w:r>
      <w:r w:rsidRPr="001B3841">
        <w:rPr>
          <w:b/>
          <w:i/>
          <w:color w:val="000000" w:themeColor="text1"/>
          <w:lang w:val="nl-NL"/>
        </w:rPr>
        <w:t>Đất xây dựng trụ sở cơ quan</w:t>
      </w:r>
    </w:p>
    <w:p w:rsidR="00764C89" w:rsidRPr="00645BAA" w:rsidRDefault="003A7034" w:rsidP="00645BAA">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đất xây dựng trụ sở cơ quan được duyệt đến năm 2020 là </w:t>
      </w:r>
      <w:r w:rsidR="002A1300" w:rsidRPr="001B3841">
        <w:rPr>
          <w:color w:val="000000" w:themeColor="text1"/>
        </w:rPr>
        <w:t>39,41</w:t>
      </w:r>
      <w:r w:rsidRPr="001B3841">
        <w:rPr>
          <w:color w:val="000000" w:themeColor="text1"/>
        </w:rPr>
        <w:t xml:space="preserve"> </w:t>
      </w:r>
      <w:r w:rsidRPr="001B3841">
        <w:rPr>
          <w:color w:val="000000" w:themeColor="text1"/>
          <w:lang w:val="nl-NL"/>
        </w:rPr>
        <w:t xml:space="preserve">ha, kết quả thực hiện đến năm 2020 là </w:t>
      </w:r>
      <w:r w:rsidR="002A1300" w:rsidRPr="001B3841">
        <w:rPr>
          <w:color w:val="000000" w:themeColor="text1"/>
        </w:rPr>
        <w:t xml:space="preserve">23,84 </w:t>
      </w:r>
      <w:r w:rsidRPr="001B3841">
        <w:rPr>
          <w:color w:val="000000" w:themeColor="text1"/>
          <w:lang w:val="nl-NL"/>
        </w:rPr>
        <w:t>ha, đạt</w:t>
      </w:r>
      <w:r w:rsidRPr="001B3841">
        <w:rPr>
          <w:color w:val="000000" w:themeColor="text1"/>
        </w:rPr>
        <w:t xml:space="preserve"> </w:t>
      </w:r>
      <w:r w:rsidR="002A1300" w:rsidRPr="001B3841">
        <w:rPr>
          <w:color w:val="000000" w:themeColor="text1"/>
        </w:rPr>
        <w:t>60,49</w:t>
      </w:r>
      <w:r w:rsidRPr="001B3841">
        <w:rPr>
          <w:color w:val="000000" w:themeColor="text1"/>
          <w:lang w:val="nl-NL"/>
        </w:rPr>
        <w:t xml:space="preserve">% so </w:t>
      </w:r>
      <w:r w:rsidR="002A1300" w:rsidRPr="001B3841">
        <w:rPr>
          <w:color w:val="000000" w:themeColor="text1"/>
          <w:lang w:val="nl-NL"/>
        </w:rPr>
        <w:t>với chỉ tiêu điều chỉnh quy hoạch</w:t>
      </w:r>
      <w:r w:rsidRPr="001B3841">
        <w:rPr>
          <w:color w:val="000000" w:themeColor="text1"/>
          <w:lang w:val="nl-NL"/>
        </w:rPr>
        <w:t xml:space="preserve">. Trong đã thực hiện </w:t>
      </w:r>
      <w:r w:rsidR="002A1300" w:rsidRPr="001B3841">
        <w:rPr>
          <w:color w:val="000000" w:themeColor="text1"/>
          <w:lang w:val="nl-NL"/>
        </w:rPr>
        <w:t>một số trụ sở nhưng chưa đạt chỉ tiêu.</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lang w:val="nl-NL"/>
        </w:rPr>
      </w:pPr>
      <w:r w:rsidRPr="001B3841">
        <w:rPr>
          <w:b/>
          <w:i/>
          <w:color w:val="000000" w:themeColor="text1"/>
          <w:lang w:val="nl-NL"/>
        </w:rPr>
        <w:t>*</w:t>
      </w:r>
      <w:r w:rsidR="0002308A" w:rsidRPr="001B3841">
        <w:rPr>
          <w:b/>
          <w:i/>
          <w:color w:val="000000" w:themeColor="text1"/>
          <w:lang w:val="nl-NL"/>
        </w:rPr>
        <w:t xml:space="preserve"> </w:t>
      </w:r>
      <w:r w:rsidRPr="001B3841">
        <w:rPr>
          <w:b/>
          <w:i/>
          <w:color w:val="000000" w:themeColor="text1"/>
          <w:lang w:val="nl-NL"/>
        </w:rPr>
        <w:t>Đất xây dựng trụ sở tổ chức sự nghiệp</w:t>
      </w:r>
    </w:p>
    <w:p w:rsidR="008752E3" w:rsidRPr="001B3841" w:rsidRDefault="003A7034"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Chỉ tiêu đất xây dựng trụ sở tổ chức sự nghiệp theo</w:t>
      </w:r>
      <w:r w:rsidR="008752E3" w:rsidRPr="001B3841">
        <w:rPr>
          <w:color w:val="000000" w:themeColor="text1"/>
          <w:lang w:val="nl-NL"/>
        </w:rPr>
        <w:t xml:space="preserve"> điều chỉnh</w:t>
      </w:r>
      <w:r w:rsidRPr="001B3841">
        <w:rPr>
          <w:color w:val="000000" w:themeColor="text1"/>
          <w:lang w:val="nl-NL"/>
        </w:rPr>
        <w:t xml:space="preserve"> </w:t>
      </w:r>
      <w:r w:rsidR="002A1300" w:rsidRPr="001B3841">
        <w:rPr>
          <w:color w:val="000000" w:themeColor="text1"/>
          <w:spacing w:val="-6"/>
          <w:lang w:val="nl-NL"/>
        </w:rPr>
        <w:t xml:space="preserve">quy hoạch </w:t>
      </w:r>
      <w:r w:rsidRPr="001B3841">
        <w:rPr>
          <w:color w:val="000000" w:themeColor="text1"/>
          <w:lang w:val="nl-NL"/>
        </w:rPr>
        <w:t xml:space="preserve"> được duyệt đến năm 2020 là </w:t>
      </w:r>
      <w:r w:rsidRPr="001B3841">
        <w:rPr>
          <w:color w:val="000000" w:themeColor="text1"/>
        </w:rPr>
        <w:t>2,</w:t>
      </w:r>
      <w:r w:rsidR="008752E3" w:rsidRPr="001B3841">
        <w:rPr>
          <w:color w:val="000000" w:themeColor="text1"/>
        </w:rPr>
        <w:t>3</w:t>
      </w:r>
      <w:r w:rsidRPr="001B3841">
        <w:rPr>
          <w:color w:val="000000" w:themeColor="text1"/>
        </w:rPr>
        <w:t xml:space="preserve">3 </w:t>
      </w:r>
      <w:r w:rsidRPr="001B3841">
        <w:rPr>
          <w:color w:val="000000" w:themeColor="text1"/>
          <w:lang w:val="nl-NL"/>
        </w:rPr>
        <w:t xml:space="preserve">ha, kết quả thực hiện đến năm 2020 là </w:t>
      </w:r>
      <w:r w:rsidRPr="001B3841">
        <w:rPr>
          <w:color w:val="000000" w:themeColor="text1"/>
        </w:rPr>
        <w:t xml:space="preserve">1,08 </w:t>
      </w:r>
      <w:r w:rsidRPr="001B3841">
        <w:rPr>
          <w:color w:val="000000" w:themeColor="text1"/>
          <w:lang w:val="nl-NL"/>
        </w:rPr>
        <w:t xml:space="preserve">ha, giảm 1,05 ha </w:t>
      </w:r>
      <w:r w:rsidR="008752E3" w:rsidRPr="001B3841">
        <w:rPr>
          <w:color w:val="000000" w:themeColor="text1"/>
          <w:lang w:val="nl-NL"/>
        </w:rPr>
        <w:t xml:space="preserve">đạt </w:t>
      </w:r>
      <w:r w:rsidR="008752E3" w:rsidRPr="001B3841">
        <w:rPr>
          <w:color w:val="000000" w:themeColor="text1"/>
        </w:rPr>
        <w:t>46,39%.</w:t>
      </w:r>
    </w:p>
    <w:p w:rsidR="003A7034" w:rsidRPr="001B3841" w:rsidRDefault="003A7034"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Đất cơ sở tín ngưỡng</w:t>
      </w:r>
    </w:p>
    <w:p w:rsidR="008752E3" w:rsidRPr="001B3841" w:rsidRDefault="003A7034"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w:t>
      </w:r>
      <w:r w:rsidRPr="001B3841">
        <w:rPr>
          <w:color w:val="000000" w:themeColor="text1"/>
        </w:rPr>
        <w:t xml:space="preserve">đất cơ sở tín ngưỡng  </w:t>
      </w:r>
      <w:r w:rsidR="008752E3" w:rsidRPr="001B3841">
        <w:rPr>
          <w:color w:val="000000" w:themeColor="text1"/>
          <w:lang w:val="nl-NL"/>
        </w:rPr>
        <w:t xml:space="preserve">theo điều chỉnh </w:t>
      </w:r>
      <w:r w:rsidR="008752E3" w:rsidRPr="001B3841">
        <w:rPr>
          <w:color w:val="000000" w:themeColor="text1"/>
          <w:spacing w:val="-6"/>
          <w:lang w:val="nl-NL"/>
        </w:rPr>
        <w:t xml:space="preserve">quy hoạch </w:t>
      </w:r>
      <w:r w:rsidRPr="001B3841">
        <w:rPr>
          <w:color w:val="000000" w:themeColor="text1"/>
          <w:lang w:val="nl-NL"/>
        </w:rPr>
        <w:t xml:space="preserve">được duyệt đến năm 2020 là </w:t>
      </w:r>
      <w:r w:rsidR="008752E3" w:rsidRPr="001B3841">
        <w:rPr>
          <w:color w:val="000000" w:themeColor="text1"/>
        </w:rPr>
        <w:t>0,11</w:t>
      </w:r>
      <w:r w:rsidRPr="001B3841">
        <w:rPr>
          <w:color w:val="000000" w:themeColor="text1"/>
        </w:rPr>
        <w:t xml:space="preserve"> </w:t>
      </w:r>
      <w:r w:rsidRPr="001B3841">
        <w:rPr>
          <w:color w:val="000000" w:themeColor="text1"/>
          <w:lang w:val="nl-NL"/>
        </w:rPr>
        <w:t xml:space="preserve">ha, kết quả thực hiện đến năm 2020 là </w:t>
      </w:r>
      <w:r w:rsidRPr="001B3841">
        <w:rPr>
          <w:color w:val="000000" w:themeColor="text1"/>
        </w:rPr>
        <w:t xml:space="preserve">1,48 </w:t>
      </w:r>
      <w:r w:rsidRPr="001B3841">
        <w:rPr>
          <w:color w:val="000000" w:themeColor="text1"/>
          <w:lang w:val="nl-NL"/>
        </w:rPr>
        <w:t>ha, tăng 1,</w:t>
      </w:r>
      <w:r w:rsidR="008752E3" w:rsidRPr="001B3841">
        <w:rPr>
          <w:color w:val="000000" w:themeColor="text1"/>
          <w:lang w:val="nl-NL"/>
        </w:rPr>
        <w:t>37</w:t>
      </w:r>
      <w:r w:rsidRPr="001B3841">
        <w:rPr>
          <w:color w:val="000000" w:themeColor="text1"/>
          <w:lang w:val="nl-NL"/>
        </w:rPr>
        <w:t xml:space="preserve"> ha, do xác lập đất cơ sở tín ngưỡng theo kiểm kê đất đai năm 2019.</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lastRenderedPageBreak/>
        <w:t>* Đất sông ngòi, kênh, rạch suối</w:t>
      </w:r>
    </w:p>
    <w:p w:rsidR="00E8757D"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w:t>
      </w:r>
      <w:r w:rsidRPr="001B3841">
        <w:rPr>
          <w:color w:val="000000" w:themeColor="text1"/>
        </w:rPr>
        <w:t xml:space="preserve">đất sông ngòi, kênh rạch suối </w:t>
      </w:r>
      <w:r w:rsidR="008752E3" w:rsidRPr="001B3841">
        <w:rPr>
          <w:color w:val="000000" w:themeColor="text1"/>
          <w:lang w:val="nl-NL"/>
        </w:rPr>
        <w:t xml:space="preserve">theo điều chỉnh </w:t>
      </w:r>
      <w:r w:rsidR="008752E3" w:rsidRPr="001B3841">
        <w:rPr>
          <w:color w:val="000000" w:themeColor="text1"/>
          <w:spacing w:val="-6"/>
          <w:lang w:val="nl-NL"/>
        </w:rPr>
        <w:t xml:space="preserve">quy hoạch </w:t>
      </w:r>
      <w:r w:rsidR="008752E3" w:rsidRPr="001B3841">
        <w:rPr>
          <w:color w:val="000000" w:themeColor="text1"/>
          <w:lang w:val="nl-NL"/>
        </w:rPr>
        <w:t xml:space="preserve">được duyệt </w:t>
      </w:r>
      <w:r w:rsidRPr="001B3841">
        <w:rPr>
          <w:color w:val="000000" w:themeColor="text1"/>
          <w:lang w:val="nl-NL"/>
        </w:rPr>
        <w:t xml:space="preserve">đến năm 2020 là </w:t>
      </w:r>
      <w:r w:rsidRPr="001B3841">
        <w:rPr>
          <w:color w:val="000000" w:themeColor="text1"/>
        </w:rPr>
        <w:t xml:space="preserve">452,57 </w:t>
      </w:r>
      <w:r w:rsidRPr="001B3841">
        <w:rPr>
          <w:color w:val="000000" w:themeColor="text1"/>
          <w:lang w:val="nl-NL"/>
        </w:rPr>
        <w:t xml:space="preserve">ha, kết quả thực hiện đến năm 2020 là </w:t>
      </w:r>
      <w:r w:rsidRPr="001B3841">
        <w:rPr>
          <w:color w:val="000000" w:themeColor="text1"/>
        </w:rPr>
        <w:t xml:space="preserve">926,43 </w:t>
      </w:r>
      <w:r w:rsidRPr="001B3841">
        <w:rPr>
          <w:color w:val="000000" w:themeColor="text1"/>
          <w:lang w:val="nl-NL"/>
        </w:rPr>
        <w:t xml:space="preserve">ha, tăng </w:t>
      </w:r>
      <w:r w:rsidRPr="001B3841">
        <w:rPr>
          <w:color w:val="000000" w:themeColor="text1"/>
        </w:rPr>
        <w:t xml:space="preserve">473,86 ha </w:t>
      </w:r>
      <w:r w:rsidRPr="001B3841">
        <w:rPr>
          <w:color w:val="000000" w:themeColor="text1"/>
          <w:lang w:val="nl-NL"/>
        </w:rPr>
        <w:t xml:space="preserve">so với chỉ tiêu </w:t>
      </w:r>
      <w:r w:rsidR="008752E3" w:rsidRPr="001B3841">
        <w:rPr>
          <w:color w:val="000000" w:themeColor="text1"/>
          <w:lang w:val="nl-NL"/>
        </w:rPr>
        <w:t>quy</w:t>
      </w:r>
      <w:r w:rsidRPr="001B3841">
        <w:rPr>
          <w:color w:val="000000" w:themeColor="text1"/>
          <w:lang w:val="nl-NL"/>
        </w:rPr>
        <w:t xml:space="preserve"> hoạch được duyệt. Nguyên nhân do một số công trình sử dụng đất mặt nước như dự án điện mặt trời chưa thực hiện và ngoài ra diện tích được </w:t>
      </w:r>
      <w:r w:rsidRPr="001B3841">
        <w:rPr>
          <w:color w:val="000000" w:themeColor="text1"/>
          <w:spacing w:val="-4"/>
          <w:lang w:val="nl-NL"/>
        </w:rPr>
        <w:t>cập nhật theo kết quả kiểm kê đất đai 2019.</w:t>
      </w:r>
      <w:r w:rsidRPr="001B3841">
        <w:rPr>
          <w:color w:val="000000" w:themeColor="text1"/>
          <w:lang w:val="nl-NL"/>
        </w:rPr>
        <w:t xml:space="preserve"> </w:t>
      </w:r>
    </w:p>
    <w:p w:rsidR="00E8757D" w:rsidRPr="001B3841" w:rsidRDefault="00E8757D" w:rsidP="00775E60">
      <w:pPr>
        <w:pStyle w:val="BodyTextIndent3"/>
        <w:widowControl w:val="0"/>
        <w:spacing w:before="120" w:afterLines="0" w:after="120" w:line="240" w:lineRule="auto"/>
        <w:ind w:firstLine="720"/>
        <w:contextualSpacing/>
        <w:jc w:val="both"/>
        <w:rPr>
          <w:b/>
          <w:i/>
          <w:color w:val="000000" w:themeColor="text1"/>
        </w:rPr>
      </w:pPr>
      <w:r w:rsidRPr="001B3841">
        <w:rPr>
          <w:b/>
          <w:i/>
          <w:color w:val="000000" w:themeColor="text1"/>
        </w:rPr>
        <w:t xml:space="preserve">* Đất có mặt nước chuyên dùng </w:t>
      </w:r>
    </w:p>
    <w:p w:rsidR="002A1300" w:rsidRPr="001B3841" w:rsidRDefault="00E8757D" w:rsidP="00775E60">
      <w:pPr>
        <w:pStyle w:val="BodyTextIndent3"/>
        <w:widowControl w:val="0"/>
        <w:spacing w:before="120" w:afterLines="0" w:after="120" w:line="240" w:lineRule="auto"/>
        <w:ind w:firstLine="720"/>
        <w:contextualSpacing/>
        <w:jc w:val="both"/>
        <w:rPr>
          <w:color w:val="000000" w:themeColor="text1"/>
          <w:lang w:val="nl-NL"/>
        </w:rPr>
      </w:pPr>
      <w:r w:rsidRPr="001B3841">
        <w:rPr>
          <w:color w:val="000000" w:themeColor="text1"/>
          <w:lang w:val="nl-NL"/>
        </w:rPr>
        <w:t xml:space="preserve">Chỉ tiêu </w:t>
      </w:r>
      <w:r w:rsidRPr="001B3841">
        <w:rPr>
          <w:color w:val="000000" w:themeColor="text1"/>
        </w:rPr>
        <w:t xml:space="preserve">đất có mặt nước chuyên dùng </w:t>
      </w:r>
      <w:r w:rsidRPr="001B3841">
        <w:rPr>
          <w:color w:val="000000" w:themeColor="text1"/>
          <w:lang w:val="nl-NL"/>
        </w:rPr>
        <w:t xml:space="preserve">theo </w:t>
      </w:r>
      <w:r w:rsidR="00C052CC" w:rsidRPr="001B3841">
        <w:rPr>
          <w:color w:val="000000" w:themeColor="text1"/>
          <w:lang w:val="nl-NL"/>
        </w:rPr>
        <w:t xml:space="preserve">theo điều chỉnh </w:t>
      </w:r>
      <w:r w:rsidR="00C052CC" w:rsidRPr="001B3841">
        <w:rPr>
          <w:color w:val="000000" w:themeColor="text1"/>
          <w:spacing w:val="-6"/>
          <w:lang w:val="nl-NL"/>
        </w:rPr>
        <w:t xml:space="preserve">quy hoạch </w:t>
      </w:r>
      <w:r w:rsidR="00C052CC" w:rsidRPr="001B3841">
        <w:rPr>
          <w:color w:val="000000" w:themeColor="text1"/>
          <w:lang w:val="nl-NL"/>
        </w:rPr>
        <w:t xml:space="preserve"> được duyệt </w:t>
      </w:r>
      <w:r w:rsidRPr="001B3841">
        <w:rPr>
          <w:color w:val="000000" w:themeColor="text1"/>
          <w:lang w:val="nl-NL"/>
        </w:rPr>
        <w:t xml:space="preserve">là </w:t>
      </w:r>
      <w:r w:rsidR="00C052CC" w:rsidRPr="001B3841">
        <w:rPr>
          <w:color w:val="000000" w:themeColor="text1"/>
        </w:rPr>
        <w:t>48,64 ha</w:t>
      </w:r>
      <w:r w:rsidRPr="001B3841">
        <w:rPr>
          <w:color w:val="000000" w:themeColor="text1"/>
          <w:lang w:val="nl-NL"/>
        </w:rPr>
        <w:t>, kết quả thực hiện đến năm 2020 là</w:t>
      </w:r>
      <w:r w:rsidR="00C052CC" w:rsidRPr="001B3841">
        <w:rPr>
          <w:color w:val="000000" w:themeColor="text1"/>
          <w:lang w:val="nl-NL"/>
        </w:rPr>
        <w:t xml:space="preserve"> </w:t>
      </w:r>
      <w:r w:rsidR="00C052CC" w:rsidRPr="001B3841">
        <w:rPr>
          <w:color w:val="000000" w:themeColor="text1"/>
        </w:rPr>
        <w:t xml:space="preserve">24,32 </w:t>
      </w:r>
      <w:r w:rsidRPr="001B3841">
        <w:rPr>
          <w:color w:val="000000" w:themeColor="text1"/>
          <w:lang w:val="nl-NL"/>
        </w:rPr>
        <w:t xml:space="preserve">ha, đạt </w:t>
      </w:r>
      <w:r w:rsidR="00C052CC" w:rsidRPr="001B3841">
        <w:rPr>
          <w:color w:val="000000" w:themeColor="text1"/>
        </w:rPr>
        <w:t>50,01</w:t>
      </w:r>
      <w:r w:rsidRPr="001B3841">
        <w:rPr>
          <w:color w:val="000000" w:themeColor="text1"/>
          <w:lang w:val="nl-NL"/>
        </w:rPr>
        <w:t xml:space="preserve">%. Do chưa thực hiện dự án điện mặt trời xã Phú Cường theo </w:t>
      </w:r>
      <w:r w:rsidR="00C052CC" w:rsidRPr="001B3841">
        <w:rPr>
          <w:color w:val="000000" w:themeColor="text1"/>
          <w:lang w:val="nl-NL"/>
        </w:rPr>
        <w:t>quy</w:t>
      </w:r>
      <w:r w:rsidRPr="001B3841">
        <w:rPr>
          <w:color w:val="000000" w:themeColor="text1"/>
          <w:lang w:val="nl-NL"/>
        </w:rPr>
        <w:t xml:space="preserve"> hoạch.</w:t>
      </w:r>
    </w:p>
    <w:p w:rsidR="00073019" w:rsidRPr="001B3841" w:rsidRDefault="00FA15A3" w:rsidP="00FA15A3">
      <w:pPr>
        <w:pStyle w:val="888"/>
      </w:pPr>
      <w:r w:rsidRPr="001B3841">
        <w:t>3</w:t>
      </w:r>
      <w:r w:rsidR="00073019" w:rsidRPr="001B3841">
        <w:t>.1.</w:t>
      </w:r>
      <w:r w:rsidRPr="001B3841">
        <w:t>2</w:t>
      </w:r>
      <w:r w:rsidR="00073019" w:rsidRPr="001B3841">
        <w:t xml:space="preserve">. </w:t>
      </w:r>
      <w:bookmarkEnd w:id="150"/>
      <w:r w:rsidR="00073019" w:rsidRPr="001B3841">
        <w:t>Đánh giá việc thực hiện các hạng mục quy hoạch sử dụng đất đến năm 2020</w:t>
      </w:r>
    </w:p>
    <w:p w:rsidR="00073019" w:rsidRPr="001B3841" w:rsidRDefault="00073019" w:rsidP="00775E60">
      <w:pPr>
        <w:widowControl w:val="0"/>
        <w:autoSpaceDN w:val="0"/>
        <w:spacing w:before="120" w:after="120"/>
        <w:ind w:firstLine="720"/>
        <w:jc w:val="both"/>
        <w:textAlignment w:val="baseline"/>
        <w:rPr>
          <w:rFonts w:ascii="Times New Roman" w:hAnsi="Times New Roman"/>
          <w:iCs/>
          <w:color w:val="000000" w:themeColor="text1"/>
          <w:lang w:val="af-ZA"/>
        </w:rPr>
      </w:pPr>
      <w:bookmarkStart w:id="163" w:name="_Toc270807410"/>
      <w:r w:rsidRPr="001B3841">
        <w:rPr>
          <w:rFonts w:ascii="Times New Roman" w:hAnsi="Times New Roman"/>
          <w:iCs/>
          <w:color w:val="000000" w:themeColor="text1"/>
          <w:lang w:val="af-ZA"/>
        </w:rPr>
        <w:t xml:space="preserve">Theo </w:t>
      </w:r>
      <w:r w:rsidR="00645BAA">
        <w:rPr>
          <w:rFonts w:ascii="Times New Roman" w:hAnsi="Times New Roman"/>
          <w:iCs/>
          <w:color w:val="000000" w:themeColor="text1"/>
          <w:lang w:val="af-ZA"/>
        </w:rPr>
        <w:t>đ</w:t>
      </w:r>
      <w:r w:rsidRPr="001B3841">
        <w:rPr>
          <w:rFonts w:ascii="Times New Roman" w:hAnsi="Times New Roman"/>
          <w:iCs/>
          <w:color w:val="000000" w:themeColor="text1"/>
          <w:lang w:val="af-ZA"/>
        </w:rPr>
        <w:t>iều chỉnh</w:t>
      </w:r>
      <w:r w:rsidR="00C25CCF" w:rsidRPr="001B3841">
        <w:rPr>
          <w:rFonts w:ascii="Times New Roman" w:hAnsi="Times New Roman"/>
          <w:iCs/>
          <w:color w:val="000000" w:themeColor="text1"/>
          <w:lang w:val="af-ZA"/>
        </w:rPr>
        <w:t xml:space="preserve"> </w:t>
      </w:r>
      <w:r w:rsidRPr="001B3841">
        <w:rPr>
          <w:rFonts w:ascii="Times New Roman" w:hAnsi="Times New Roman"/>
          <w:iCs/>
          <w:color w:val="000000" w:themeColor="text1"/>
          <w:shd w:val="clear" w:color="auto" w:fill="FFFFFF"/>
          <w:lang w:val="af-ZA"/>
        </w:rPr>
        <w:t xml:space="preserve">Quy hoạch sử dụng đất đến năm 2020 của </w:t>
      </w:r>
      <w:r w:rsidR="007A2576" w:rsidRPr="001B3841">
        <w:rPr>
          <w:rFonts w:ascii="Times New Roman" w:hAnsi="Times New Roman"/>
          <w:iCs/>
          <w:color w:val="000000" w:themeColor="text1"/>
          <w:shd w:val="clear" w:color="auto" w:fill="FFFFFF"/>
          <w:lang w:val="af-ZA"/>
        </w:rPr>
        <w:t xml:space="preserve">huyện Tam Nông </w:t>
      </w:r>
      <w:r w:rsidRPr="001B3841">
        <w:rPr>
          <w:rFonts w:ascii="Times New Roman" w:hAnsi="Times New Roman"/>
          <w:iCs/>
          <w:color w:val="000000" w:themeColor="text1"/>
          <w:shd w:val="clear" w:color="auto" w:fill="FFFFFF"/>
          <w:lang w:val="af-ZA"/>
        </w:rPr>
        <w:t xml:space="preserve">được phê duyệt tại </w:t>
      </w:r>
      <w:r w:rsidR="007A2576" w:rsidRPr="001B3841">
        <w:rPr>
          <w:rFonts w:ascii="Times New Roman" w:hAnsi="Times New Roman"/>
          <w:iCs/>
          <w:color w:val="000000" w:themeColor="text1"/>
          <w:lang w:val="af-ZA"/>
        </w:rPr>
        <w:t>Quyết định</w:t>
      </w:r>
      <w:r w:rsidR="007A2576" w:rsidRPr="001B3841">
        <w:rPr>
          <w:rFonts w:ascii="Times New Roman" w:hAnsi="Times New Roman"/>
          <w:color w:val="000000" w:themeColor="text1"/>
          <w:lang w:val="af-ZA"/>
        </w:rPr>
        <w:t xml:space="preserve"> số 193/QĐ-UBND ngày 28/6/2019 </w:t>
      </w:r>
      <w:r w:rsidR="007A2576" w:rsidRPr="001B3841">
        <w:rPr>
          <w:rFonts w:ascii="Times New Roman" w:hAnsi="Times New Roman"/>
          <w:iCs/>
          <w:color w:val="000000" w:themeColor="text1"/>
          <w:lang w:val="af-ZA"/>
        </w:rPr>
        <w:t>của UBND tỉnh phê duyệt điều chỉnh quy hoạch sử dụng đất đến năm 2020</w:t>
      </w:r>
      <w:r w:rsidRPr="001B3841">
        <w:rPr>
          <w:rFonts w:ascii="Times New Roman" w:hAnsi="Times New Roman"/>
          <w:iCs/>
          <w:color w:val="000000" w:themeColor="text1"/>
          <w:lang w:val="af-ZA"/>
        </w:rPr>
        <w:t xml:space="preserve"> </w:t>
      </w:r>
      <w:r w:rsidRPr="001B3841">
        <w:rPr>
          <w:rFonts w:ascii="Times New Roman" w:hAnsi="Times New Roman"/>
          <w:iCs/>
          <w:color w:val="000000" w:themeColor="text1"/>
          <w:shd w:val="clear" w:color="auto" w:fill="FFFFFF"/>
          <w:lang w:val="af-ZA"/>
        </w:rPr>
        <w:t xml:space="preserve">có </w:t>
      </w:r>
      <w:r w:rsidR="00765A66" w:rsidRPr="001B3841">
        <w:rPr>
          <w:rFonts w:ascii="Times New Roman" w:hAnsi="Times New Roman"/>
          <w:iCs/>
          <w:color w:val="000000" w:themeColor="text1"/>
          <w:shd w:val="clear" w:color="auto" w:fill="FFFFFF"/>
          <w:lang w:val="af-ZA"/>
        </w:rPr>
        <w:t>445</w:t>
      </w:r>
      <w:r w:rsidR="00C25CCF" w:rsidRPr="001B3841">
        <w:rPr>
          <w:rFonts w:ascii="Times New Roman" w:hAnsi="Times New Roman"/>
          <w:iCs/>
          <w:color w:val="000000" w:themeColor="text1"/>
          <w:shd w:val="clear" w:color="auto" w:fill="FFFFFF"/>
          <w:lang w:val="af-ZA"/>
        </w:rPr>
        <w:t xml:space="preserve"> </w:t>
      </w:r>
      <w:r w:rsidRPr="001B3841">
        <w:rPr>
          <w:rFonts w:ascii="Times New Roman" w:hAnsi="Times New Roman"/>
          <w:iCs/>
          <w:color w:val="000000" w:themeColor="text1"/>
          <w:shd w:val="clear" w:color="auto" w:fill="FFFFFF"/>
          <w:lang w:val="af-ZA"/>
        </w:rPr>
        <w:t>hạng mục</w:t>
      </w:r>
      <w:r w:rsidR="00765A66" w:rsidRPr="001B3841">
        <w:rPr>
          <w:rFonts w:ascii="Times New Roman" w:hAnsi="Times New Roman"/>
          <w:iCs/>
          <w:color w:val="000000" w:themeColor="text1"/>
          <w:shd w:val="clear" w:color="auto" w:fill="FFFFFF"/>
          <w:lang w:val="af-ZA"/>
        </w:rPr>
        <w:t xml:space="preserve">, danh mục </w:t>
      </w:r>
      <w:r w:rsidRPr="001B3841">
        <w:rPr>
          <w:rFonts w:ascii="Times New Roman" w:hAnsi="Times New Roman"/>
          <w:iCs/>
          <w:color w:val="000000" w:themeColor="text1"/>
          <w:shd w:val="clear" w:color="auto" w:fill="FFFFFF"/>
          <w:lang w:val="af-ZA"/>
        </w:rPr>
        <w:t>công trình quy hoạch sử dụng đất. Rà soát đến thời điểm cuối năm 2020, kết quả thực hiện các hạng mục như sau:</w:t>
      </w:r>
    </w:p>
    <w:p w:rsidR="00814E84" w:rsidRPr="001B3841" w:rsidRDefault="00814E84" w:rsidP="00775E60">
      <w:pPr>
        <w:tabs>
          <w:tab w:val="left" w:pos="0"/>
          <w:tab w:val="left" w:pos="720"/>
        </w:tabs>
        <w:spacing w:before="120" w:after="120"/>
        <w:jc w:val="both"/>
        <w:rPr>
          <w:rFonts w:ascii="Times New Roman" w:eastAsiaTheme="minorEastAsia" w:hAnsi="Times New Roman"/>
          <w:color w:val="000000" w:themeColor="text1"/>
          <w:shd w:val="clear" w:color="auto" w:fill="FFFFFF"/>
          <w:lang w:val="af-ZA"/>
        </w:rPr>
      </w:pPr>
      <w:r w:rsidRPr="001B3841">
        <w:rPr>
          <w:rFonts w:ascii="Times New Roman" w:eastAsiaTheme="minorEastAsia" w:hAnsi="Times New Roman"/>
          <w:color w:val="000000" w:themeColor="text1"/>
          <w:shd w:val="clear" w:color="auto" w:fill="FFFFFF"/>
          <w:lang w:val="af-ZA"/>
        </w:rPr>
        <w:tab/>
        <w:t xml:space="preserve">- </w:t>
      </w:r>
      <w:r w:rsidR="00073019" w:rsidRPr="001B3841">
        <w:rPr>
          <w:rFonts w:ascii="Times New Roman" w:eastAsiaTheme="minorEastAsia" w:hAnsi="Times New Roman"/>
          <w:color w:val="000000" w:themeColor="text1"/>
          <w:shd w:val="clear" w:color="auto" w:fill="FFFFFF"/>
          <w:lang w:val="af-ZA"/>
        </w:rPr>
        <w:t>Đã thực hiện xong hoặc đã thực hiện một phầ</w:t>
      </w:r>
      <w:r w:rsidR="00765A66" w:rsidRPr="001B3841">
        <w:rPr>
          <w:rFonts w:ascii="Times New Roman" w:eastAsiaTheme="minorEastAsia" w:hAnsi="Times New Roman"/>
          <w:color w:val="000000" w:themeColor="text1"/>
          <w:shd w:val="clear" w:color="auto" w:fill="FFFFFF"/>
          <w:lang w:val="af-ZA"/>
        </w:rPr>
        <w:t xml:space="preserve">n </w:t>
      </w:r>
      <w:r w:rsidR="00073019" w:rsidRPr="001B3841">
        <w:rPr>
          <w:rFonts w:ascii="Times New Roman" w:eastAsiaTheme="minorEastAsia" w:hAnsi="Times New Roman"/>
          <w:color w:val="000000" w:themeColor="text1"/>
          <w:shd w:val="clear" w:color="auto" w:fill="FFFFFF"/>
          <w:lang w:val="af-ZA"/>
        </w:rPr>
        <w:t xml:space="preserve">công trình </w:t>
      </w:r>
      <w:r w:rsidR="00765A66" w:rsidRPr="001B3841">
        <w:rPr>
          <w:rFonts w:ascii="Times New Roman" w:eastAsiaTheme="minorEastAsia" w:hAnsi="Times New Roman"/>
          <w:color w:val="000000" w:themeColor="text1"/>
          <w:shd w:val="clear" w:color="auto" w:fill="FFFFFF"/>
          <w:lang w:val="af-ZA"/>
        </w:rPr>
        <w:t>278</w:t>
      </w:r>
      <w:r w:rsidR="00073019" w:rsidRPr="001B3841">
        <w:rPr>
          <w:rFonts w:ascii="Times New Roman" w:eastAsiaTheme="minorEastAsia" w:hAnsi="Times New Roman"/>
          <w:color w:val="000000" w:themeColor="text1"/>
          <w:shd w:val="clear" w:color="auto" w:fill="FFFFFF"/>
          <w:lang w:val="af-ZA"/>
        </w:rPr>
        <w:t>/</w:t>
      </w:r>
      <w:r w:rsidR="00765A66" w:rsidRPr="001B3841">
        <w:rPr>
          <w:rFonts w:ascii="Times New Roman" w:eastAsiaTheme="minorEastAsia" w:hAnsi="Times New Roman"/>
          <w:color w:val="000000" w:themeColor="text1"/>
          <w:shd w:val="clear" w:color="auto" w:fill="FFFFFF"/>
          <w:lang w:val="af-ZA"/>
        </w:rPr>
        <w:t>445</w:t>
      </w:r>
      <w:r w:rsidR="00073019" w:rsidRPr="001B3841">
        <w:rPr>
          <w:rFonts w:ascii="Times New Roman" w:eastAsiaTheme="minorEastAsia" w:hAnsi="Times New Roman"/>
          <w:color w:val="000000" w:themeColor="text1"/>
          <w:shd w:val="clear" w:color="auto" w:fill="FFFFFF"/>
          <w:lang w:val="af-ZA"/>
        </w:rPr>
        <w:t xml:space="preserve"> công trình chiếm tỷ lệ </w:t>
      </w:r>
      <w:r w:rsidR="00765A66" w:rsidRPr="001B3841">
        <w:rPr>
          <w:rFonts w:ascii="Times New Roman" w:eastAsiaTheme="minorEastAsia" w:hAnsi="Times New Roman"/>
          <w:color w:val="000000" w:themeColor="text1"/>
          <w:shd w:val="clear" w:color="auto" w:fill="FFFFFF"/>
          <w:lang w:val="af-ZA"/>
        </w:rPr>
        <w:t>62</w:t>
      </w:r>
      <w:r w:rsidR="00772162">
        <w:rPr>
          <w:rFonts w:ascii="Times New Roman" w:eastAsiaTheme="minorEastAsia" w:hAnsi="Times New Roman"/>
          <w:color w:val="000000" w:themeColor="text1"/>
          <w:shd w:val="clear" w:color="auto" w:fill="FFFFFF"/>
          <w:lang w:val="af-ZA"/>
        </w:rPr>
        <w:t xml:space="preserve"> </w:t>
      </w:r>
      <w:r w:rsidR="00073019" w:rsidRPr="001B3841">
        <w:rPr>
          <w:rFonts w:ascii="Times New Roman" w:eastAsiaTheme="minorEastAsia" w:hAnsi="Times New Roman"/>
          <w:color w:val="000000" w:themeColor="text1"/>
          <w:shd w:val="clear" w:color="auto" w:fill="FFFFFF"/>
          <w:lang w:val="af-ZA"/>
        </w:rPr>
        <w:t>%.</w:t>
      </w:r>
    </w:p>
    <w:p w:rsidR="00814E84" w:rsidRPr="001B3841" w:rsidRDefault="00814E84" w:rsidP="00775E60">
      <w:pPr>
        <w:tabs>
          <w:tab w:val="left" w:pos="0"/>
          <w:tab w:val="left" w:pos="720"/>
        </w:tabs>
        <w:spacing w:before="120" w:after="120"/>
        <w:jc w:val="both"/>
        <w:rPr>
          <w:rFonts w:ascii="Times New Roman" w:eastAsiaTheme="minorEastAsia" w:hAnsi="Times New Roman"/>
          <w:color w:val="000000" w:themeColor="text1"/>
          <w:shd w:val="clear" w:color="auto" w:fill="FFFFFF"/>
          <w:lang w:val="af-ZA"/>
        </w:rPr>
      </w:pPr>
      <w:r w:rsidRPr="001B3841">
        <w:rPr>
          <w:rFonts w:ascii="Times New Roman" w:eastAsiaTheme="minorEastAsia" w:hAnsi="Times New Roman"/>
          <w:color w:val="000000" w:themeColor="text1"/>
          <w:shd w:val="clear" w:color="auto" w:fill="FFFFFF"/>
          <w:lang w:val="af-ZA"/>
        </w:rPr>
        <w:tab/>
        <w:t xml:space="preserve">- </w:t>
      </w:r>
      <w:r w:rsidR="00073019" w:rsidRPr="001B3841">
        <w:rPr>
          <w:rFonts w:ascii="Times New Roman" w:eastAsiaTheme="minorEastAsia" w:hAnsi="Times New Roman"/>
          <w:color w:val="000000" w:themeColor="text1"/>
          <w:shd w:val="clear" w:color="auto" w:fill="FFFFFF"/>
          <w:lang w:val="af-ZA"/>
        </w:rPr>
        <w:t xml:space="preserve">Danh mục đề nghị hủy bỏ: </w:t>
      </w:r>
      <w:r w:rsidR="00765A66" w:rsidRPr="001B3841">
        <w:rPr>
          <w:rFonts w:ascii="Times New Roman" w:eastAsiaTheme="minorEastAsia" w:hAnsi="Times New Roman"/>
          <w:color w:val="000000" w:themeColor="text1"/>
          <w:shd w:val="clear" w:color="auto" w:fill="FFFFFF"/>
          <w:lang w:val="af-ZA"/>
        </w:rPr>
        <w:t>26</w:t>
      </w:r>
      <w:r w:rsidR="00073019" w:rsidRPr="001B3841">
        <w:rPr>
          <w:rFonts w:ascii="Times New Roman" w:eastAsiaTheme="minorEastAsia" w:hAnsi="Times New Roman"/>
          <w:color w:val="000000" w:themeColor="text1"/>
          <w:shd w:val="clear" w:color="auto" w:fill="FFFFFF"/>
          <w:lang w:val="af-ZA"/>
        </w:rPr>
        <w:t xml:space="preserve"> công trình/</w:t>
      </w:r>
      <w:r w:rsidR="00765A66" w:rsidRPr="001B3841">
        <w:rPr>
          <w:rFonts w:ascii="Times New Roman" w:eastAsiaTheme="minorEastAsia" w:hAnsi="Times New Roman"/>
          <w:color w:val="000000" w:themeColor="text1"/>
          <w:shd w:val="clear" w:color="auto" w:fill="FFFFFF"/>
          <w:lang w:val="af-ZA"/>
        </w:rPr>
        <w:t>445</w:t>
      </w:r>
      <w:r w:rsidR="00073019" w:rsidRPr="001B3841">
        <w:rPr>
          <w:rFonts w:ascii="Times New Roman" w:eastAsiaTheme="minorEastAsia" w:hAnsi="Times New Roman"/>
          <w:color w:val="000000" w:themeColor="text1"/>
          <w:shd w:val="clear" w:color="auto" w:fill="FFFFFF"/>
          <w:lang w:val="af-ZA"/>
        </w:rPr>
        <w:t xml:space="preserve"> công trình chiếm tỷ lệ </w:t>
      </w:r>
      <w:r w:rsidR="00765A66" w:rsidRPr="001B3841">
        <w:rPr>
          <w:rFonts w:ascii="Times New Roman" w:eastAsiaTheme="minorEastAsia" w:hAnsi="Times New Roman"/>
          <w:color w:val="000000" w:themeColor="text1"/>
          <w:shd w:val="clear" w:color="auto" w:fill="FFFFFF"/>
          <w:lang w:val="af-ZA"/>
        </w:rPr>
        <w:t>6</w:t>
      </w:r>
      <w:r w:rsidR="00772162">
        <w:rPr>
          <w:rFonts w:ascii="Times New Roman" w:eastAsiaTheme="minorEastAsia" w:hAnsi="Times New Roman"/>
          <w:color w:val="000000" w:themeColor="text1"/>
          <w:shd w:val="clear" w:color="auto" w:fill="FFFFFF"/>
          <w:lang w:val="af-ZA"/>
        </w:rPr>
        <w:t xml:space="preserve"> </w:t>
      </w:r>
      <w:r w:rsidR="00073019" w:rsidRPr="001B3841">
        <w:rPr>
          <w:rFonts w:ascii="Times New Roman" w:eastAsiaTheme="minorEastAsia" w:hAnsi="Times New Roman"/>
          <w:color w:val="000000" w:themeColor="text1"/>
          <w:shd w:val="clear" w:color="auto" w:fill="FFFFFF"/>
          <w:lang w:val="af-ZA"/>
        </w:rPr>
        <w:t>%.</w:t>
      </w:r>
    </w:p>
    <w:p w:rsidR="00073019" w:rsidRPr="001B3841" w:rsidRDefault="00814E84" w:rsidP="00775E60">
      <w:pPr>
        <w:tabs>
          <w:tab w:val="left" w:pos="0"/>
          <w:tab w:val="left" w:pos="720"/>
        </w:tabs>
        <w:spacing w:before="120" w:after="120"/>
        <w:jc w:val="both"/>
        <w:rPr>
          <w:rFonts w:ascii="Times New Roman" w:eastAsiaTheme="minorEastAsia" w:hAnsi="Times New Roman"/>
          <w:color w:val="000000" w:themeColor="text1"/>
          <w:shd w:val="clear" w:color="auto" w:fill="FFFFFF"/>
          <w:lang w:val="af-ZA"/>
        </w:rPr>
      </w:pPr>
      <w:r w:rsidRPr="001B3841">
        <w:rPr>
          <w:rFonts w:ascii="Times New Roman" w:eastAsiaTheme="minorEastAsia" w:hAnsi="Times New Roman"/>
          <w:color w:val="000000" w:themeColor="text1"/>
          <w:shd w:val="clear" w:color="auto" w:fill="FFFFFF"/>
          <w:lang w:val="af-ZA"/>
        </w:rPr>
        <w:tab/>
        <w:t xml:space="preserve">- </w:t>
      </w:r>
      <w:r w:rsidR="00073019" w:rsidRPr="001B3841">
        <w:rPr>
          <w:rFonts w:ascii="Times New Roman" w:eastAsiaTheme="minorEastAsia" w:hAnsi="Times New Roman"/>
          <w:color w:val="000000" w:themeColor="text1"/>
          <w:shd w:val="clear" w:color="auto" w:fill="FFFFFF"/>
          <w:lang w:val="af-ZA"/>
        </w:rPr>
        <w:t xml:space="preserve">Danh mục đề nghị tiếp tục thực hiện trong </w:t>
      </w:r>
      <w:r w:rsidR="00765A66" w:rsidRPr="001B3841">
        <w:rPr>
          <w:rFonts w:ascii="Times New Roman" w:eastAsiaTheme="minorEastAsia" w:hAnsi="Times New Roman"/>
          <w:color w:val="000000" w:themeColor="text1"/>
          <w:shd w:val="clear" w:color="auto" w:fill="FFFFFF"/>
          <w:lang w:val="af-ZA"/>
        </w:rPr>
        <w:t>quy hoạch đến năm 2030</w:t>
      </w:r>
      <w:r w:rsidR="00073019" w:rsidRPr="001B3841">
        <w:rPr>
          <w:rFonts w:ascii="Times New Roman" w:eastAsiaTheme="minorEastAsia" w:hAnsi="Times New Roman"/>
          <w:color w:val="000000" w:themeColor="text1"/>
          <w:shd w:val="clear" w:color="auto" w:fill="FFFFFF"/>
          <w:lang w:val="af-ZA"/>
        </w:rPr>
        <w:t xml:space="preserve">: </w:t>
      </w:r>
      <w:r w:rsidR="00765A66" w:rsidRPr="001B3841">
        <w:rPr>
          <w:rFonts w:ascii="Times New Roman" w:eastAsiaTheme="minorEastAsia" w:hAnsi="Times New Roman"/>
          <w:color w:val="000000" w:themeColor="text1"/>
          <w:shd w:val="clear" w:color="auto" w:fill="FFFFFF"/>
          <w:lang w:val="af-ZA"/>
        </w:rPr>
        <w:t>141</w:t>
      </w:r>
      <w:r w:rsidR="00073019" w:rsidRPr="001B3841">
        <w:rPr>
          <w:rFonts w:ascii="Times New Roman" w:eastAsiaTheme="minorEastAsia" w:hAnsi="Times New Roman"/>
          <w:color w:val="000000" w:themeColor="text1"/>
          <w:shd w:val="clear" w:color="auto" w:fill="FFFFFF"/>
          <w:lang w:val="af-ZA"/>
        </w:rPr>
        <w:t xml:space="preserve"> công trình</w:t>
      </w:r>
      <w:r w:rsidR="00765A66" w:rsidRPr="001B3841">
        <w:rPr>
          <w:rFonts w:ascii="Times New Roman" w:eastAsiaTheme="minorEastAsia" w:hAnsi="Times New Roman"/>
          <w:color w:val="000000" w:themeColor="text1"/>
          <w:shd w:val="clear" w:color="auto" w:fill="FFFFFF"/>
          <w:lang w:val="af-ZA"/>
        </w:rPr>
        <w:t>, danh mục</w:t>
      </w:r>
      <w:r w:rsidR="00073019" w:rsidRPr="001B3841">
        <w:rPr>
          <w:rFonts w:ascii="Times New Roman" w:eastAsiaTheme="minorEastAsia" w:hAnsi="Times New Roman"/>
          <w:color w:val="000000" w:themeColor="text1"/>
          <w:shd w:val="clear" w:color="auto" w:fill="FFFFFF"/>
          <w:lang w:val="af-ZA"/>
        </w:rPr>
        <w:t>/</w:t>
      </w:r>
      <w:r w:rsidR="00765A66" w:rsidRPr="001B3841">
        <w:rPr>
          <w:rFonts w:ascii="Times New Roman" w:eastAsiaTheme="minorEastAsia" w:hAnsi="Times New Roman"/>
          <w:color w:val="000000" w:themeColor="text1"/>
          <w:shd w:val="clear" w:color="auto" w:fill="FFFFFF"/>
          <w:lang w:val="af-ZA"/>
        </w:rPr>
        <w:t>445</w:t>
      </w:r>
      <w:r w:rsidR="00073019" w:rsidRPr="001B3841">
        <w:rPr>
          <w:rFonts w:ascii="Times New Roman" w:eastAsiaTheme="minorEastAsia" w:hAnsi="Times New Roman"/>
          <w:color w:val="000000" w:themeColor="text1"/>
          <w:shd w:val="clear" w:color="auto" w:fill="FFFFFF"/>
          <w:lang w:val="af-ZA"/>
        </w:rPr>
        <w:t xml:space="preserve"> công trình chiếm tỷ lệ </w:t>
      </w:r>
      <w:r w:rsidR="00765A66" w:rsidRPr="001B3841">
        <w:rPr>
          <w:rFonts w:ascii="Times New Roman" w:eastAsiaTheme="minorEastAsia" w:hAnsi="Times New Roman"/>
          <w:color w:val="000000" w:themeColor="text1"/>
          <w:shd w:val="clear" w:color="auto" w:fill="FFFFFF"/>
          <w:lang w:val="af-ZA"/>
        </w:rPr>
        <w:t>32</w:t>
      </w:r>
      <w:r w:rsidR="00073019" w:rsidRPr="001B3841">
        <w:rPr>
          <w:rFonts w:ascii="Times New Roman" w:eastAsiaTheme="minorEastAsia" w:hAnsi="Times New Roman"/>
          <w:color w:val="000000" w:themeColor="text1"/>
          <w:shd w:val="clear" w:color="auto" w:fill="FFFFFF"/>
          <w:lang w:val="af-ZA"/>
        </w:rPr>
        <w:t>%.</w:t>
      </w:r>
      <w:bookmarkEnd w:id="163"/>
    </w:p>
    <w:p w:rsidR="00DC6C91" w:rsidRPr="001B3841" w:rsidRDefault="00FA15A3" w:rsidP="00FA15A3">
      <w:pPr>
        <w:pStyle w:val="888"/>
      </w:pPr>
      <w:r w:rsidRPr="001B3841">
        <w:t>3</w:t>
      </w:r>
      <w:r w:rsidR="00DC6C91" w:rsidRPr="001B3841">
        <w:t>.1.</w:t>
      </w:r>
      <w:r w:rsidRPr="001B3841">
        <w:t>3</w:t>
      </w:r>
      <w:r w:rsidR="00DC6C91" w:rsidRPr="001B3841">
        <w:t>. Đánh giá chung</w:t>
      </w:r>
    </w:p>
    <w:p w:rsidR="00DC6C91" w:rsidRPr="001B3841" w:rsidRDefault="00DC6C91" w:rsidP="00775E60">
      <w:pPr>
        <w:spacing w:before="120" w:after="120"/>
        <w:ind w:firstLine="720"/>
        <w:jc w:val="both"/>
        <w:rPr>
          <w:rFonts w:ascii="Times New Roman" w:eastAsiaTheme="minorEastAsia" w:hAnsi="Times New Roman"/>
          <w:bCs/>
          <w:color w:val="000000" w:themeColor="text1"/>
          <w:lang w:val="nb-NO"/>
        </w:rPr>
      </w:pPr>
      <w:r w:rsidRPr="001B3841">
        <w:rPr>
          <w:rFonts w:ascii="Times New Roman" w:eastAsiaTheme="minorEastAsia" w:hAnsi="Times New Roman"/>
          <w:bCs/>
          <w:color w:val="000000" w:themeColor="text1"/>
          <w:spacing w:val="-8"/>
          <w:lang w:val="nb-NO"/>
        </w:rPr>
        <w:t>Qua đánh giá tình hình thực hiện các chỉ tiêu</w:t>
      </w:r>
      <w:r w:rsidR="00645BAA">
        <w:rPr>
          <w:rFonts w:ascii="Times New Roman" w:eastAsiaTheme="minorEastAsia" w:hAnsi="Times New Roman"/>
          <w:bCs/>
          <w:color w:val="000000" w:themeColor="text1"/>
          <w:spacing w:val="-8"/>
          <w:lang w:val="nb-NO"/>
        </w:rPr>
        <w:t xml:space="preserve"> điều chỉnh</w:t>
      </w:r>
      <w:r w:rsidRPr="001B3841">
        <w:rPr>
          <w:rFonts w:ascii="Times New Roman" w:eastAsiaTheme="minorEastAsia" w:hAnsi="Times New Roman"/>
          <w:bCs/>
          <w:color w:val="000000" w:themeColor="text1"/>
          <w:spacing w:val="-8"/>
          <w:lang w:val="nb-NO"/>
        </w:rPr>
        <w:t xml:space="preserve"> quy hoạch sử dụng đất của </w:t>
      </w:r>
      <w:r w:rsidR="007A2576" w:rsidRPr="001B3841">
        <w:rPr>
          <w:rFonts w:ascii="Times New Roman" w:eastAsiaTheme="minorEastAsia" w:hAnsi="Times New Roman"/>
          <w:bCs/>
          <w:color w:val="000000" w:themeColor="text1"/>
          <w:spacing w:val="-8"/>
          <w:lang w:val="nb-NO"/>
        </w:rPr>
        <w:t xml:space="preserve">huyện </w:t>
      </w:r>
      <w:r w:rsidRPr="001B3841">
        <w:rPr>
          <w:rFonts w:ascii="Times New Roman" w:eastAsiaTheme="minorEastAsia" w:hAnsi="Times New Roman"/>
          <w:bCs/>
          <w:color w:val="000000" w:themeColor="text1"/>
          <w:spacing w:val="-8"/>
          <w:lang w:val="nb-NO"/>
        </w:rPr>
        <w:t xml:space="preserve"> kỳ trước cho thấy phần lớn các chỉ tiêu sử dụng đất đã thực hiện khá</w:t>
      </w:r>
      <w:r w:rsidR="00C25CCF" w:rsidRPr="001B3841">
        <w:rPr>
          <w:rFonts w:ascii="Times New Roman" w:eastAsiaTheme="minorEastAsia" w:hAnsi="Times New Roman"/>
          <w:bCs/>
          <w:color w:val="000000" w:themeColor="text1"/>
          <w:spacing w:val="-8"/>
          <w:lang w:val="nb-NO"/>
        </w:rPr>
        <w:t xml:space="preserve"> </w:t>
      </w:r>
      <w:r w:rsidRPr="001B3841">
        <w:rPr>
          <w:rFonts w:ascii="Times New Roman" w:eastAsiaTheme="minorEastAsia" w:hAnsi="Times New Roman"/>
          <w:bCs/>
          <w:color w:val="000000" w:themeColor="text1"/>
          <w:spacing w:val="-8"/>
          <w:lang w:val="nb-NO"/>
        </w:rPr>
        <w:t>sát với điều chỉnh</w:t>
      </w:r>
      <w:r w:rsidR="00C25CCF" w:rsidRPr="001B3841">
        <w:rPr>
          <w:rFonts w:ascii="Times New Roman" w:eastAsiaTheme="minorEastAsia" w:hAnsi="Times New Roman"/>
          <w:bCs/>
          <w:color w:val="000000" w:themeColor="text1"/>
          <w:spacing w:val="-8"/>
          <w:lang w:val="nb-NO"/>
        </w:rPr>
        <w:t xml:space="preserve"> </w:t>
      </w:r>
      <w:r w:rsidRPr="001B3841">
        <w:rPr>
          <w:rFonts w:ascii="Times New Roman" w:eastAsiaTheme="minorEastAsia" w:hAnsi="Times New Roman"/>
          <w:bCs/>
          <w:color w:val="000000" w:themeColor="text1"/>
          <w:spacing w:val="-8"/>
          <w:lang w:val="nb-NO"/>
        </w:rPr>
        <w:t>quy hoạch đã được phê duyệt</w:t>
      </w:r>
      <w:r w:rsidRPr="001B3841">
        <w:rPr>
          <w:rFonts w:ascii="Times New Roman" w:eastAsiaTheme="minorEastAsia" w:hAnsi="Times New Roman"/>
          <w:bCs/>
          <w:color w:val="000000" w:themeColor="text1"/>
          <w:lang w:val="nb-NO"/>
        </w:rPr>
        <w:t xml:space="preserve">. Nhóm đất nông nghiệp đạt tỷ lệ cao, </w:t>
      </w:r>
      <w:r w:rsidR="007A2576" w:rsidRPr="001B3841">
        <w:rPr>
          <w:rFonts w:ascii="Times New Roman" w:eastAsiaTheme="minorEastAsia" w:hAnsi="Times New Roman"/>
          <w:bCs/>
          <w:color w:val="000000" w:themeColor="text1"/>
          <w:lang w:val="nb-NO"/>
        </w:rPr>
        <w:t xml:space="preserve">nhóm đất phi nông nghiệp đạt tỷ lệ khá cao </w:t>
      </w:r>
      <w:r w:rsidR="007A2576" w:rsidRPr="001B3841">
        <w:rPr>
          <w:rFonts w:ascii="Times New Roman" w:hAnsi="Times New Roman"/>
          <w:bCs/>
          <w:color w:val="000000" w:themeColor="text1"/>
        </w:rPr>
        <w:t>85,53</w:t>
      </w:r>
      <w:r w:rsidR="007A2576" w:rsidRPr="001B3841">
        <w:rPr>
          <w:rFonts w:ascii="Times New Roman" w:eastAsiaTheme="minorEastAsia" w:hAnsi="Times New Roman"/>
          <w:bCs/>
          <w:color w:val="000000" w:themeColor="text1"/>
          <w:lang w:val="nb-NO"/>
        </w:rPr>
        <w:t>%.</w:t>
      </w:r>
      <w:r w:rsidR="00040969" w:rsidRPr="001B3841">
        <w:rPr>
          <w:rFonts w:ascii="Times New Roman" w:eastAsiaTheme="minorEastAsia" w:hAnsi="Times New Roman"/>
          <w:bCs/>
          <w:color w:val="000000" w:themeColor="text1"/>
          <w:lang w:val="nb-NO"/>
        </w:rPr>
        <w:t xml:space="preserve"> </w:t>
      </w:r>
      <w:r w:rsidRPr="001B3841">
        <w:rPr>
          <w:rFonts w:ascii="Times New Roman" w:eastAsiaTheme="minorEastAsia" w:hAnsi="Times New Roman"/>
          <w:bCs/>
          <w:color w:val="000000" w:themeColor="text1"/>
          <w:lang w:val="nb-NO"/>
        </w:rPr>
        <w:t xml:space="preserve">Về các danh mục đến nay đã thực hiện được </w:t>
      </w:r>
      <w:r w:rsidR="007A2576" w:rsidRPr="001B3841">
        <w:rPr>
          <w:rFonts w:ascii="Times New Roman" w:eastAsiaTheme="minorEastAsia" w:hAnsi="Times New Roman"/>
          <w:color w:val="000000" w:themeColor="text1"/>
          <w:shd w:val="clear" w:color="auto" w:fill="FFFFFF"/>
          <w:lang w:val="af-ZA"/>
        </w:rPr>
        <w:t>62</w:t>
      </w:r>
      <w:r w:rsidRPr="001B3841">
        <w:rPr>
          <w:rFonts w:ascii="Times New Roman" w:eastAsiaTheme="minorEastAsia" w:hAnsi="Times New Roman"/>
          <w:bCs/>
          <w:color w:val="000000" w:themeColor="text1"/>
          <w:lang w:val="nb-NO"/>
        </w:rPr>
        <w:t>%. Các công trình còn lại một số huỷ bỏ, thay đổi vị trí, phần lớn</w:t>
      </w:r>
      <w:r w:rsidR="00C25CCF" w:rsidRPr="001B3841">
        <w:rPr>
          <w:rFonts w:ascii="Times New Roman" w:eastAsiaTheme="minorEastAsia" w:hAnsi="Times New Roman"/>
          <w:bCs/>
          <w:color w:val="000000" w:themeColor="text1"/>
          <w:lang w:val="nb-NO"/>
        </w:rPr>
        <w:t xml:space="preserve"> </w:t>
      </w:r>
      <w:r w:rsidRPr="001B3841">
        <w:rPr>
          <w:rFonts w:ascii="Times New Roman" w:eastAsiaTheme="minorEastAsia" w:hAnsi="Times New Roman"/>
          <w:bCs/>
          <w:color w:val="000000" w:themeColor="text1"/>
          <w:lang w:val="nb-NO"/>
        </w:rPr>
        <w:t>các công trình có quy mô lớn</w:t>
      </w:r>
      <w:r w:rsidR="00C25CCF" w:rsidRPr="001B3841">
        <w:rPr>
          <w:rFonts w:ascii="Times New Roman" w:eastAsiaTheme="minorEastAsia" w:hAnsi="Times New Roman"/>
          <w:bCs/>
          <w:color w:val="000000" w:themeColor="text1"/>
          <w:lang w:val="nb-NO"/>
        </w:rPr>
        <w:t xml:space="preserve"> </w:t>
      </w:r>
      <w:r w:rsidRPr="001B3841">
        <w:rPr>
          <w:rFonts w:ascii="Times New Roman" w:eastAsiaTheme="minorEastAsia" w:hAnsi="Times New Roman"/>
          <w:bCs/>
          <w:color w:val="000000" w:themeColor="text1"/>
          <w:lang w:val="nb-NO"/>
        </w:rPr>
        <w:t>đề nghị giữ chuyển sang giai đoạn</w:t>
      </w:r>
      <w:r w:rsidR="00C25CCF" w:rsidRPr="001B3841">
        <w:rPr>
          <w:rFonts w:ascii="Times New Roman" w:eastAsiaTheme="minorEastAsia" w:hAnsi="Times New Roman"/>
          <w:bCs/>
          <w:color w:val="000000" w:themeColor="text1"/>
          <w:lang w:val="nb-NO"/>
        </w:rPr>
        <w:t xml:space="preserve"> </w:t>
      </w:r>
      <w:r w:rsidRPr="001B3841">
        <w:rPr>
          <w:rFonts w:ascii="Times New Roman" w:eastAsiaTheme="minorEastAsia" w:hAnsi="Times New Roman"/>
          <w:bCs/>
          <w:color w:val="000000" w:themeColor="text1"/>
          <w:lang w:val="nb-NO"/>
        </w:rPr>
        <w:t>quy hoạch mới.</w:t>
      </w:r>
    </w:p>
    <w:p w:rsidR="00764C89" w:rsidRPr="001B3841" w:rsidRDefault="00DC6C91" w:rsidP="00775E60">
      <w:pPr>
        <w:spacing w:before="120" w:after="120"/>
        <w:ind w:firstLine="720"/>
        <w:jc w:val="both"/>
        <w:rPr>
          <w:rFonts w:ascii="Times New Roman" w:eastAsiaTheme="minorEastAsia" w:hAnsi="Times New Roman"/>
          <w:color w:val="000000" w:themeColor="text1"/>
          <w:lang w:val="nb-NO"/>
        </w:rPr>
      </w:pPr>
      <w:r w:rsidRPr="001B3841">
        <w:rPr>
          <w:rFonts w:ascii="Times New Roman" w:eastAsiaTheme="minorEastAsia" w:hAnsi="Times New Roman"/>
          <w:color w:val="000000" w:themeColor="text1"/>
          <w:lang w:val="nb-NO"/>
        </w:rPr>
        <w:t xml:space="preserve">Trong thời gian qua </w:t>
      </w:r>
      <w:r w:rsidR="007A2576" w:rsidRPr="001B3841">
        <w:rPr>
          <w:rFonts w:ascii="Times New Roman" w:eastAsiaTheme="minorEastAsia" w:hAnsi="Times New Roman"/>
          <w:color w:val="000000" w:themeColor="text1"/>
          <w:lang w:val="nb-NO"/>
        </w:rPr>
        <w:t xml:space="preserve">huyện </w:t>
      </w:r>
      <w:r w:rsidRPr="001B3841">
        <w:rPr>
          <w:rFonts w:ascii="Times New Roman" w:eastAsiaTheme="minorEastAsia" w:hAnsi="Times New Roman"/>
          <w:color w:val="000000" w:themeColor="text1"/>
          <w:lang w:val="nb-NO"/>
        </w:rPr>
        <w:t xml:space="preserve">đã đầu tư xây dựng nhiều công trình như: Xây dựng các tuyến dân cư vượt lũ, khu dân cư đô thị, mở rộng các tuyến giao thông, xây dựng tuyến đê bao ngăn lũ, mở mới và nạo vét hệ thống kênh mương, mở mới, mở rộng và tôn tạo trường học các cấp, mở rộng hệ thống cơ sở thương mại – dịch vụ, </w:t>
      </w:r>
      <w:r w:rsidR="007A2576" w:rsidRPr="001B3841">
        <w:rPr>
          <w:rFonts w:ascii="Times New Roman" w:eastAsiaTheme="minorEastAsia" w:hAnsi="Times New Roman"/>
          <w:color w:val="000000" w:themeColor="text1"/>
          <w:lang w:val="nb-NO"/>
        </w:rPr>
        <w:t xml:space="preserve">sản xuất kinh doanh, </w:t>
      </w:r>
      <w:r w:rsidRPr="001B3841">
        <w:rPr>
          <w:rFonts w:ascii="Times New Roman" w:eastAsiaTheme="minorEastAsia" w:hAnsi="Times New Roman"/>
          <w:color w:val="000000" w:themeColor="text1"/>
          <w:lang w:val="nb-NO"/>
        </w:rPr>
        <w:t>xây dựng trụ sở cơ quan</w:t>
      </w:r>
      <w:r w:rsidR="007A2576" w:rsidRPr="001B3841">
        <w:rPr>
          <w:rFonts w:ascii="Times New Roman" w:eastAsiaTheme="minorEastAsia" w:hAnsi="Times New Roman"/>
          <w:color w:val="000000" w:themeColor="text1"/>
          <w:lang w:val="nb-NO"/>
        </w:rPr>
        <w:t>,</w:t>
      </w:r>
      <w:r w:rsidR="00C967ED" w:rsidRPr="001B3841">
        <w:rPr>
          <w:rFonts w:ascii="Times New Roman" w:eastAsiaTheme="minorEastAsia" w:hAnsi="Times New Roman"/>
          <w:color w:val="000000" w:themeColor="text1"/>
          <w:lang w:val="nb-NO"/>
        </w:rPr>
        <w:t xml:space="preserve"> cụm công nghiệp</w:t>
      </w:r>
      <w:r w:rsidRPr="001B3841">
        <w:rPr>
          <w:rFonts w:ascii="Times New Roman" w:eastAsiaTheme="minorEastAsia" w:hAnsi="Times New Roman"/>
          <w:color w:val="000000" w:themeColor="text1"/>
          <w:lang w:val="nb-NO"/>
        </w:rPr>
        <w:t xml:space="preserve">… Đã có sự chuyển dịch đất nông nghiệp sang phi nông nghiệp theo định hướng phát triển kinh tế xã hội và phát triển đô thị </w:t>
      </w:r>
      <w:r w:rsidR="007A2576" w:rsidRPr="001B3841">
        <w:rPr>
          <w:rFonts w:ascii="Times New Roman" w:eastAsiaTheme="minorEastAsia" w:hAnsi="Times New Roman"/>
          <w:color w:val="000000" w:themeColor="text1"/>
          <w:lang w:val="nb-NO"/>
        </w:rPr>
        <w:t xml:space="preserve">, nông thôn mới </w:t>
      </w:r>
      <w:r w:rsidRPr="001B3841">
        <w:rPr>
          <w:rFonts w:ascii="Times New Roman" w:eastAsiaTheme="minorEastAsia" w:hAnsi="Times New Roman"/>
          <w:color w:val="000000" w:themeColor="text1"/>
          <w:lang w:val="nb-NO"/>
        </w:rPr>
        <w:t>của địa phương. Tuy vậy một số loại đất phi nông nghiệp tiếp tục cần phải tăng theo quy hoạch, đồng thời tiến hành điều chỉnh một số chỉ tiêu như phân tích ở trên.</w:t>
      </w:r>
      <w:bookmarkStart w:id="164" w:name="_Toc395131578"/>
      <w:r w:rsidRPr="001B3841">
        <w:rPr>
          <w:rFonts w:ascii="Times New Roman" w:eastAsiaTheme="minorEastAsia" w:hAnsi="Times New Roman"/>
          <w:color w:val="000000" w:themeColor="text1"/>
          <w:lang w:val="nb-NO"/>
        </w:rPr>
        <w:t xml:space="preserve"> Trong đó cần hình thành các dự án</w:t>
      </w:r>
      <w:r w:rsidR="007A2576" w:rsidRPr="001B3841">
        <w:rPr>
          <w:rFonts w:ascii="Times New Roman" w:eastAsiaTheme="minorEastAsia" w:hAnsi="Times New Roman"/>
          <w:color w:val="000000" w:themeColor="text1"/>
          <w:lang w:val="nb-NO"/>
        </w:rPr>
        <w:t xml:space="preserve"> </w:t>
      </w:r>
      <w:r w:rsidRPr="001B3841">
        <w:rPr>
          <w:rFonts w:ascii="Times New Roman" w:eastAsiaTheme="minorEastAsia" w:hAnsi="Times New Roman"/>
          <w:color w:val="000000" w:themeColor="text1"/>
          <w:lang w:val="nb-NO"/>
        </w:rPr>
        <w:t>có quy mô lớn, tập trung</w:t>
      </w:r>
      <w:r w:rsidR="00C25CCF" w:rsidRPr="001B3841">
        <w:rPr>
          <w:rFonts w:ascii="Times New Roman" w:eastAsiaTheme="minorEastAsia" w:hAnsi="Times New Roman"/>
          <w:color w:val="000000" w:themeColor="text1"/>
          <w:lang w:val="nb-NO"/>
        </w:rPr>
        <w:t xml:space="preserve"> </w:t>
      </w:r>
      <w:r w:rsidRPr="001B3841">
        <w:rPr>
          <w:rFonts w:ascii="Times New Roman" w:eastAsiaTheme="minorEastAsia" w:hAnsi="Times New Roman"/>
          <w:color w:val="000000" w:themeColor="text1"/>
          <w:lang w:val="nb-NO"/>
        </w:rPr>
        <w:t xml:space="preserve">để tạo động lực cho phát triển </w:t>
      </w:r>
      <w:r w:rsidR="007A2576" w:rsidRPr="001B3841">
        <w:rPr>
          <w:rFonts w:ascii="Times New Roman" w:eastAsiaTheme="minorEastAsia" w:hAnsi="Times New Roman"/>
          <w:color w:val="000000" w:themeColor="text1"/>
          <w:lang w:val="nb-NO"/>
        </w:rPr>
        <w:t>của huyện</w:t>
      </w:r>
      <w:r w:rsidRPr="001B3841">
        <w:rPr>
          <w:rFonts w:ascii="Times New Roman" w:eastAsiaTheme="minorEastAsia" w:hAnsi="Times New Roman"/>
          <w:color w:val="000000" w:themeColor="text1"/>
          <w:lang w:val="nb-NO"/>
        </w:rPr>
        <w:t xml:space="preserve"> phát triển mạnh mẽ hơn.</w:t>
      </w:r>
    </w:p>
    <w:p w:rsidR="0003270B" w:rsidRPr="00772162" w:rsidRDefault="00764C89" w:rsidP="00C43DB0">
      <w:pPr>
        <w:spacing w:before="120" w:after="120"/>
        <w:ind w:firstLine="709"/>
        <w:rPr>
          <w:rStyle w:val="Tiu3"/>
          <w:rFonts w:ascii="Times New Roman" w:eastAsiaTheme="minorEastAsia" w:hAnsi="Times New Roman"/>
          <w:bCs w:val="0"/>
          <w:color w:val="000000" w:themeColor="text1"/>
          <w:sz w:val="28"/>
          <w:szCs w:val="28"/>
          <w:lang w:val="nb-NO"/>
        </w:rPr>
      </w:pPr>
      <w:r w:rsidRPr="001B3841">
        <w:rPr>
          <w:rFonts w:ascii="Times New Roman" w:eastAsiaTheme="minorEastAsia" w:hAnsi="Times New Roman"/>
          <w:color w:val="000000" w:themeColor="text1"/>
          <w:lang w:val="nb-NO"/>
        </w:rPr>
        <w:br w:type="page"/>
      </w:r>
      <w:bookmarkStart w:id="165" w:name="_Toc96288617"/>
      <w:bookmarkEnd w:id="164"/>
      <w:r w:rsidR="0003270B" w:rsidRPr="00772162">
        <w:rPr>
          <w:rStyle w:val="Tiu3"/>
          <w:rFonts w:ascii="Times New Roman" w:hAnsi="Times New Roman"/>
          <w:bCs w:val="0"/>
          <w:sz w:val="28"/>
          <w:szCs w:val="28"/>
        </w:rPr>
        <w:lastRenderedPageBreak/>
        <w:t>3.2.</w:t>
      </w:r>
      <w:r w:rsidR="00073019" w:rsidRPr="00772162">
        <w:rPr>
          <w:rStyle w:val="Tiu3"/>
          <w:rFonts w:ascii="Times New Roman" w:hAnsi="Times New Roman"/>
          <w:bCs w:val="0"/>
          <w:sz w:val="28"/>
          <w:szCs w:val="28"/>
        </w:rPr>
        <w:t xml:space="preserve"> </w:t>
      </w:r>
      <w:r w:rsidR="0003270B" w:rsidRPr="00772162">
        <w:rPr>
          <w:rStyle w:val="Tiu3"/>
          <w:rFonts w:ascii="Times New Roman" w:hAnsi="Times New Roman"/>
          <w:bCs w:val="0"/>
          <w:sz w:val="28"/>
          <w:szCs w:val="28"/>
        </w:rPr>
        <w:t>Đánh giá những mặt được, những tồn tại và nguyên nhân của tồn tại trong thực hiện quy hoạch, kế hoạch sử dụng đất kỳ trước</w:t>
      </w:r>
      <w:bookmarkEnd w:id="165"/>
    </w:p>
    <w:p w:rsidR="00073019" w:rsidRPr="001B3841" w:rsidRDefault="00073019" w:rsidP="00FA15A3">
      <w:pPr>
        <w:pStyle w:val="888"/>
      </w:pPr>
      <w:r w:rsidRPr="001B3841">
        <w:t>3.2.1. Những mặt đạt được</w:t>
      </w:r>
    </w:p>
    <w:p w:rsidR="00040969" w:rsidRPr="001B3841" w:rsidRDefault="00040969" w:rsidP="00775E60">
      <w:pPr>
        <w:spacing w:before="120" w:after="120"/>
        <w:ind w:firstLine="720"/>
        <w:jc w:val="both"/>
        <w:rPr>
          <w:rFonts w:ascii="Times New Roman" w:eastAsiaTheme="minorEastAsia" w:hAnsi="Times New Roman"/>
          <w:color w:val="000000" w:themeColor="text1"/>
          <w:spacing w:val="-2"/>
          <w:lang w:val="nl-NL"/>
        </w:rPr>
      </w:pPr>
      <w:r w:rsidRPr="001B3841">
        <w:rPr>
          <w:rFonts w:ascii="Times New Roman" w:eastAsiaTheme="minorEastAsia" w:hAnsi="Times New Roman"/>
          <w:color w:val="000000" w:themeColor="text1"/>
          <w:spacing w:val="-2"/>
          <w:lang w:val="nl-NL"/>
        </w:rPr>
        <w:t xml:space="preserve">- </w:t>
      </w:r>
      <w:r w:rsidR="00073019" w:rsidRPr="001B3841">
        <w:rPr>
          <w:rFonts w:ascii="Times New Roman" w:eastAsiaTheme="minorEastAsia" w:hAnsi="Times New Roman"/>
          <w:color w:val="000000" w:themeColor="text1"/>
          <w:spacing w:val="-2"/>
          <w:lang w:val="nl-NL"/>
        </w:rPr>
        <w:t xml:space="preserve">Được sự quan tâm lãnh đạo của UBND, HĐND </w:t>
      </w:r>
      <w:r w:rsidR="00302461" w:rsidRPr="001B3841">
        <w:rPr>
          <w:rFonts w:ascii="Times New Roman" w:eastAsiaTheme="minorEastAsia" w:hAnsi="Times New Roman"/>
          <w:color w:val="000000" w:themeColor="text1"/>
          <w:spacing w:val="-2"/>
          <w:lang w:val="nl-NL"/>
        </w:rPr>
        <w:t xml:space="preserve">huyện, huyện uỷ </w:t>
      </w:r>
      <w:r w:rsidR="00073019" w:rsidRPr="001B3841">
        <w:rPr>
          <w:rFonts w:ascii="Times New Roman" w:eastAsiaTheme="minorEastAsia" w:hAnsi="Times New Roman"/>
          <w:color w:val="000000" w:themeColor="text1"/>
          <w:spacing w:val="-2"/>
          <w:lang w:val="nl-NL"/>
        </w:rPr>
        <w:t>trong công tác lãnh đạo, kiểm tra giám sát lập điều chỉnh</w:t>
      </w:r>
      <w:r w:rsidR="00C25CCF" w:rsidRPr="001B3841">
        <w:rPr>
          <w:rFonts w:ascii="Times New Roman" w:eastAsiaTheme="minorEastAsia" w:hAnsi="Times New Roman"/>
          <w:color w:val="000000" w:themeColor="text1"/>
          <w:spacing w:val="-2"/>
          <w:lang w:val="nl-NL"/>
        </w:rPr>
        <w:t xml:space="preserve"> </w:t>
      </w:r>
      <w:r w:rsidR="00073019" w:rsidRPr="001B3841">
        <w:rPr>
          <w:rFonts w:ascii="Times New Roman" w:eastAsiaTheme="minorEastAsia" w:hAnsi="Times New Roman"/>
          <w:color w:val="000000" w:themeColor="text1"/>
          <w:spacing w:val="-2"/>
          <w:lang w:val="nl-NL"/>
        </w:rPr>
        <w:t xml:space="preserve">quy hoạch, </w:t>
      </w:r>
      <w:r w:rsidR="00645BAA">
        <w:rPr>
          <w:rFonts w:ascii="Times New Roman" w:eastAsiaTheme="minorEastAsia" w:hAnsi="Times New Roman"/>
          <w:color w:val="000000" w:themeColor="text1"/>
          <w:spacing w:val="-2"/>
          <w:lang w:val="nl-NL"/>
        </w:rPr>
        <w:t xml:space="preserve">quy hoạch, </w:t>
      </w:r>
      <w:r w:rsidR="00073019" w:rsidRPr="001B3841">
        <w:rPr>
          <w:rFonts w:ascii="Times New Roman" w:eastAsiaTheme="minorEastAsia" w:hAnsi="Times New Roman"/>
          <w:color w:val="000000" w:themeColor="text1"/>
          <w:spacing w:val="-2"/>
          <w:lang w:val="nl-NL"/>
        </w:rPr>
        <w:t xml:space="preserve">kế hoạch sử dụng đất, Sở Tài nguyên </w:t>
      </w:r>
      <w:r w:rsidRPr="001B3841">
        <w:rPr>
          <w:rFonts w:ascii="Times New Roman" w:eastAsiaTheme="minorEastAsia" w:hAnsi="Times New Roman"/>
          <w:color w:val="000000" w:themeColor="text1"/>
          <w:spacing w:val="-2"/>
          <w:lang w:val="nl-NL"/>
        </w:rPr>
        <w:t>và</w:t>
      </w:r>
      <w:r w:rsidR="00073019" w:rsidRPr="001B3841">
        <w:rPr>
          <w:rFonts w:ascii="Times New Roman" w:eastAsiaTheme="minorEastAsia" w:hAnsi="Times New Roman"/>
          <w:color w:val="000000" w:themeColor="text1"/>
          <w:spacing w:val="-2"/>
          <w:lang w:val="nl-NL"/>
        </w:rPr>
        <w:t xml:space="preserve"> Môi trường tỉnh </w:t>
      </w:r>
      <w:r w:rsidRPr="001B3841">
        <w:rPr>
          <w:rFonts w:ascii="Times New Roman" w:eastAsiaTheme="minorEastAsia" w:hAnsi="Times New Roman"/>
          <w:color w:val="000000" w:themeColor="text1"/>
          <w:spacing w:val="-2"/>
          <w:lang w:val="nl-NL"/>
        </w:rPr>
        <w:t>Đồng Tháp</w:t>
      </w:r>
      <w:r w:rsidR="00073019" w:rsidRPr="001B3841">
        <w:rPr>
          <w:rFonts w:ascii="Times New Roman" w:eastAsiaTheme="minorEastAsia" w:hAnsi="Times New Roman"/>
          <w:color w:val="000000" w:themeColor="text1"/>
          <w:spacing w:val="-2"/>
          <w:lang w:val="nl-NL"/>
        </w:rPr>
        <w:t xml:space="preserve"> về chuyên môn nghiệp vụ</w:t>
      </w:r>
      <w:r w:rsidR="00302461" w:rsidRPr="001B3841">
        <w:rPr>
          <w:rFonts w:ascii="Times New Roman" w:eastAsiaTheme="minorEastAsia" w:hAnsi="Times New Roman"/>
          <w:color w:val="000000" w:themeColor="text1"/>
          <w:spacing w:val="-2"/>
          <w:lang w:val="nl-NL"/>
        </w:rPr>
        <w:t xml:space="preserve"> về quy hoạch, kế hoạch sử dụng đất </w:t>
      </w:r>
      <w:r w:rsidR="00073019" w:rsidRPr="001B3841">
        <w:rPr>
          <w:rFonts w:ascii="Times New Roman" w:eastAsiaTheme="minorEastAsia" w:hAnsi="Times New Roman"/>
          <w:color w:val="000000" w:themeColor="text1"/>
          <w:spacing w:val="-2"/>
          <w:lang w:val="nl-NL"/>
        </w:rPr>
        <w:t xml:space="preserve"> nên việc quản lý sử dụng đất ngày càng chặt chẽ.</w:t>
      </w:r>
    </w:p>
    <w:p w:rsidR="00040969" w:rsidRPr="001B3841" w:rsidRDefault="00040969" w:rsidP="00775E60">
      <w:pPr>
        <w:spacing w:before="120" w:after="120"/>
        <w:ind w:firstLine="720"/>
        <w:jc w:val="both"/>
        <w:rPr>
          <w:rFonts w:ascii="Times New Roman" w:hAnsi="Times New Roman"/>
          <w:bCs/>
          <w:color w:val="000000" w:themeColor="text1"/>
        </w:rPr>
      </w:pPr>
      <w:r w:rsidRPr="001B3841">
        <w:rPr>
          <w:rFonts w:ascii="Times New Roman" w:eastAsiaTheme="minorEastAsia" w:hAnsi="Times New Roman"/>
          <w:color w:val="000000" w:themeColor="text1"/>
          <w:spacing w:val="-2"/>
          <w:lang w:val="nl-NL"/>
        </w:rPr>
        <w:t xml:space="preserve">- </w:t>
      </w:r>
      <w:r w:rsidR="00073019" w:rsidRPr="001B3841">
        <w:rPr>
          <w:rFonts w:ascii="Times New Roman" w:hAnsi="Times New Roman"/>
          <w:bCs/>
          <w:color w:val="000000" w:themeColor="text1"/>
        </w:rPr>
        <w:t>Công tác quy hoạch</w:t>
      </w:r>
      <w:r w:rsidR="00645BAA">
        <w:rPr>
          <w:rFonts w:ascii="Times New Roman" w:hAnsi="Times New Roman"/>
          <w:bCs/>
          <w:color w:val="000000" w:themeColor="text1"/>
        </w:rPr>
        <w:t>,  điều chỉnh quy hoạch,</w:t>
      </w:r>
      <w:r w:rsidR="00073019" w:rsidRPr="001B3841">
        <w:rPr>
          <w:rFonts w:ascii="Times New Roman" w:hAnsi="Times New Roman"/>
          <w:bCs/>
          <w:color w:val="000000" w:themeColor="text1"/>
        </w:rPr>
        <w:t xml:space="preserve"> kế hoạch sử dụng đất từng bước được quan tâm, việc quản lý sử dụng đất từng bước đi vào nề nếp, chặt chẽ tuân thủ pháp luật, góp phần ổn định kinh tế xã hội an ninh quốc phòng trên địa bàn. </w:t>
      </w:r>
    </w:p>
    <w:p w:rsidR="00040969" w:rsidRPr="001B3841" w:rsidRDefault="00040969" w:rsidP="00775E60">
      <w:pPr>
        <w:spacing w:before="120" w:after="120"/>
        <w:ind w:firstLine="720"/>
        <w:jc w:val="both"/>
        <w:rPr>
          <w:rFonts w:ascii="Times New Roman" w:hAnsi="Times New Roman"/>
          <w:bCs/>
          <w:color w:val="000000" w:themeColor="text1"/>
        </w:rPr>
      </w:pPr>
      <w:r w:rsidRPr="001B3841">
        <w:rPr>
          <w:rFonts w:ascii="Times New Roman" w:hAnsi="Times New Roman"/>
          <w:bCs/>
          <w:color w:val="000000" w:themeColor="text1"/>
        </w:rPr>
        <w:t xml:space="preserve">- </w:t>
      </w:r>
      <w:r w:rsidR="00302461" w:rsidRPr="001B3841">
        <w:rPr>
          <w:rFonts w:ascii="Times New Roman" w:hAnsi="Times New Roman"/>
          <w:bCs/>
          <w:color w:val="000000" w:themeColor="text1"/>
        </w:rPr>
        <w:t>Thông tin quy hoạch,</w:t>
      </w:r>
      <w:r w:rsidR="00645BAA">
        <w:rPr>
          <w:rFonts w:ascii="Times New Roman" w:hAnsi="Times New Roman"/>
          <w:bCs/>
          <w:color w:val="000000" w:themeColor="text1"/>
        </w:rPr>
        <w:t xml:space="preserve"> </w:t>
      </w:r>
      <w:r w:rsidR="00302461" w:rsidRPr="001B3841">
        <w:rPr>
          <w:rFonts w:ascii="Times New Roman" w:hAnsi="Times New Roman"/>
          <w:bCs/>
          <w:color w:val="000000" w:themeColor="text1"/>
        </w:rPr>
        <w:t>kế hoạch sử dụng đất công khai minh bạch.</w:t>
      </w:r>
      <w:r w:rsidRPr="001B3841">
        <w:rPr>
          <w:rFonts w:ascii="Times New Roman" w:hAnsi="Times New Roman"/>
          <w:bCs/>
          <w:color w:val="000000" w:themeColor="text1"/>
        </w:rPr>
        <w:t xml:space="preserve"> </w:t>
      </w:r>
      <w:r w:rsidR="00302461" w:rsidRPr="001B3841">
        <w:rPr>
          <w:rFonts w:ascii="Times New Roman" w:hAnsi="Times New Roman"/>
          <w:bCs/>
          <w:color w:val="000000" w:themeColor="text1"/>
        </w:rPr>
        <w:t>Các nhà đầu tư đã tuân thủ theo quy hoạch được duyệt, quy hoạch đã là cơ sở cho kêu gọi các nguồn lực trên địa bàn.</w:t>
      </w:r>
    </w:p>
    <w:p w:rsidR="006E6FBC" w:rsidRPr="001B3841" w:rsidRDefault="00040969" w:rsidP="00775E60">
      <w:pPr>
        <w:spacing w:before="120" w:after="120"/>
        <w:ind w:firstLine="720"/>
        <w:jc w:val="both"/>
        <w:rPr>
          <w:rFonts w:ascii="Times New Roman" w:eastAsiaTheme="minorEastAsia" w:hAnsi="Times New Roman"/>
          <w:color w:val="000000" w:themeColor="text1"/>
          <w:lang w:val="nl-NL"/>
        </w:rPr>
      </w:pPr>
      <w:r w:rsidRPr="001B3841">
        <w:rPr>
          <w:rFonts w:ascii="Times New Roman" w:hAnsi="Times New Roman"/>
          <w:bCs/>
          <w:color w:val="000000" w:themeColor="text1"/>
        </w:rPr>
        <w:t xml:space="preserve">- </w:t>
      </w:r>
      <w:r w:rsidR="00073019" w:rsidRPr="001B3841">
        <w:rPr>
          <w:rFonts w:ascii="Times New Roman" w:eastAsiaTheme="minorEastAsia" w:hAnsi="Times New Roman"/>
          <w:color w:val="000000" w:themeColor="text1"/>
          <w:lang w:val="nb-NO"/>
        </w:rPr>
        <w:t>Trong thời gian qua đã thực hiện công tác quản lý đất đai theo quy hoạch, điều chỉnh quy hoạch,</w:t>
      </w:r>
      <w:r w:rsidR="00C25CCF" w:rsidRPr="001B3841">
        <w:rPr>
          <w:rFonts w:ascii="Times New Roman" w:eastAsiaTheme="minorEastAsia" w:hAnsi="Times New Roman"/>
          <w:color w:val="000000" w:themeColor="text1"/>
          <w:lang w:val="nb-NO"/>
        </w:rPr>
        <w:t xml:space="preserve"> </w:t>
      </w:r>
      <w:r w:rsidR="00073019" w:rsidRPr="001B3841">
        <w:rPr>
          <w:rFonts w:ascii="Times New Roman" w:eastAsiaTheme="minorEastAsia" w:hAnsi="Times New Roman"/>
          <w:color w:val="000000" w:themeColor="text1"/>
          <w:lang w:val="nb-NO"/>
        </w:rPr>
        <w:t>kế hoạch sử dụng đất, đã đối chiếu quy hoạch sử dụng đất trong các thủ tục hành chính về quản lý đất đai như: Xét cấp giấy chứng nhận quyền sử dụng đất, giao đất, cho thuê đất, cho phép chuyển mục đích sử dụng đất, đấu giá giao, cho thuê quyền sử dụng đất. Đồng thời phối hợp gắn kết quy hoạch chung</w:t>
      </w:r>
      <w:r w:rsidR="00302461" w:rsidRPr="001B3841">
        <w:rPr>
          <w:rFonts w:ascii="Times New Roman" w:eastAsiaTheme="minorEastAsia" w:hAnsi="Times New Roman"/>
          <w:color w:val="000000" w:themeColor="text1"/>
          <w:lang w:val="nb-NO"/>
        </w:rPr>
        <w:t xml:space="preserve"> thị trấn</w:t>
      </w:r>
      <w:r w:rsidR="00073019" w:rsidRPr="001B3841">
        <w:rPr>
          <w:rFonts w:ascii="Times New Roman" w:eastAsiaTheme="minorEastAsia" w:hAnsi="Times New Roman"/>
          <w:color w:val="000000" w:themeColor="text1"/>
          <w:lang w:val="nb-NO"/>
        </w:rPr>
        <w:t xml:space="preserve">, </w:t>
      </w:r>
      <w:r w:rsidR="00302461" w:rsidRPr="001B3841">
        <w:rPr>
          <w:rFonts w:ascii="Times New Roman" w:eastAsiaTheme="minorEastAsia" w:hAnsi="Times New Roman"/>
          <w:color w:val="000000" w:themeColor="text1"/>
          <w:lang w:val="nb-NO"/>
        </w:rPr>
        <w:t>quy hoạch nông thôn mới</w:t>
      </w:r>
      <w:r w:rsidR="00073019" w:rsidRPr="001B3841">
        <w:rPr>
          <w:rFonts w:ascii="Times New Roman" w:eastAsiaTheme="minorEastAsia" w:hAnsi="Times New Roman"/>
          <w:color w:val="000000" w:themeColor="text1"/>
          <w:lang w:val="nb-NO"/>
        </w:rPr>
        <w:t xml:space="preserve">; </w:t>
      </w:r>
      <w:r w:rsidR="00073019" w:rsidRPr="001B3841">
        <w:rPr>
          <w:rFonts w:ascii="Times New Roman" w:eastAsiaTheme="minorEastAsia" w:hAnsi="Times New Roman"/>
          <w:color w:val="000000" w:themeColor="text1"/>
          <w:lang w:val="nl-NL"/>
        </w:rPr>
        <w:t>phục vụ phát triển kinh tế - xã hội - an ninh - quốc phòng của địa phương trong thời gian qua.</w:t>
      </w:r>
    </w:p>
    <w:p w:rsidR="006E6FBC" w:rsidRPr="001B3841" w:rsidRDefault="006E6FBC" w:rsidP="00775E60">
      <w:pPr>
        <w:spacing w:before="120" w:after="120"/>
        <w:ind w:firstLine="720"/>
        <w:jc w:val="both"/>
        <w:rPr>
          <w:rFonts w:ascii="Times New Roman" w:eastAsiaTheme="minorEastAsia" w:hAnsi="Times New Roman"/>
          <w:color w:val="000000" w:themeColor="text1"/>
          <w:lang w:val="nl-NL"/>
        </w:rPr>
      </w:pPr>
      <w:r w:rsidRPr="001B3841">
        <w:rPr>
          <w:rFonts w:ascii="Times New Roman" w:eastAsiaTheme="minorEastAsia" w:hAnsi="Times New Roman"/>
          <w:color w:val="000000" w:themeColor="text1"/>
          <w:lang w:val="nl-NL"/>
        </w:rPr>
        <w:t xml:space="preserve">- </w:t>
      </w:r>
      <w:r w:rsidR="00073019" w:rsidRPr="001B3841">
        <w:rPr>
          <w:rFonts w:ascii="Times New Roman" w:eastAsiaTheme="minorEastAsia" w:hAnsi="Times New Roman"/>
          <w:color w:val="000000" w:themeColor="text1"/>
          <w:lang w:val="nl-NL"/>
        </w:rPr>
        <w:t>Các công trình dự án phát triển có sử dụng quỹ đất theo kế hoạch mang lại hiệu quả kinh tế cao góp phần phát triển địa phương. Nông nghiệp đã phát triển</w:t>
      </w:r>
      <w:r w:rsidR="00C25CCF" w:rsidRPr="001B3841">
        <w:rPr>
          <w:rFonts w:ascii="Times New Roman" w:eastAsiaTheme="minorEastAsia" w:hAnsi="Times New Roman"/>
          <w:color w:val="000000" w:themeColor="text1"/>
          <w:lang w:val="nl-NL"/>
        </w:rPr>
        <w:t xml:space="preserve"> </w:t>
      </w:r>
      <w:r w:rsidR="00073019" w:rsidRPr="001B3841">
        <w:rPr>
          <w:rFonts w:ascii="Times New Roman" w:eastAsiaTheme="minorEastAsia" w:hAnsi="Times New Roman"/>
          <w:color w:val="000000" w:themeColor="text1"/>
          <w:lang w:val="nl-NL"/>
        </w:rPr>
        <w:t xml:space="preserve">vào chiều sâu, chuyển đổi cơ cấu cây trồng, đã hình thành vùng lúa chất lượng cao cho năng suất và hiệu quả cao...Thương mại dịch vụ </w:t>
      </w:r>
      <w:r w:rsidR="00302461" w:rsidRPr="001B3841">
        <w:rPr>
          <w:rFonts w:ascii="Times New Roman" w:eastAsiaTheme="minorEastAsia" w:hAnsi="Times New Roman"/>
          <w:color w:val="000000" w:themeColor="text1"/>
          <w:lang w:val="nl-NL"/>
        </w:rPr>
        <w:t>du lịch có nhiều tiềm năng phát triển đặc biệt là hạt nhân Du lịch Vườn Quốc gia Tràm Chim. Đã hình thành cụm công nghiệp và các khu đất sản xuất kinh doanh thu hút đầu tư và tạo việc làm cho người dân.</w:t>
      </w:r>
    </w:p>
    <w:p w:rsidR="00073019" w:rsidRPr="001B3841" w:rsidRDefault="006E6FBC" w:rsidP="00775E60">
      <w:pPr>
        <w:spacing w:before="120" w:after="120"/>
        <w:ind w:firstLine="720"/>
        <w:jc w:val="both"/>
        <w:rPr>
          <w:rFonts w:ascii="Times New Roman" w:eastAsiaTheme="minorEastAsia" w:hAnsi="Times New Roman"/>
          <w:color w:val="000000" w:themeColor="text1"/>
          <w:spacing w:val="-6"/>
          <w:lang w:val="nl-NL"/>
        </w:rPr>
      </w:pPr>
      <w:r w:rsidRPr="001B3841">
        <w:rPr>
          <w:rFonts w:ascii="Times New Roman" w:eastAsiaTheme="minorEastAsia" w:hAnsi="Times New Roman"/>
          <w:color w:val="000000" w:themeColor="text1"/>
          <w:lang w:val="nl-NL"/>
        </w:rPr>
        <w:t xml:space="preserve">- </w:t>
      </w:r>
      <w:r w:rsidR="00302461" w:rsidRPr="001B3841">
        <w:rPr>
          <w:rFonts w:ascii="Times New Roman" w:eastAsiaTheme="minorEastAsia" w:hAnsi="Times New Roman"/>
          <w:color w:val="000000" w:themeColor="text1"/>
          <w:spacing w:val="-6"/>
          <w:lang w:val="nl-NL"/>
        </w:rPr>
        <w:t>Q</w:t>
      </w:r>
      <w:r w:rsidR="00073019" w:rsidRPr="001B3841">
        <w:rPr>
          <w:rFonts w:ascii="Times New Roman" w:eastAsiaTheme="minorEastAsia" w:hAnsi="Times New Roman"/>
          <w:color w:val="000000" w:themeColor="text1"/>
          <w:spacing w:val="-6"/>
          <w:lang w:val="nl-NL"/>
        </w:rPr>
        <w:t xml:space="preserve">uỹ đất sử dụng xây dựng cụm tuyến dân cư mang lại hiệu quả cao, các cụm tuyến dân cư được hình thành giải quyết nhà ở mang hiệu quả và phấn khởi cho nhân dân vùng lũ. Hình thành các dự án nhà ở phục vụ nhu </w:t>
      </w:r>
      <w:r w:rsidR="00302461" w:rsidRPr="001B3841">
        <w:rPr>
          <w:rFonts w:ascii="Times New Roman" w:eastAsiaTheme="minorEastAsia" w:hAnsi="Times New Roman"/>
          <w:color w:val="000000" w:themeColor="text1"/>
          <w:spacing w:val="-6"/>
          <w:lang w:val="nl-NL"/>
        </w:rPr>
        <w:t>c</w:t>
      </w:r>
      <w:r w:rsidR="00073019" w:rsidRPr="001B3841">
        <w:rPr>
          <w:rFonts w:ascii="Times New Roman" w:eastAsiaTheme="minorEastAsia" w:hAnsi="Times New Roman"/>
          <w:color w:val="000000" w:themeColor="text1"/>
          <w:spacing w:val="-6"/>
          <w:lang w:val="nl-NL"/>
        </w:rPr>
        <w:t>ầu đa dạng của người dân.</w:t>
      </w:r>
    </w:p>
    <w:p w:rsidR="00073019" w:rsidRPr="001B3841" w:rsidRDefault="00073019" w:rsidP="00FA15A3">
      <w:pPr>
        <w:pStyle w:val="888"/>
        <w:rPr>
          <w:lang w:val="nl-NL"/>
        </w:rPr>
      </w:pPr>
      <w:r w:rsidRPr="001B3841">
        <w:rPr>
          <w:lang w:val="nl-NL"/>
        </w:rPr>
        <w:t>3.2.2.</w:t>
      </w:r>
      <w:r w:rsidR="000A2489" w:rsidRPr="001B3841">
        <w:rPr>
          <w:lang w:val="nl-NL"/>
        </w:rPr>
        <w:t xml:space="preserve"> </w:t>
      </w:r>
      <w:r w:rsidRPr="001B3841">
        <w:rPr>
          <w:lang w:val="nl-NL"/>
        </w:rPr>
        <w:t>Tồn tại</w:t>
      </w:r>
    </w:p>
    <w:p w:rsidR="000A2489" w:rsidRPr="001B3841" w:rsidRDefault="0007301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Tuy nhiên, bên cạnh những kết quả đã đạt được vẫn còn một số tồn tại, trong quá trình thực hiện:</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Nhiều công trình, dự án triển khai gặp khó khăn, kéo dài qua nhiều năm do việc công tác bồi thường, giải phóng mặt bằng, tái định cư gặp khó khăn.</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54066F" w:rsidRPr="001B3841">
        <w:rPr>
          <w:rFonts w:ascii="Times New Roman" w:eastAsiaTheme="minorEastAsia" w:hAnsi="Times New Roman"/>
          <w:color w:val="000000" w:themeColor="text1"/>
        </w:rPr>
        <w:t>Một số chỉ tiêu phân khai cấp trên cho huyện chưa hợp lý</w:t>
      </w:r>
      <w:r w:rsidRPr="001B3841">
        <w:rPr>
          <w:rFonts w:ascii="Times New Roman" w:eastAsiaTheme="minorEastAsia" w:hAnsi="Times New Roman"/>
          <w:color w:val="000000" w:themeColor="text1"/>
        </w:rPr>
        <w:t>.</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lastRenderedPageBreak/>
        <w:t xml:space="preserve">- </w:t>
      </w:r>
      <w:r w:rsidR="0054066F" w:rsidRPr="001B3841">
        <w:rPr>
          <w:rFonts w:ascii="Times New Roman" w:eastAsiaTheme="minorEastAsia" w:hAnsi="Times New Roman"/>
          <w:color w:val="000000" w:themeColor="text1"/>
        </w:rPr>
        <w:t>Các nguồn lực đầu tư để thực hiện quy hoạch chưa cao.</w:t>
      </w:r>
      <w:r w:rsidRPr="001B3841">
        <w:rPr>
          <w:rFonts w:ascii="Times New Roman" w:eastAsiaTheme="minorEastAsia" w:hAnsi="Times New Roman"/>
          <w:color w:val="000000" w:themeColor="text1"/>
        </w:rPr>
        <w:t xml:space="preserve"> </w:t>
      </w:r>
      <w:r w:rsidR="0054066F" w:rsidRPr="001B3841">
        <w:rPr>
          <w:rFonts w:ascii="Times New Roman" w:eastAsiaTheme="minorEastAsia" w:hAnsi="Times New Roman"/>
          <w:color w:val="000000" w:themeColor="text1"/>
        </w:rPr>
        <w:t>Quy hoạch kỳ trước mang nặng chỉ tiêu, tiếp cận về không gian và các dự án còn nhiều hạn chế, chưa linh hoạt theo thị trường khi phát sinh dự án mới.</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 xml:space="preserve">Chưa thu hút các dự án lớn nhất là các dự án </w:t>
      </w:r>
      <w:r w:rsidR="0054066F" w:rsidRPr="001B3841">
        <w:rPr>
          <w:rFonts w:ascii="Times New Roman" w:eastAsiaTheme="minorEastAsia" w:hAnsi="Times New Roman"/>
          <w:color w:val="000000" w:themeColor="text1"/>
        </w:rPr>
        <w:t xml:space="preserve">cụm </w:t>
      </w:r>
      <w:r w:rsidR="00073019" w:rsidRPr="001B3841">
        <w:rPr>
          <w:rFonts w:ascii="Times New Roman" w:eastAsiaTheme="minorEastAsia" w:hAnsi="Times New Roman"/>
          <w:color w:val="000000" w:themeColor="text1"/>
        </w:rPr>
        <w:t>công nghiệp, thương mại dịch vụ, sản xuất kinh doanh và nông nghiệp công nghệ cao. Một số khu vực</w:t>
      </w:r>
      <w:r w:rsidR="00C25CCF"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đã quy hoạch chi tiết 1/500 nhưng chưa kêu gọi đầu tư</w:t>
      </w:r>
      <w:r w:rsidR="00C25CCF"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thực hiện được.</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Một số công trình, dự án mới do yêu cầu cấp bách nên phải tổ chức thực hiện, vừa triển khai vừa bổ sung, hoàn thiện các bước công việc thủ tục chấp thuận đầu tư, thu hồi đất, giao đất, cho thuê đất, chuyển mục đích sử dụng đất.</w:t>
      </w: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Một số công trình đăng ký KHSDĐ nhiều năm nhưng chưa thực hiện được</w:t>
      </w:r>
      <w:r w:rsidRPr="001B3841">
        <w:rPr>
          <w:rFonts w:ascii="Times New Roman" w:eastAsiaTheme="minorEastAsia" w:hAnsi="Times New Roman"/>
          <w:color w:val="000000" w:themeColor="text1"/>
        </w:rPr>
        <w:t>.</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Thu hút đầu tư có nhiều chuyển biến nhưng chưa đáp ứng nguồn vốn cho đầu tư phát triển. Vốn phụ thuộc vào ngân sách nhà nước.</w:t>
      </w:r>
    </w:p>
    <w:p w:rsidR="000A2489" w:rsidRPr="001B3841" w:rsidRDefault="000A2489"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Kinh phí đầu tư bố trí cho việc thực hiện phương án bồi thường, tái định cư, giải phóng mặt bằng và đầu tư xây dựng công trình còn chậm.</w:t>
      </w:r>
    </w:p>
    <w:p w:rsidR="00645BAA" w:rsidRDefault="000A2489" w:rsidP="00775E60">
      <w:pPr>
        <w:widowControl w:val="0"/>
        <w:spacing w:before="120" w:after="120"/>
        <w:ind w:firstLine="720"/>
        <w:jc w:val="both"/>
        <w:rPr>
          <w:rFonts w:ascii="Times New Roman" w:eastAsiaTheme="minorEastAsia" w:hAnsi="Times New Roman"/>
          <w:color w:val="000000" w:themeColor="text1"/>
          <w:lang w:val="nl-NL"/>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lang w:val="nl-NL"/>
        </w:rPr>
        <w:t xml:space="preserve">Các công trình chưa thực hiện từ nay đến năm 2020 theo phương án quy hoạch chưa thực hiện </w:t>
      </w:r>
      <w:r w:rsidR="00645BAA">
        <w:rPr>
          <w:rFonts w:ascii="Times New Roman" w:eastAsiaTheme="minorEastAsia" w:hAnsi="Times New Roman"/>
          <w:color w:val="000000" w:themeColor="text1"/>
          <w:lang w:val="nl-NL"/>
        </w:rPr>
        <w:t xml:space="preserve">khá cao </w:t>
      </w:r>
    </w:p>
    <w:p w:rsidR="0054066F" w:rsidRPr="001B3841" w:rsidRDefault="000A2489" w:rsidP="00775E60">
      <w:pPr>
        <w:widowControl w:val="0"/>
        <w:spacing w:before="120" w:after="120"/>
        <w:ind w:firstLine="720"/>
        <w:jc w:val="both"/>
        <w:rPr>
          <w:rFonts w:ascii="Times New Roman" w:eastAsiaTheme="minorEastAsia" w:hAnsi="Times New Roman"/>
          <w:color w:val="000000" w:themeColor="text1"/>
          <w:lang w:val="nl-NL"/>
        </w:rPr>
      </w:pPr>
      <w:r w:rsidRPr="001B3841">
        <w:rPr>
          <w:rFonts w:ascii="Times New Roman" w:eastAsiaTheme="minorEastAsia" w:hAnsi="Times New Roman"/>
          <w:color w:val="000000" w:themeColor="text1"/>
          <w:lang w:val="nl-NL"/>
        </w:rPr>
        <w:t xml:space="preserve">- </w:t>
      </w:r>
      <w:r w:rsidR="0054066F" w:rsidRPr="001B3841">
        <w:rPr>
          <w:rFonts w:ascii="Times New Roman" w:eastAsiaTheme="minorEastAsia" w:hAnsi="Times New Roman"/>
          <w:color w:val="000000" w:themeColor="text1"/>
          <w:lang w:val="nl-NL"/>
        </w:rPr>
        <w:t>Công tác giám sát,</w:t>
      </w:r>
      <w:r w:rsidR="00F94AAA">
        <w:rPr>
          <w:rFonts w:ascii="Times New Roman" w:eastAsiaTheme="minorEastAsia" w:hAnsi="Times New Roman"/>
          <w:color w:val="000000" w:themeColor="text1"/>
          <w:lang w:val="nl-NL"/>
        </w:rPr>
        <w:t xml:space="preserve"> </w:t>
      </w:r>
      <w:r w:rsidR="0054066F" w:rsidRPr="001B3841">
        <w:rPr>
          <w:rFonts w:ascii="Times New Roman" w:eastAsiaTheme="minorEastAsia" w:hAnsi="Times New Roman"/>
          <w:color w:val="000000" w:themeColor="text1"/>
          <w:lang w:val="nl-NL"/>
        </w:rPr>
        <w:t>thanh kiểm tra quy hoạch, kế hoạch sử dụng đất chưa kịp thời và thường xuyên.</w:t>
      </w:r>
    </w:p>
    <w:p w:rsidR="00073019" w:rsidRPr="001B3841" w:rsidRDefault="00073019" w:rsidP="00FA15A3">
      <w:pPr>
        <w:pStyle w:val="888"/>
        <w:rPr>
          <w:lang w:val="vi-VN"/>
        </w:rPr>
      </w:pPr>
      <w:r w:rsidRPr="001B3841">
        <w:rPr>
          <w:lang w:val="nl-NL"/>
        </w:rPr>
        <w:t xml:space="preserve">3.2.3. </w:t>
      </w:r>
      <w:r w:rsidRPr="001B3841">
        <w:rPr>
          <w:lang w:val="vi-VN"/>
        </w:rPr>
        <w:t xml:space="preserve">Nguyên nhân tồn tại </w:t>
      </w:r>
    </w:p>
    <w:p w:rsidR="00992A11" w:rsidRPr="001B3841" w:rsidRDefault="003F1866" w:rsidP="00775E60">
      <w:pPr>
        <w:suppressAutoHyphens/>
        <w:autoSpaceDE w:val="0"/>
        <w:autoSpaceDN w:val="0"/>
        <w:spacing w:before="120" w:after="120"/>
        <w:ind w:firstLine="720"/>
        <w:jc w:val="both"/>
        <w:textAlignment w:val="baseline"/>
        <w:rPr>
          <w:rFonts w:ascii="Times New Roman" w:hAnsi="Times New Roman"/>
          <w:color w:val="000000" w:themeColor="text1"/>
        </w:rPr>
      </w:pPr>
      <w:r w:rsidRPr="001B3841">
        <w:rPr>
          <w:rFonts w:ascii="Times New Roman" w:hAnsi="Times New Roman"/>
          <w:color w:val="000000" w:themeColor="text1"/>
        </w:rPr>
        <w:t xml:space="preserve">- </w:t>
      </w:r>
      <w:r w:rsidR="00073019" w:rsidRPr="001B3841">
        <w:rPr>
          <w:rFonts w:ascii="Times New Roman" w:hAnsi="Times New Roman"/>
          <w:color w:val="000000" w:themeColor="text1"/>
          <w:lang w:val="vi-VN"/>
        </w:rPr>
        <w:t>Tính đồng bộ giữa quy hoạch sử dụng đất với quy hoạch ngành chưa được thống nhất cao, trong đó nổi bật là nội dung, tiêu chí và thời điểm lập quy hoạch. Phối hợp với các ngành liên quan chưa đảm bảo được tính đồng bộ, tính nhất quán</w:t>
      </w:r>
      <w:r w:rsidR="00073019" w:rsidRPr="001B3841">
        <w:rPr>
          <w:rFonts w:ascii="Times New Roman" w:hAnsi="Times New Roman"/>
          <w:color w:val="000000" w:themeColor="text1"/>
        </w:rPr>
        <w:t xml:space="preserve"> trong </w:t>
      </w:r>
      <w:r w:rsidR="00645BAA">
        <w:rPr>
          <w:rFonts w:ascii="Times New Roman" w:hAnsi="Times New Roman"/>
          <w:color w:val="000000" w:themeColor="text1"/>
        </w:rPr>
        <w:t>thực hiện</w:t>
      </w:r>
      <w:r w:rsidR="00073019" w:rsidRPr="001B3841">
        <w:rPr>
          <w:rFonts w:ascii="Times New Roman" w:hAnsi="Times New Roman"/>
          <w:color w:val="000000" w:themeColor="text1"/>
        </w:rPr>
        <w:t xml:space="preserve"> quy hoạch tổng thể kinh tế xã hội, quy hoạch sử dụng đất, </w:t>
      </w:r>
      <w:r w:rsidR="00645BAA">
        <w:rPr>
          <w:rFonts w:ascii="Times New Roman" w:hAnsi="Times New Roman"/>
          <w:color w:val="000000" w:themeColor="text1"/>
        </w:rPr>
        <w:t xml:space="preserve">điều chỉnh  </w:t>
      </w:r>
      <w:r w:rsidR="00073019" w:rsidRPr="001B3841">
        <w:rPr>
          <w:rFonts w:ascii="Times New Roman" w:hAnsi="Times New Roman"/>
          <w:color w:val="000000" w:themeColor="text1"/>
        </w:rPr>
        <w:t>quy hoạch chung, các dự án và chủ trương mới cho quy hoạch cần phải có sự điều chỉnh phù hợp.</w:t>
      </w:r>
    </w:p>
    <w:p w:rsidR="00992A11" w:rsidRPr="001B3841" w:rsidRDefault="00992A11" w:rsidP="00775E60">
      <w:pPr>
        <w:suppressAutoHyphens/>
        <w:autoSpaceDE w:val="0"/>
        <w:autoSpaceDN w:val="0"/>
        <w:spacing w:before="120" w:after="120"/>
        <w:ind w:firstLine="720"/>
        <w:jc w:val="both"/>
        <w:textAlignment w:val="baseline"/>
        <w:rPr>
          <w:rFonts w:ascii="Times New Roman" w:hAnsi="Times New Roman"/>
          <w:color w:val="000000" w:themeColor="text1"/>
        </w:rPr>
      </w:pPr>
      <w:r w:rsidRPr="001B3841">
        <w:rPr>
          <w:rFonts w:ascii="Times New Roman" w:hAnsi="Times New Roman"/>
          <w:color w:val="000000" w:themeColor="text1"/>
        </w:rPr>
        <w:t xml:space="preserve">- </w:t>
      </w:r>
      <w:r w:rsidR="00073019" w:rsidRPr="001B3841">
        <w:rPr>
          <w:rFonts w:ascii="Times New Roman" w:hAnsi="Times New Roman"/>
          <w:color w:val="000000" w:themeColor="text1"/>
          <w:lang w:val="vi-VN"/>
        </w:rPr>
        <w:t>Ngu</w:t>
      </w:r>
      <w:r w:rsidR="00645BAA">
        <w:rPr>
          <w:rFonts w:ascii="Times New Roman" w:hAnsi="Times New Roman"/>
          <w:color w:val="000000" w:themeColor="text1"/>
          <w:lang w:val="vi-VN"/>
        </w:rPr>
        <w:t xml:space="preserve">ồn kinh phí thực hiện: </w:t>
      </w:r>
      <w:r w:rsidR="00645BAA">
        <w:rPr>
          <w:rFonts w:ascii="Times New Roman" w:hAnsi="Times New Roman"/>
          <w:color w:val="000000" w:themeColor="text1"/>
        </w:rPr>
        <w:t>Đ</w:t>
      </w:r>
      <w:r w:rsidR="00073019" w:rsidRPr="001B3841">
        <w:rPr>
          <w:rFonts w:ascii="Times New Roman" w:hAnsi="Times New Roman"/>
          <w:color w:val="000000" w:themeColor="text1"/>
          <w:lang w:val="vi-VN"/>
        </w:rPr>
        <w:t xml:space="preserve">ịa phương chưa chủ động được nguồn </w:t>
      </w:r>
      <w:r w:rsidR="0054066F" w:rsidRPr="001B3841">
        <w:rPr>
          <w:rFonts w:ascii="Times New Roman" w:hAnsi="Times New Roman"/>
          <w:color w:val="000000" w:themeColor="text1"/>
        </w:rPr>
        <w:t>vốn thực hiện</w:t>
      </w:r>
      <w:r w:rsidR="00073019" w:rsidRPr="001B3841">
        <w:rPr>
          <w:rFonts w:ascii="Times New Roman" w:hAnsi="Times New Roman"/>
          <w:color w:val="000000" w:themeColor="text1"/>
          <w:lang w:val="vi-VN"/>
        </w:rPr>
        <w:t xml:space="preserve">, phần lớn </w:t>
      </w:r>
      <w:r w:rsidR="0054066F" w:rsidRPr="001B3841">
        <w:rPr>
          <w:rFonts w:ascii="Times New Roman" w:hAnsi="Times New Roman"/>
          <w:color w:val="000000" w:themeColor="text1"/>
        </w:rPr>
        <w:t xml:space="preserve">phụ thuộc </w:t>
      </w:r>
      <w:r w:rsidR="00073019" w:rsidRPr="001B3841">
        <w:rPr>
          <w:rFonts w:ascii="Times New Roman" w:hAnsi="Times New Roman"/>
          <w:color w:val="000000" w:themeColor="text1"/>
          <w:lang w:val="vi-VN"/>
        </w:rPr>
        <w:t xml:space="preserve">nguồn ngân sách nhà nước. </w:t>
      </w:r>
      <w:r w:rsidR="0054066F" w:rsidRPr="001B3841">
        <w:rPr>
          <w:rFonts w:ascii="Times New Roman" w:hAnsi="Times New Roman"/>
          <w:color w:val="000000" w:themeColor="text1"/>
        </w:rPr>
        <w:t>Huy động nguồn vốn khác còn nhiều khó khăn</w:t>
      </w:r>
      <w:r w:rsidR="00073019" w:rsidRPr="001B3841">
        <w:rPr>
          <w:rFonts w:ascii="Times New Roman" w:hAnsi="Times New Roman"/>
          <w:color w:val="000000" w:themeColor="text1"/>
        </w:rPr>
        <w:t>.</w:t>
      </w:r>
      <w:r w:rsidR="00073019" w:rsidRPr="001B3841">
        <w:rPr>
          <w:rFonts w:ascii="Times New Roman" w:hAnsi="Times New Roman"/>
          <w:color w:val="000000" w:themeColor="text1"/>
          <w:lang w:val="vi-VN"/>
        </w:rPr>
        <w:t xml:space="preserve"> </w:t>
      </w:r>
      <w:r w:rsidR="0054066F" w:rsidRPr="001B3841">
        <w:rPr>
          <w:rFonts w:ascii="Times New Roman" w:hAnsi="Times New Roman"/>
          <w:color w:val="000000" w:themeColor="text1"/>
        </w:rPr>
        <w:t>Ngoài ra do dịch bệnh, k</w:t>
      </w:r>
      <w:r w:rsidR="00073019" w:rsidRPr="001B3841">
        <w:rPr>
          <w:rFonts w:ascii="Times New Roman" w:hAnsi="Times New Roman"/>
          <w:color w:val="000000" w:themeColor="text1"/>
          <w:lang w:val="vi-VN"/>
        </w:rPr>
        <w:t>inh tế khó khăn dẫn đến ngân sách nhà nước chậm đầu tư, các nhà đầu tư thiếu vốn.</w:t>
      </w:r>
      <w:r w:rsidR="00073019" w:rsidRPr="001B3841">
        <w:rPr>
          <w:rFonts w:ascii="Times New Roman" w:hAnsi="Times New Roman"/>
          <w:color w:val="000000" w:themeColor="text1"/>
        </w:rPr>
        <w:t xml:space="preserve"> </w:t>
      </w:r>
      <w:r w:rsidR="00073019" w:rsidRPr="001B3841">
        <w:rPr>
          <w:rFonts w:ascii="Times New Roman" w:hAnsi="Times New Roman"/>
          <w:color w:val="000000" w:themeColor="text1"/>
          <w:lang w:val="vi-VN"/>
        </w:rPr>
        <w:t>Việc kêu gọi vốn đầu tư vào lĩnh vực xã hội còn khó khăn.</w:t>
      </w:r>
    </w:p>
    <w:p w:rsidR="00992A11" w:rsidRPr="001B3841" w:rsidRDefault="00992A11" w:rsidP="00775E60">
      <w:pPr>
        <w:suppressAutoHyphens/>
        <w:autoSpaceDE w:val="0"/>
        <w:autoSpaceDN w:val="0"/>
        <w:spacing w:before="120" w:after="120"/>
        <w:ind w:firstLine="720"/>
        <w:jc w:val="both"/>
        <w:textAlignment w:val="baseline"/>
        <w:rPr>
          <w:rFonts w:ascii="Times New Roman" w:eastAsiaTheme="minorEastAsia" w:hAnsi="Times New Roman"/>
          <w:color w:val="000000" w:themeColor="text1"/>
        </w:rPr>
      </w:pPr>
      <w:r w:rsidRPr="001B3841">
        <w:rPr>
          <w:rFonts w:ascii="Times New Roman" w:hAnsi="Times New Roman"/>
          <w:color w:val="000000" w:themeColor="text1"/>
        </w:rPr>
        <w:t xml:space="preserve">- </w:t>
      </w:r>
      <w:r w:rsidR="00073019" w:rsidRPr="001B3841">
        <w:rPr>
          <w:rFonts w:ascii="Times New Roman" w:eastAsiaTheme="minorEastAsia" w:hAnsi="Times New Roman"/>
          <w:color w:val="000000" w:themeColor="text1"/>
          <w:lang w:val="vi-VN"/>
        </w:rPr>
        <w:t xml:space="preserve">Công tác </w:t>
      </w:r>
      <w:r w:rsidR="00073019" w:rsidRPr="001B3841">
        <w:rPr>
          <w:rFonts w:ascii="Times New Roman" w:eastAsiaTheme="minorEastAsia" w:hAnsi="Times New Roman"/>
          <w:color w:val="000000" w:themeColor="text1"/>
        </w:rPr>
        <w:t xml:space="preserve">hậu kiểm các công trình </w:t>
      </w:r>
      <w:r w:rsidR="00073019" w:rsidRPr="001B3841">
        <w:rPr>
          <w:rFonts w:ascii="Times New Roman" w:eastAsiaTheme="minorEastAsia" w:hAnsi="Times New Roman"/>
          <w:color w:val="000000" w:themeColor="text1"/>
          <w:lang w:val="vi-VN"/>
        </w:rPr>
        <w:t>quy hoạch</w:t>
      </w:r>
      <w:r w:rsidR="00073019" w:rsidRPr="001B3841">
        <w:rPr>
          <w:rFonts w:ascii="Times New Roman" w:eastAsiaTheme="minorEastAsia" w:hAnsi="Times New Roman"/>
          <w:color w:val="000000" w:themeColor="text1"/>
        </w:rPr>
        <w:t xml:space="preserve"> và kế hoạch đã </w:t>
      </w:r>
      <w:r w:rsidR="00073019" w:rsidRPr="001B3841">
        <w:rPr>
          <w:rFonts w:ascii="Times New Roman" w:eastAsiaTheme="minorEastAsia" w:hAnsi="Times New Roman"/>
          <w:color w:val="000000" w:themeColor="text1"/>
          <w:lang w:val="vi-VN"/>
        </w:rPr>
        <w:t xml:space="preserve">được phê duyệt chưa </w:t>
      </w:r>
      <w:r w:rsidR="00073019" w:rsidRPr="001B3841">
        <w:rPr>
          <w:rFonts w:ascii="Times New Roman" w:eastAsiaTheme="minorEastAsia" w:hAnsi="Times New Roman"/>
          <w:color w:val="000000" w:themeColor="text1"/>
        </w:rPr>
        <w:t>được tăng cường.</w:t>
      </w:r>
    </w:p>
    <w:p w:rsidR="00992A11" w:rsidRPr="001B3841" w:rsidRDefault="00992A11" w:rsidP="00775E60">
      <w:pPr>
        <w:suppressAutoHyphens/>
        <w:autoSpaceDE w:val="0"/>
        <w:autoSpaceDN w:val="0"/>
        <w:spacing w:before="120" w:after="120"/>
        <w:ind w:firstLine="720"/>
        <w:jc w:val="both"/>
        <w:textAlignment w:val="baseline"/>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lang w:val="vi-VN"/>
        </w:rPr>
        <w:t>Chưa đưa ra quy chế phối hợp thực hiện giữa các bên có liên quan một cách cụ thể, nhằm đảm bảo các chỉ tiêu và các công trình sử dụng đất</w:t>
      </w:r>
      <w:r w:rsidR="00073019" w:rsidRPr="001B3841">
        <w:rPr>
          <w:rFonts w:ascii="Times New Roman" w:eastAsiaTheme="minorEastAsia" w:hAnsi="Times New Roman"/>
          <w:color w:val="000000" w:themeColor="text1"/>
        </w:rPr>
        <w:t xml:space="preserve"> có trong quy hoạch</w:t>
      </w:r>
      <w:r w:rsidR="00645BAA">
        <w:rPr>
          <w:rFonts w:ascii="Times New Roman" w:eastAsiaTheme="minorEastAsia" w:hAnsi="Times New Roman"/>
          <w:color w:val="000000" w:themeColor="text1"/>
        </w:rPr>
        <w:t>,</w:t>
      </w:r>
      <w:r w:rsidR="00073019" w:rsidRPr="001B3841">
        <w:rPr>
          <w:rFonts w:ascii="Times New Roman" w:eastAsiaTheme="minorEastAsia" w:hAnsi="Times New Roman"/>
          <w:color w:val="000000" w:themeColor="text1"/>
        </w:rPr>
        <w:t xml:space="preserve"> kế hoạch để </w:t>
      </w:r>
      <w:r w:rsidR="00073019" w:rsidRPr="001B3841">
        <w:rPr>
          <w:rFonts w:ascii="Times New Roman" w:eastAsiaTheme="minorEastAsia" w:hAnsi="Times New Roman"/>
          <w:color w:val="000000" w:themeColor="text1"/>
          <w:lang w:val="vi-VN"/>
        </w:rPr>
        <w:t xml:space="preserve">đạt </w:t>
      </w:r>
      <w:r w:rsidR="00073019" w:rsidRPr="001B3841">
        <w:rPr>
          <w:rFonts w:ascii="Times New Roman" w:eastAsiaTheme="minorEastAsia" w:hAnsi="Times New Roman"/>
          <w:color w:val="000000" w:themeColor="text1"/>
        </w:rPr>
        <w:t>mục tiêu đề ra.</w:t>
      </w:r>
    </w:p>
    <w:p w:rsidR="00992A11" w:rsidRPr="001B3841" w:rsidRDefault="00992A11" w:rsidP="00775E60">
      <w:pPr>
        <w:suppressAutoHyphens/>
        <w:autoSpaceDE w:val="0"/>
        <w:autoSpaceDN w:val="0"/>
        <w:spacing w:before="120" w:after="120"/>
        <w:ind w:firstLine="720"/>
        <w:jc w:val="both"/>
        <w:textAlignment w:val="baseline"/>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Chưa có chế tài trong việc các công trình đăng ký KHSDĐ nhiều năm nhưng</w:t>
      </w:r>
      <w:r w:rsidR="00C25CCF"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chưa thực hiện</w:t>
      </w:r>
      <w:r w:rsidR="0054066F" w:rsidRPr="001B3841">
        <w:rPr>
          <w:rFonts w:ascii="Times New Roman" w:eastAsiaTheme="minorEastAsia" w:hAnsi="Times New Roman"/>
          <w:color w:val="000000" w:themeColor="text1"/>
        </w:rPr>
        <w:t>.</w:t>
      </w:r>
    </w:p>
    <w:p w:rsidR="0054066F" w:rsidRPr="001B3841" w:rsidRDefault="00992A11" w:rsidP="00775E60">
      <w:pPr>
        <w:suppressAutoHyphens/>
        <w:autoSpaceDE w:val="0"/>
        <w:autoSpaceDN w:val="0"/>
        <w:spacing w:before="120" w:after="120"/>
        <w:ind w:firstLine="720"/>
        <w:jc w:val="both"/>
        <w:textAlignment w:val="baseline"/>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54066F" w:rsidRPr="001B3841">
        <w:rPr>
          <w:rFonts w:ascii="Times New Roman" w:eastAsiaTheme="minorEastAsia" w:hAnsi="Times New Roman"/>
          <w:color w:val="000000" w:themeColor="text1"/>
        </w:rPr>
        <w:t xml:space="preserve">Việc sử dụng đất </w:t>
      </w:r>
      <w:r w:rsidR="00645BAA">
        <w:rPr>
          <w:rFonts w:ascii="Times New Roman" w:eastAsiaTheme="minorEastAsia" w:hAnsi="Times New Roman"/>
          <w:color w:val="000000" w:themeColor="text1"/>
        </w:rPr>
        <w:t>n</w:t>
      </w:r>
      <w:r w:rsidR="0054066F" w:rsidRPr="001B3841">
        <w:rPr>
          <w:rFonts w:ascii="Times New Roman" w:eastAsiaTheme="minorEastAsia" w:hAnsi="Times New Roman"/>
          <w:color w:val="000000" w:themeColor="text1"/>
        </w:rPr>
        <w:t>uôi trồng thuỷ sản không theo quy hoạch trên địa bàn vẫn còn diễn ra.</w:t>
      </w:r>
    </w:p>
    <w:p w:rsidR="00073019" w:rsidRPr="001B3841" w:rsidRDefault="00FA15A3" w:rsidP="00FA15A3">
      <w:pPr>
        <w:pStyle w:val="88"/>
        <w:rPr>
          <w:rStyle w:val="Tiu3"/>
          <w:b/>
          <w:bCs w:val="0"/>
          <w:sz w:val="28"/>
          <w:szCs w:val="28"/>
        </w:rPr>
      </w:pPr>
      <w:bookmarkStart w:id="166" w:name="_Toc96288618"/>
      <w:r w:rsidRPr="001B3841">
        <w:rPr>
          <w:rStyle w:val="Tiu3"/>
          <w:b/>
          <w:bCs w:val="0"/>
          <w:sz w:val="28"/>
          <w:szCs w:val="28"/>
        </w:rPr>
        <w:lastRenderedPageBreak/>
        <w:t xml:space="preserve">3.3. </w:t>
      </w:r>
      <w:r w:rsidR="0003270B" w:rsidRPr="001B3841">
        <w:rPr>
          <w:rStyle w:val="Tiu3"/>
          <w:b/>
          <w:bCs w:val="0"/>
          <w:sz w:val="28"/>
          <w:szCs w:val="28"/>
        </w:rPr>
        <w:t>Bài học kinh nghiệm trong việc thực hiện quy hoạch, kế hoạch sử dụng đất sử dụng đất kỳ tới</w:t>
      </w:r>
      <w:bookmarkEnd w:id="166"/>
    </w:p>
    <w:p w:rsidR="003D3286" w:rsidRPr="001B3841" w:rsidRDefault="003D3286" w:rsidP="00775E60">
      <w:pPr>
        <w:widowControl w:val="0"/>
        <w:spacing w:before="120" w:after="120"/>
        <w:ind w:firstLine="720"/>
        <w:jc w:val="both"/>
        <w:rPr>
          <w:rFonts w:ascii="Times New Roman" w:eastAsiaTheme="minorEastAsia" w:hAnsi="Times New Roman"/>
          <w:iCs/>
          <w:color w:val="000000" w:themeColor="text1"/>
          <w:lang w:val="nb-NO"/>
        </w:rPr>
      </w:pPr>
      <w:r w:rsidRPr="001B3841">
        <w:rPr>
          <w:rFonts w:ascii="Times New Roman" w:eastAsiaTheme="minorEastAsia" w:hAnsi="Times New Roman"/>
          <w:iCs/>
          <w:color w:val="000000" w:themeColor="text1"/>
          <w:lang w:val="nb-NO"/>
        </w:rPr>
        <w:t xml:space="preserve">- </w:t>
      </w:r>
      <w:r w:rsidR="00073019" w:rsidRPr="001B3841">
        <w:rPr>
          <w:rFonts w:ascii="Times New Roman" w:eastAsiaTheme="minorEastAsia" w:hAnsi="Times New Roman"/>
          <w:iCs/>
          <w:color w:val="000000" w:themeColor="text1"/>
          <w:lang w:val="nb-NO"/>
        </w:rPr>
        <w:t>Việc xác định nhu cầu sử dụng đất, xây dựng các chỉ tiêu sử dụng đất phải được phối hợp thực hiện bởi nhiều ngành, nhiều cấp. Việc tham gia đóng góp xây dựng phương án quy hoạch, kế hoạch phải trên cơ sở thực tiễn và phù hợp với định hướng phát triển của mỗi ngành, lĩnh vực nhằm tránh sự chồng chéo, trùng lặp vị trí các công trình dự án.</w:t>
      </w:r>
    </w:p>
    <w:p w:rsidR="003D3286" w:rsidRPr="001B3841" w:rsidRDefault="003D3286" w:rsidP="00775E60">
      <w:pPr>
        <w:widowControl w:val="0"/>
        <w:spacing w:before="120" w:after="120"/>
        <w:ind w:firstLine="720"/>
        <w:jc w:val="both"/>
        <w:rPr>
          <w:rFonts w:ascii="Times New Roman" w:eastAsiaTheme="minorEastAsia" w:hAnsi="Times New Roman"/>
          <w:iCs/>
          <w:color w:val="000000" w:themeColor="text1"/>
          <w:lang w:val="nb-NO"/>
        </w:rPr>
      </w:pPr>
      <w:r w:rsidRPr="001B3841">
        <w:rPr>
          <w:rFonts w:ascii="Times New Roman" w:eastAsiaTheme="minorEastAsia" w:hAnsi="Times New Roman"/>
          <w:iCs/>
          <w:color w:val="000000" w:themeColor="text1"/>
          <w:lang w:val="nb-NO"/>
        </w:rPr>
        <w:t xml:space="preserve">- </w:t>
      </w:r>
      <w:r w:rsidR="00073019" w:rsidRPr="001B3841">
        <w:rPr>
          <w:rFonts w:ascii="Times New Roman" w:eastAsiaTheme="minorEastAsia" w:hAnsi="Times New Roman"/>
          <w:iCs/>
          <w:color w:val="000000" w:themeColor="text1"/>
          <w:lang w:val="nb-NO"/>
        </w:rPr>
        <w:t>Công bố công khai danh mục và chỉ tiêu sử dụng đất cũng như các công trình đăng ký kế hoạch sử dụng đất nhưng chưa thực hiện.</w:t>
      </w:r>
      <w:r w:rsidRPr="001B3841">
        <w:rPr>
          <w:rFonts w:ascii="Times New Roman" w:eastAsiaTheme="minorEastAsia" w:hAnsi="Times New Roman"/>
          <w:iCs/>
          <w:color w:val="000000" w:themeColor="text1"/>
          <w:lang w:val="nb-NO"/>
        </w:rPr>
        <w:t xml:space="preserve"> </w:t>
      </w:r>
      <w:r w:rsidR="0054066F" w:rsidRPr="001B3841">
        <w:rPr>
          <w:rFonts w:ascii="Times New Roman" w:eastAsiaTheme="minorEastAsia" w:hAnsi="Times New Roman"/>
          <w:iCs/>
          <w:color w:val="000000" w:themeColor="text1"/>
          <w:lang w:val="nb-NO"/>
        </w:rPr>
        <w:t xml:space="preserve">Kiên quyết loại bỏ những công trình có trong KHSDĐ </w:t>
      </w:r>
      <w:r w:rsidRPr="001B3841">
        <w:rPr>
          <w:rFonts w:ascii="Times New Roman" w:eastAsiaTheme="minorEastAsia" w:hAnsi="Times New Roman"/>
          <w:iCs/>
          <w:color w:val="000000" w:themeColor="text1"/>
          <w:lang w:val="nb-NO"/>
        </w:rPr>
        <w:t>0</w:t>
      </w:r>
      <w:r w:rsidR="0054066F" w:rsidRPr="001B3841">
        <w:rPr>
          <w:rFonts w:ascii="Times New Roman" w:eastAsiaTheme="minorEastAsia" w:hAnsi="Times New Roman"/>
          <w:iCs/>
          <w:color w:val="000000" w:themeColor="text1"/>
          <w:lang w:val="nb-NO"/>
        </w:rPr>
        <w:t>3 năm nhưng không thực hiện.</w:t>
      </w:r>
      <w:r w:rsidRPr="001B3841">
        <w:rPr>
          <w:rFonts w:ascii="Times New Roman" w:eastAsiaTheme="minorEastAsia" w:hAnsi="Times New Roman"/>
          <w:iCs/>
          <w:color w:val="000000" w:themeColor="text1"/>
          <w:lang w:val="nb-NO"/>
        </w:rPr>
        <w:t xml:space="preserve"> </w:t>
      </w:r>
    </w:p>
    <w:p w:rsidR="003D3286" w:rsidRPr="001B3841" w:rsidRDefault="003D3286" w:rsidP="00775E60">
      <w:pPr>
        <w:widowControl w:val="0"/>
        <w:spacing w:before="120" w:after="120"/>
        <w:ind w:firstLine="720"/>
        <w:jc w:val="both"/>
        <w:rPr>
          <w:rFonts w:ascii="Times New Roman" w:eastAsiaTheme="minorEastAsia" w:hAnsi="Times New Roman"/>
          <w:iCs/>
          <w:color w:val="000000" w:themeColor="text1"/>
          <w:lang w:val="nb-NO"/>
        </w:rPr>
      </w:pPr>
      <w:r w:rsidRPr="001B3841">
        <w:rPr>
          <w:rFonts w:ascii="Times New Roman" w:eastAsiaTheme="minorEastAsia" w:hAnsi="Times New Roman"/>
          <w:iCs/>
          <w:color w:val="000000" w:themeColor="text1"/>
          <w:lang w:val="nb-NO"/>
        </w:rPr>
        <w:t xml:space="preserve">- </w:t>
      </w:r>
      <w:r w:rsidR="00073019" w:rsidRPr="001B3841">
        <w:rPr>
          <w:rFonts w:ascii="Times New Roman" w:eastAsiaTheme="minorEastAsia" w:hAnsi="Times New Roman"/>
          <w:iCs/>
          <w:color w:val="000000" w:themeColor="text1"/>
          <w:lang w:val="nb-NO"/>
        </w:rPr>
        <w:t xml:space="preserve">Thực tế trên địa bàn các nhà đầu tư thường lựa chọn địa điểm, thời điểm đầu tư theo các điều kiện và tiêu chí riêng. Do đó tùy thuộc vào danh mục đầu tư, quy mô diện tích, quy mô tài chính và cả thời gian đầu tư mà </w:t>
      </w:r>
      <w:r w:rsidR="0054066F" w:rsidRPr="001B3841">
        <w:rPr>
          <w:rFonts w:ascii="Times New Roman" w:eastAsiaTheme="minorEastAsia" w:hAnsi="Times New Roman"/>
          <w:iCs/>
          <w:color w:val="000000" w:themeColor="text1"/>
          <w:lang w:val="nb-NO"/>
        </w:rPr>
        <w:t xml:space="preserve">huyện </w:t>
      </w:r>
      <w:r w:rsidR="00073019" w:rsidRPr="001B3841">
        <w:rPr>
          <w:rFonts w:ascii="Times New Roman" w:eastAsiaTheme="minorEastAsia" w:hAnsi="Times New Roman"/>
          <w:iCs/>
          <w:color w:val="000000" w:themeColor="text1"/>
          <w:lang w:val="nb-NO"/>
        </w:rPr>
        <w:t>và tỉnh cần xem xét</w:t>
      </w:r>
      <w:r w:rsidR="0054066F" w:rsidRPr="001B3841">
        <w:rPr>
          <w:rFonts w:ascii="Times New Roman" w:eastAsiaTheme="minorEastAsia" w:hAnsi="Times New Roman"/>
          <w:iCs/>
          <w:color w:val="000000" w:themeColor="text1"/>
          <w:lang w:val="nb-NO"/>
        </w:rPr>
        <w:t xml:space="preserve"> linh động </w:t>
      </w:r>
      <w:r w:rsidR="00073019" w:rsidRPr="001B3841">
        <w:rPr>
          <w:rFonts w:ascii="Times New Roman" w:eastAsiaTheme="minorEastAsia" w:hAnsi="Times New Roman"/>
          <w:iCs/>
          <w:color w:val="000000" w:themeColor="text1"/>
          <w:lang w:val="nb-NO"/>
        </w:rPr>
        <w:t xml:space="preserve"> điều chỉnh, bổ sung phù hợp nhằm đáp ứng nhu cầu phát triển kinh tế - xã hội.</w:t>
      </w:r>
    </w:p>
    <w:p w:rsidR="003D3286" w:rsidRPr="001B3841" w:rsidRDefault="003D3286" w:rsidP="00775E60">
      <w:pPr>
        <w:widowControl w:val="0"/>
        <w:spacing w:before="120" w:after="120"/>
        <w:ind w:firstLine="720"/>
        <w:jc w:val="both"/>
        <w:rPr>
          <w:rFonts w:ascii="Times New Roman" w:eastAsiaTheme="minorEastAsia" w:hAnsi="Times New Roman"/>
          <w:iCs/>
          <w:color w:val="000000" w:themeColor="text1"/>
          <w:lang w:val="nb-NO"/>
        </w:rPr>
      </w:pPr>
      <w:r w:rsidRPr="001B3841">
        <w:rPr>
          <w:rFonts w:ascii="Times New Roman" w:eastAsiaTheme="minorEastAsia" w:hAnsi="Times New Roman"/>
          <w:iCs/>
          <w:color w:val="000000" w:themeColor="text1"/>
          <w:lang w:val="nb-NO"/>
        </w:rPr>
        <w:t xml:space="preserve">- </w:t>
      </w:r>
      <w:r w:rsidR="00073019" w:rsidRPr="001B3841">
        <w:rPr>
          <w:rFonts w:ascii="Times New Roman" w:eastAsiaTheme="minorEastAsia" w:hAnsi="Times New Roman"/>
          <w:iCs/>
          <w:color w:val="000000" w:themeColor="text1"/>
          <w:lang w:val="nb-NO"/>
        </w:rPr>
        <w:t>Tăng cường công tác hậu kiểm sau quy hoạch, phối hợp chặt chẽ kế hoạch sử dụng đất với kế hoạch vốn, kế hoạch phát triển kinh tế xã hội và phát triển đô thị</w:t>
      </w:r>
      <w:r w:rsidR="0054066F" w:rsidRPr="001B3841">
        <w:rPr>
          <w:rFonts w:ascii="Times New Roman" w:eastAsiaTheme="minorEastAsia" w:hAnsi="Times New Roman"/>
          <w:iCs/>
          <w:color w:val="000000" w:themeColor="text1"/>
          <w:lang w:val="nb-NO"/>
        </w:rPr>
        <w:t xml:space="preserve"> và nông thôn mới</w:t>
      </w:r>
      <w:r w:rsidR="00073019" w:rsidRPr="001B3841">
        <w:rPr>
          <w:rFonts w:ascii="Times New Roman" w:eastAsiaTheme="minorEastAsia" w:hAnsi="Times New Roman"/>
          <w:iCs/>
          <w:color w:val="000000" w:themeColor="text1"/>
          <w:lang w:val="nb-NO"/>
        </w:rPr>
        <w:t>.</w:t>
      </w:r>
    </w:p>
    <w:p w:rsidR="003D3286" w:rsidRPr="001B3841" w:rsidRDefault="003D3286"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iCs/>
          <w:color w:val="000000" w:themeColor="text1"/>
          <w:lang w:val="nb-NO"/>
        </w:rPr>
        <w:t xml:space="preserve">- </w:t>
      </w:r>
      <w:r w:rsidR="00073019" w:rsidRPr="001B3841">
        <w:rPr>
          <w:rFonts w:ascii="Times New Roman" w:eastAsiaTheme="minorEastAsia" w:hAnsi="Times New Roman"/>
          <w:color w:val="000000" w:themeColor="text1"/>
          <w:lang w:val="vi-VN"/>
        </w:rPr>
        <w:t xml:space="preserve">Đẩy mạnh công tác điều chỉnh quy hoạch, kế hoạch sử dụng đất, quy hoạch xây dựng, công bố công khai và tuyên truyền phổ biến chính sách, pháp luật đất đai đến người dân và tăng cường công tác quản lý đất đai theo quy hoạch, thường xuyên triển khai thanh tra, kiểm tra để phát hiện kịp thời những sai phạm; hoàn thiện chính sách thu hút đầu tư hợp lý, khai thác tiềm năng đất đai của </w:t>
      </w:r>
      <w:r w:rsidR="0054066F" w:rsidRPr="001B3841">
        <w:rPr>
          <w:rFonts w:ascii="Times New Roman" w:eastAsiaTheme="minorEastAsia" w:hAnsi="Times New Roman"/>
          <w:color w:val="000000" w:themeColor="text1"/>
        </w:rPr>
        <w:t>huyện</w:t>
      </w:r>
      <w:r w:rsidR="00073019" w:rsidRPr="001B3841">
        <w:rPr>
          <w:rFonts w:ascii="Times New Roman" w:eastAsiaTheme="minorEastAsia" w:hAnsi="Times New Roman"/>
          <w:color w:val="000000" w:themeColor="text1"/>
          <w:lang w:val="vi-VN"/>
        </w:rPr>
        <w:t xml:space="preserve">, phát huy những thế mạnh về đầu mối giao thông, </w:t>
      </w:r>
      <w:r w:rsidR="0054066F" w:rsidRPr="001B3841">
        <w:rPr>
          <w:rFonts w:ascii="Times New Roman" w:eastAsiaTheme="minorEastAsia" w:hAnsi="Times New Roman"/>
          <w:color w:val="000000" w:themeColor="text1"/>
        </w:rPr>
        <w:t>nông nghiệp, du lịch</w:t>
      </w:r>
      <w:r w:rsidR="00073019" w:rsidRPr="001B3841">
        <w:rPr>
          <w:rFonts w:ascii="Times New Roman" w:eastAsiaTheme="minorEastAsia" w:hAnsi="Times New Roman"/>
          <w:color w:val="000000" w:themeColor="text1"/>
          <w:lang w:val="vi-VN"/>
        </w:rPr>
        <w:t>…</w:t>
      </w:r>
    </w:p>
    <w:p w:rsidR="0024168C" w:rsidRPr="001B3841" w:rsidRDefault="003D3286"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rPr>
        <w:t>Tăng cường công tác cập nhật quy hoạch các dự án, đồ án được phê duyệt vào quy hoạch sử dụng đất. Ứng dụng các phần mềm vào quản lý quy hoạch, kế hoạch sử dụng đất.</w:t>
      </w:r>
    </w:p>
    <w:p w:rsidR="0024168C" w:rsidRPr="001B3841" w:rsidRDefault="0024168C"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rPr>
        <w:t xml:space="preserve">- </w:t>
      </w:r>
      <w:r w:rsidR="00073019" w:rsidRPr="001B3841">
        <w:rPr>
          <w:rFonts w:ascii="Times New Roman" w:eastAsiaTheme="minorEastAsia" w:hAnsi="Times New Roman"/>
          <w:color w:val="000000" w:themeColor="text1"/>
          <w:lang w:val="af-ZA"/>
        </w:rPr>
        <w:t xml:space="preserve">Công tác chỉnh lý biến động: tập trung </w:t>
      </w:r>
      <w:r w:rsidR="0054066F" w:rsidRPr="001B3841">
        <w:rPr>
          <w:rFonts w:ascii="Times New Roman" w:eastAsiaTheme="minorEastAsia" w:hAnsi="Times New Roman"/>
          <w:color w:val="000000" w:themeColor="text1"/>
          <w:lang w:val="af-ZA"/>
        </w:rPr>
        <w:t>chỉnh lý đất đai đồng bộ hồ sơ địa chính với thực địa</w:t>
      </w:r>
      <w:r w:rsidRPr="001B3841">
        <w:rPr>
          <w:rFonts w:ascii="Times New Roman" w:eastAsiaTheme="minorEastAsia" w:hAnsi="Times New Roman"/>
          <w:color w:val="000000" w:themeColor="text1"/>
          <w:lang w:val="af-ZA"/>
        </w:rPr>
        <w:t>.</w:t>
      </w:r>
    </w:p>
    <w:p w:rsidR="0024168C" w:rsidRPr="001B3841" w:rsidRDefault="0024168C" w:rsidP="00775E60">
      <w:pPr>
        <w:widowControl w:val="0"/>
        <w:spacing w:before="120" w:after="120"/>
        <w:ind w:firstLine="720"/>
        <w:jc w:val="both"/>
        <w:rPr>
          <w:rFonts w:ascii="Times New Roman" w:eastAsiaTheme="minorEastAsia" w:hAnsi="Times New Roman"/>
          <w:color w:val="000000" w:themeColor="text1"/>
          <w:lang w:val="af-ZA"/>
        </w:rPr>
      </w:pPr>
      <w:r w:rsidRPr="001B3841">
        <w:rPr>
          <w:rFonts w:ascii="Times New Roman" w:eastAsiaTheme="minorEastAsia" w:hAnsi="Times New Roman"/>
          <w:color w:val="000000" w:themeColor="text1"/>
          <w:lang w:val="af-ZA"/>
        </w:rPr>
        <w:t xml:space="preserve">- </w:t>
      </w:r>
      <w:r w:rsidR="00073019" w:rsidRPr="001B3841">
        <w:rPr>
          <w:rFonts w:ascii="Times New Roman" w:eastAsiaTheme="minorEastAsia" w:hAnsi="Times New Roman"/>
          <w:color w:val="000000" w:themeColor="text1"/>
          <w:lang w:val="af-ZA"/>
        </w:rPr>
        <w:t xml:space="preserve">Trong quá trình tổ chức lập các đồ án quy hoạch </w:t>
      </w:r>
      <w:r w:rsidR="0054066F" w:rsidRPr="001B3841">
        <w:rPr>
          <w:rFonts w:ascii="Times New Roman" w:eastAsiaTheme="minorEastAsia" w:hAnsi="Times New Roman"/>
          <w:color w:val="000000" w:themeColor="text1"/>
          <w:lang w:val="af-ZA"/>
        </w:rPr>
        <w:t xml:space="preserve">chung </w:t>
      </w:r>
      <w:r w:rsidR="00073019" w:rsidRPr="001B3841">
        <w:rPr>
          <w:rFonts w:ascii="Times New Roman" w:eastAsiaTheme="minorEastAsia" w:hAnsi="Times New Roman"/>
          <w:color w:val="000000" w:themeColor="text1"/>
          <w:lang w:val="af-ZA"/>
        </w:rPr>
        <w:t xml:space="preserve">đô thị trong địa giới do </w:t>
      </w:r>
      <w:r w:rsidR="0054066F" w:rsidRPr="001B3841">
        <w:rPr>
          <w:rFonts w:ascii="Times New Roman" w:eastAsiaTheme="minorEastAsia" w:hAnsi="Times New Roman"/>
          <w:color w:val="000000" w:themeColor="text1"/>
          <w:lang w:val="af-ZA"/>
        </w:rPr>
        <w:t>huyện</w:t>
      </w:r>
      <w:r w:rsidR="00C25CCF" w:rsidRPr="001B3841">
        <w:rPr>
          <w:rFonts w:ascii="Times New Roman" w:eastAsiaTheme="minorEastAsia" w:hAnsi="Times New Roman"/>
          <w:color w:val="000000" w:themeColor="text1"/>
          <w:lang w:val="af-ZA"/>
        </w:rPr>
        <w:t xml:space="preserve"> </w:t>
      </w:r>
      <w:r w:rsidR="00073019" w:rsidRPr="001B3841">
        <w:rPr>
          <w:rFonts w:ascii="Times New Roman" w:eastAsiaTheme="minorEastAsia" w:hAnsi="Times New Roman"/>
          <w:color w:val="000000" w:themeColor="text1"/>
          <w:lang w:val="af-ZA"/>
        </w:rPr>
        <w:t>quản lý, cần xác định rõ ranh giới, đề xuất kế hoạch, lộ trình thực hiện các dự án, công trình hạ tầng, công trình công cộng theo nội dung được duyệt. Đối với khu vực quy hoạch nhà ở phải quy định rõ khu vực nào được giải quyết cấp phép xây dựng nhà ở riêng lẻ cho dân, khu vực nào phải thực hiện theo dự án nhà ở.</w:t>
      </w:r>
    </w:p>
    <w:p w:rsidR="00CF521F" w:rsidRPr="001B3841" w:rsidRDefault="0024168C" w:rsidP="00775E60">
      <w:pPr>
        <w:widowControl w:val="0"/>
        <w:spacing w:before="120" w:after="120"/>
        <w:ind w:firstLine="720"/>
        <w:jc w:val="both"/>
        <w:rPr>
          <w:rFonts w:ascii="Times New Roman" w:eastAsiaTheme="minorEastAsia" w:hAnsi="Times New Roman"/>
          <w:b/>
          <w:bCs/>
          <w:color w:val="000000" w:themeColor="text1"/>
          <w:kern w:val="3"/>
          <w:lang w:val="af-ZA"/>
        </w:rPr>
      </w:pPr>
      <w:r w:rsidRPr="001B3841">
        <w:rPr>
          <w:rFonts w:ascii="Times New Roman" w:eastAsiaTheme="minorEastAsia" w:hAnsi="Times New Roman"/>
          <w:color w:val="000000" w:themeColor="text1"/>
          <w:lang w:val="af-ZA"/>
        </w:rPr>
        <w:t xml:space="preserve">- </w:t>
      </w:r>
      <w:r w:rsidR="00CF521F" w:rsidRPr="001B3841">
        <w:rPr>
          <w:rFonts w:ascii="Times New Roman" w:eastAsiaTheme="minorEastAsia" w:hAnsi="Times New Roman"/>
          <w:color w:val="000000" w:themeColor="text1"/>
          <w:lang w:val="af-ZA"/>
        </w:rPr>
        <w:t>Tăng cường công tác tuyên truyền phổ biến kiến thức pháp luật đất đai đặc biệt mảng quy hoạch kế hoạch sử dụng đất cán bộ địa chính cơ sở và các phòng ban chuyên môn.</w:t>
      </w:r>
    </w:p>
    <w:p w:rsidR="0003270B" w:rsidRPr="001B3841" w:rsidRDefault="0003270B" w:rsidP="00FA15A3">
      <w:pPr>
        <w:pStyle w:val="88"/>
        <w:rPr>
          <w:rStyle w:val="Tiu3"/>
          <w:b/>
          <w:bCs w:val="0"/>
          <w:sz w:val="28"/>
          <w:szCs w:val="28"/>
        </w:rPr>
      </w:pPr>
      <w:bookmarkStart w:id="167" w:name="_Toc96288619"/>
      <w:r w:rsidRPr="001B3841">
        <w:rPr>
          <w:rStyle w:val="Tiu3"/>
          <w:b/>
          <w:bCs w:val="0"/>
          <w:sz w:val="28"/>
          <w:szCs w:val="28"/>
        </w:rPr>
        <w:lastRenderedPageBreak/>
        <w:t>IV. TIỀM NĂNG ĐẤT ĐAI</w:t>
      </w:r>
      <w:bookmarkEnd w:id="167"/>
    </w:p>
    <w:p w:rsidR="0003270B" w:rsidRPr="001B3841" w:rsidRDefault="00FA15A3" w:rsidP="00FA15A3">
      <w:pPr>
        <w:pStyle w:val="88"/>
        <w:rPr>
          <w:rStyle w:val="Tiu3"/>
          <w:b/>
          <w:bCs w:val="0"/>
          <w:sz w:val="28"/>
          <w:szCs w:val="28"/>
        </w:rPr>
      </w:pPr>
      <w:bookmarkStart w:id="168" w:name="_Toc96288620"/>
      <w:r w:rsidRPr="001B3841">
        <w:rPr>
          <w:rStyle w:val="Tiu3"/>
          <w:b/>
          <w:bCs w:val="0"/>
          <w:sz w:val="28"/>
          <w:szCs w:val="28"/>
        </w:rPr>
        <w:t xml:space="preserve">4.1. </w:t>
      </w:r>
      <w:r w:rsidR="0003270B" w:rsidRPr="001B3841">
        <w:rPr>
          <w:rStyle w:val="Tiu3"/>
          <w:b/>
          <w:bCs w:val="0"/>
          <w:sz w:val="28"/>
          <w:szCs w:val="28"/>
        </w:rPr>
        <w:t>Phân tích, đánh giá tiềm năng đất đai cho lĩnh vực nông nghiệp</w:t>
      </w:r>
      <w:bookmarkEnd w:id="168"/>
    </w:p>
    <w:p w:rsidR="00C07FE2" w:rsidRPr="001B3841" w:rsidRDefault="00077F49" w:rsidP="00775E60">
      <w:pPr>
        <w:tabs>
          <w:tab w:val="num" w:pos="0"/>
        </w:tabs>
        <w:spacing w:before="120" w:after="120"/>
        <w:ind w:firstLine="709"/>
        <w:jc w:val="both"/>
        <w:rPr>
          <w:rFonts w:ascii="Times New Roman" w:hAnsi="Times New Roman"/>
          <w:b/>
          <w:color w:val="000000" w:themeColor="text1"/>
          <w:lang w:val="nl-NL"/>
        </w:rPr>
      </w:pPr>
      <w:r w:rsidRPr="001B3841">
        <w:rPr>
          <w:rFonts w:ascii="Times New Roman" w:hAnsi="Times New Roman"/>
          <w:b/>
          <w:color w:val="000000" w:themeColor="text1"/>
          <w:lang w:val="nl-NL"/>
        </w:rPr>
        <w:t xml:space="preserve">* </w:t>
      </w:r>
      <w:r w:rsidR="00C07FE2" w:rsidRPr="001B3841">
        <w:rPr>
          <w:rFonts w:ascii="Times New Roman" w:hAnsi="Times New Roman"/>
          <w:b/>
          <w:color w:val="000000" w:themeColor="text1"/>
          <w:lang w:val="nl-NL"/>
        </w:rPr>
        <w:t>Tiềm năng đất đai để sản xuất nông nghiệp</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Quá trình sản xuất nông nghiệp liên quan chặt chẽ với các yếu tố tự nhiên như: Đặc điểm thổ nhưỡng, địa hình, khí hậu, chế độ nước, vị trí phân bổ trong không gian cũng như các yếu tố về thị trường và khả năng tiêu thụ sản phẩm. Chính sự tác động đồng thời qua lại của các yếu tố này đã hình thành nên các khu vực chuyên canh sản xuất hàng hoá nông </w:t>
      </w:r>
      <w:r w:rsidR="00EE2882"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thuỷ sản, từng khu vực có những thuận lợi và hạn chế khác nhau.</w:t>
      </w:r>
      <w:r w:rsidR="00077F49" w:rsidRPr="001B3841">
        <w:rPr>
          <w:rFonts w:ascii="Times New Roman" w:hAnsi="Times New Roman"/>
          <w:color w:val="000000" w:themeColor="text1"/>
          <w:lang w:val="nl-NL"/>
        </w:rPr>
        <w:t xml:space="preserve"> Qua hiện trạng thổ nhưỡng và quỹ đất nông nghiệp hiện hữu cho thấy nông nghiệp vẫn là ngành chiếm thế chủ đạo trong thời gian tới.</w:t>
      </w:r>
    </w:p>
    <w:p w:rsidR="00C07FE2" w:rsidRPr="001B3841" w:rsidRDefault="00C07FE2" w:rsidP="00775E60">
      <w:pPr>
        <w:tabs>
          <w:tab w:val="num" w:pos="0"/>
        </w:tabs>
        <w:spacing w:before="120" w:after="120"/>
        <w:ind w:firstLine="709"/>
        <w:jc w:val="both"/>
        <w:rPr>
          <w:rFonts w:ascii="Times New Roman" w:hAnsi="Times New Roman"/>
          <w:b/>
          <w:color w:val="000000" w:themeColor="text1"/>
          <w:lang w:val="nl-NL"/>
        </w:rPr>
      </w:pPr>
      <w:r w:rsidRPr="001B3841">
        <w:rPr>
          <w:rFonts w:ascii="Times New Roman" w:hAnsi="Times New Roman"/>
          <w:b/>
          <w:color w:val="000000" w:themeColor="text1"/>
          <w:lang w:val="nl-NL"/>
        </w:rPr>
        <w:t>* Khả năng thâm canh tăng vụ và chuyển đổi cơ cấu cây trồng</w:t>
      </w:r>
    </w:p>
    <w:p w:rsidR="00C07FE2" w:rsidRPr="001B3841" w:rsidRDefault="00C07FE2"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lang w:val="nl-NL"/>
        </w:rPr>
        <w:t xml:space="preserve">Với diện tích đất trồng cây hàng năm là </w:t>
      </w:r>
      <w:r w:rsidR="00F42EDA" w:rsidRPr="001B3841">
        <w:rPr>
          <w:rFonts w:ascii="Times New Roman" w:hAnsi="Times New Roman"/>
          <w:color w:val="000000" w:themeColor="text1"/>
        </w:rPr>
        <w:t xml:space="preserve">32.275,62 </w:t>
      </w:r>
      <w:r w:rsidRPr="001B3841">
        <w:rPr>
          <w:rFonts w:ascii="Times New Roman" w:hAnsi="Times New Roman"/>
          <w:color w:val="000000" w:themeColor="text1"/>
          <w:lang w:val="nl-NL"/>
        </w:rPr>
        <w:t xml:space="preserve">ha, hiện tại hệ số sử dụng đất đạt </w:t>
      </w:r>
      <w:r w:rsidR="00EF6FE2" w:rsidRPr="001B3841">
        <w:rPr>
          <w:rFonts w:ascii="Times New Roman" w:hAnsi="Times New Roman"/>
          <w:color w:val="000000" w:themeColor="text1"/>
          <w:lang w:val="nl-NL"/>
        </w:rPr>
        <w:t xml:space="preserve">trên </w:t>
      </w:r>
      <w:r w:rsidRPr="001B3841">
        <w:rPr>
          <w:rFonts w:ascii="Times New Roman" w:hAnsi="Times New Roman"/>
          <w:color w:val="000000" w:themeColor="text1"/>
          <w:lang w:val="nl-NL"/>
        </w:rPr>
        <w:t>2 lần.</w:t>
      </w:r>
      <w:r w:rsidR="00F42EDA" w:rsidRPr="001B3841">
        <w:rPr>
          <w:color w:val="000000" w:themeColor="text1"/>
        </w:rPr>
        <w:t xml:space="preserve"> </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Xét về khí hậu, ánh sáng, nhiệt độ, tổng tích ôn thì cây trồng có thể sinh trưởng và phát triển quanh năm, do vậy, khả năng tăng vụ và chuyển đổi cơ cấu cây trồng của Tam Nông còn rất lớn.</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Qua phân tích các yếu tố tự nhiên, kinh tế như trên thì khả năng tăng vụ và chuyển đổi cơ cấu cây trồng có những thuận lợi và hạn chế như sau:</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Mặt thuận lợi cho việc chuyển đổi cơ cấu nông nghiệp do những yếu tố cơ bản tác động:</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 Sự chuyển dịch cơ cấu kinh tế nội ngành đưa đến chuyển dịch cơ cấu sử dụng đất trong nông nghiệp. Việc tăng tỷ trọng kinh tế của các ngành dịch vụ </w:t>
      </w:r>
      <w:r w:rsidR="00EE2882"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thương mại và công nghiệp </w:t>
      </w:r>
      <w:r w:rsidR="00EE2882"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tiểu thủ công nghiệp, thì mục tiêu của sản xuất nông nghiệp vừa đảm bảo an toàn lương thực, vừa phải tạo nguồn nguyên liệu, sản phẩm cho chế biến và mở rộng thị trường.</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Điều kiện tự nhiên cho phép phát triển đa dạng cây trồng, vật nuôi, thuỷ sản.</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Lực lượng lao động dồi dào và giàu kinh nghiệm thâm canh sản xuất.</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Có những chủ trương và giải pháp phù hợp của nông nghiệp về tạo giống, chuyển đổi kỹ thuật và ổn định đầu ra cho sản phẩm.</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lang w:val="nl-NL"/>
        </w:rPr>
        <w:t xml:space="preserve">+Thực tế đã có các mô hình sản xuất nông nghiệp có hiệu quả: </w:t>
      </w:r>
      <w:r w:rsidRPr="001B3841">
        <w:rPr>
          <w:rFonts w:ascii="Times New Roman" w:hAnsi="Times New Roman"/>
          <w:color w:val="000000" w:themeColor="text1"/>
          <w:lang w:val="af-ZA"/>
        </w:rPr>
        <w:t xml:space="preserve">Mô hình trồng cây Thanh Long ruột đỏ tại xã Phú Đức và thị trấn Tràm Chim, </w:t>
      </w:r>
      <w:r w:rsidR="00772162">
        <w:rPr>
          <w:rFonts w:ascii="Times New Roman" w:hAnsi="Times New Roman"/>
          <w:color w:val="000000" w:themeColor="text1"/>
          <w:lang w:val="af-ZA"/>
        </w:rPr>
        <w:t>m</w:t>
      </w:r>
      <w:r w:rsidRPr="001B3841">
        <w:rPr>
          <w:rFonts w:ascii="Times New Roman" w:hAnsi="Times New Roman"/>
          <w:color w:val="000000" w:themeColor="text1"/>
          <w:lang w:val="af-ZA"/>
        </w:rPr>
        <w:t xml:space="preserve">ô hình nuôi cá chạch lấu kết hợp cá heo tại xã Phú Thọ, </w:t>
      </w:r>
      <w:r w:rsidR="00772162">
        <w:rPr>
          <w:rFonts w:ascii="Times New Roman" w:hAnsi="Times New Roman"/>
          <w:color w:val="000000" w:themeColor="text1"/>
        </w:rPr>
        <w:t>m</w:t>
      </w:r>
      <w:r w:rsidRPr="001B3841">
        <w:rPr>
          <w:rFonts w:ascii="Times New Roman" w:hAnsi="Times New Roman"/>
          <w:color w:val="000000" w:themeColor="text1"/>
        </w:rPr>
        <w:t xml:space="preserve">ô hình trồng đậu nành rau tại xã Phú Đức và Phú Thành B, </w:t>
      </w:r>
      <w:r w:rsidR="00772162">
        <w:rPr>
          <w:rFonts w:ascii="Times New Roman" w:hAnsi="Times New Roman"/>
          <w:color w:val="000000" w:themeColor="text1"/>
          <w:lang w:val="it-IT"/>
        </w:rPr>
        <w:t>m</w:t>
      </w:r>
      <w:r w:rsidRPr="001B3841">
        <w:rPr>
          <w:rFonts w:ascii="Times New Roman" w:hAnsi="Times New Roman"/>
          <w:color w:val="000000" w:themeColor="text1"/>
          <w:lang w:val="it-IT"/>
        </w:rPr>
        <w:t>ô hình tích sử dụng phân bón thông minh,</w:t>
      </w:r>
      <w:r w:rsidRPr="001B3841">
        <w:rPr>
          <w:rFonts w:ascii="Times New Roman" w:hAnsi="Times New Roman"/>
          <w:color w:val="000000" w:themeColor="text1"/>
        </w:rPr>
        <w:t xml:space="preserve"> Mô hình trồng Nấm rơm trong nhà, </w:t>
      </w:r>
      <w:r w:rsidR="00772162">
        <w:rPr>
          <w:rFonts w:ascii="Times New Roman" w:hAnsi="Times New Roman"/>
          <w:color w:val="000000" w:themeColor="text1"/>
          <w:lang w:val="af-ZA"/>
        </w:rPr>
        <w:t>m</w:t>
      </w:r>
      <w:r w:rsidRPr="001B3841">
        <w:rPr>
          <w:rFonts w:ascii="Times New Roman" w:hAnsi="Times New Roman"/>
          <w:color w:val="000000" w:themeColor="text1"/>
          <w:lang w:val="af-ZA"/>
        </w:rPr>
        <w:t xml:space="preserve">ô hình nuôi </w:t>
      </w:r>
      <w:r w:rsidR="00772162">
        <w:rPr>
          <w:rFonts w:ascii="Times New Roman" w:hAnsi="Times New Roman"/>
          <w:color w:val="000000" w:themeColor="text1"/>
          <w:lang w:val="af-ZA"/>
        </w:rPr>
        <w:t>v</w:t>
      </w:r>
      <w:r w:rsidRPr="001B3841">
        <w:rPr>
          <w:rFonts w:ascii="Times New Roman" w:hAnsi="Times New Roman"/>
          <w:color w:val="000000" w:themeColor="text1"/>
          <w:lang w:val="af-ZA"/>
        </w:rPr>
        <w:t xml:space="preserve">ịt rọ, </w:t>
      </w:r>
      <w:r w:rsidR="00772162">
        <w:rPr>
          <w:rFonts w:ascii="Times New Roman" w:hAnsi="Times New Roman"/>
          <w:color w:val="000000" w:themeColor="text1"/>
          <w:lang w:val="af-ZA"/>
        </w:rPr>
        <w:t>m</w:t>
      </w:r>
      <w:r w:rsidRPr="001B3841">
        <w:rPr>
          <w:rFonts w:ascii="Times New Roman" w:hAnsi="Times New Roman"/>
          <w:color w:val="000000" w:themeColor="text1"/>
          <w:lang w:val="af-ZA"/>
        </w:rPr>
        <w:t>ô hình sản xuất lúa h</w:t>
      </w:r>
      <w:r w:rsidR="00EE2882" w:rsidRPr="001B3841">
        <w:rPr>
          <w:rFonts w:ascii="Times New Roman" w:hAnsi="Times New Roman"/>
          <w:color w:val="000000" w:themeColor="text1"/>
          <w:lang w:val="af-ZA"/>
        </w:rPr>
        <w:t xml:space="preserve">uyết rồng, </w:t>
      </w:r>
      <w:r w:rsidR="00772162">
        <w:rPr>
          <w:rFonts w:ascii="Times New Roman" w:hAnsi="Times New Roman"/>
          <w:color w:val="000000" w:themeColor="text1"/>
          <w:lang w:val="af-ZA"/>
        </w:rPr>
        <w:t>c</w:t>
      </w:r>
      <w:r w:rsidR="00EE2882" w:rsidRPr="001B3841">
        <w:rPr>
          <w:rFonts w:ascii="Times New Roman" w:hAnsi="Times New Roman"/>
          <w:color w:val="000000" w:themeColor="text1"/>
          <w:lang w:val="af-ZA"/>
        </w:rPr>
        <w:t>ải tạo vườn tạp,...</w:t>
      </w:r>
    </w:p>
    <w:p w:rsidR="00077F49" w:rsidRPr="001B3841" w:rsidRDefault="00077F49"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lastRenderedPageBreak/>
        <w:t>+</w:t>
      </w:r>
      <w:r w:rsidR="00EE2882" w:rsidRPr="001B3841">
        <w:rPr>
          <w:rFonts w:ascii="Times New Roman" w:hAnsi="Times New Roman"/>
          <w:color w:val="000000" w:themeColor="text1"/>
        </w:rPr>
        <w:t xml:space="preserve"> </w:t>
      </w:r>
      <w:r w:rsidRPr="001B3841">
        <w:rPr>
          <w:rFonts w:ascii="Times New Roman" w:hAnsi="Times New Roman"/>
          <w:color w:val="000000" w:themeColor="text1"/>
        </w:rPr>
        <w:t xml:space="preserve">Tiếp tục đẩy mạnh ứng dụng khoa học và công nghệ vào sản xuất, </w:t>
      </w:r>
      <w:r w:rsidR="00772162">
        <w:rPr>
          <w:rFonts w:ascii="Times New Roman" w:hAnsi="Times New Roman"/>
          <w:color w:val="000000" w:themeColor="text1"/>
        </w:rPr>
        <w:t>đ</w:t>
      </w:r>
      <w:r w:rsidRPr="001B3841">
        <w:rPr>
          <w:rFonts w:ascii="Times New Roman" w:hAnsi="Times New Roman"/>
          <w:color w:val="000000" w:themeColor="text1"/>
        </w:rPr>
        <w:t>ề án tái cơ cấu ngành nông nghiệp.</w:t>
      </w:r>
    </w:p>
    <w:p w:rsidR="00C07FE2" w:rsidRPr="001B3841" w:rsidRDefault="00C07FE2"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 Mặt hạn chế là hệ thống </w:t>
      </w:r>
      <w:r w:rsidR="00772162">
        <w:rPr>
          <w:rFonts w:ascii="Times New Roman" w:hAnsi="Times New Roman"/>
          <w:color w:val="000000" w:themeColor="text1"/>
          <w:lang w:val="nl-NL"/>
        </w:rPr>
        <w:t xml:space="preserve">giao thông </w:t>
      </w:r>
      <w:r w:rsidRPr="001B3841">
        <w:rPr>
          <w:rFonts w:ascii="Times New Roman" w:hAnsi="Times New Roman"/>
          <w:color w:val="000000" w:themeColor="text1"/>
          <w:lang w:val="nl-NL"/>
        </w:rPr>
        <w:t xml:space="preserve">thuỷ lợi chưa </w:t>
      </w:r>
      <w:r w:rsidR="00772162">
        <w:rPr>
          <w:rFonts w:ascii="Times New Roman" w:hAnsi="Times New Roman"/>
          <w:color w:val="000000" w:themeColor="text1"/>
          <w:lang w:val="nl-NL"/>
        </w:rPr>
        <w:t xml:space="preserve">thật sự </w:t>
      </w:r>
      <w:r w:rsidRPr="001B3841">
        <w:rPr>
          <w:rFonts w:ascii="Times New Roman" w:hAnsi="Times New Roman"/>
          <w:color w:val="000000" w:themeColor="text1"/>
          <w:lang w:val="nl-NL"/>
        </w:rPr>
        <w:t>hoàn chỉnh, mức độ đầu tư vốn chưa cao, khả năng tiếp nhận những tiến bộ khoa học, kỹ thuật còn chậm, mặt khác chưa có những chủ trương lớn về quy hoạch, do đó người dân chưa mạnh dạn trong việc đầu tư chuyển đổi hệ thống canh tác của mình.</w:t>
      </w:r>
    </w:p>
    <w:p w:rsidR="00C07FE2" w:rsidRPr="001B3841" w:rsidRDefault="00F42EDA"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ab/>
      </w:r>
      <w:r w:rsidR="00077F49" w:rsidRPr="001B3841">
        <w:rPr>
          <w:rFonts w:ascii="Times New Roman" w:hAnsi="Times New Roman"/>
          <w:color w:val="000000" w:themeColor="text1"/>
          <w:lang w:val="nl-NL"/>
        </w:rPr>
        <w:t>V</w:t>
      </w:r>
      <w:r w:rsidR="00C07FE2" w:rsidRPr="001B3841">
        <w:rPr>
          <w:rFonts w:ascii="Times New Roman" w:hAnsi="Times New Roman"/>
          <w:color w:val="000000" w:themeColor="text1"/>
          <w:lang w:val="nl-NL"/>
        </w:rPr>
        <w:t>ới tình hình thực tế trên, ngành nông nghiệp huyện Tam Nông có nhiều hướng đi để chuyển đổi cơ cấu cây trồng như: hình thành các vùng màu chuyên canh, vùng cây công nghiệp tập trung, tăng diện tích cây màu tăng vụ, mô hình luân canh lúa, màu, thuỷ sản... Ngoài ra, còn phát triển kinh tế vườn bằng cải tạo vườn tạp và các loại hình vườn sinh thái.</w:t>
      </w:r>
    </w:p>
    <w:p w:rsidR="00173E69" w:rsidRPr="001B3841" w:rsidRDefault="00A359DC" w:rsidP="00775E60">
      <w:pPr>
        <w:pStyle w:val="BodyText"/>
        <w:spacing w:before="120"/>
        <w:ind w:firstLine="709"/>
        <w:jc w:val="both"/>
        <w:rPr>
          <w:rFonts w:ascii="Times New Roman" w:hAnsi="Times New Roman"/>
          <w:b/>
          <w:bCs/>
          <w:color w:val="000000" w:themeColor="text1"/>
          <w:sz w:val="28"/>
          <w:szCs w:val="28"/>
        </w:rPr>
      </w:pPr>
      <w:r w:rsidRPr="001B3841">
        <w:rPr>
          <w:rFonts w:ascii="Times New Roman" w:eastAsiaTheme="minorEastAsia" w:hAnsi="Times New Roman"/>
          <w:bCs/>
          <w:color w:val="000000" w:themeColor="text1"/>
          <w:sz w:val="28"/>
          <w:szCs w:val="28"/>
          <w:lang w:val="en-AU" w:eastAsia="en-AU"/>
        </w:rPr>
        <w:t xml:space="preserve">Trong đó cây lúa vẫn là cây chủ lực của </w:t>
      </w:r>
      <w:r w:rsidR="00F42EDA" w:rsidRPr="001B3841">
        <w:rPr>
          <w:rFonts w:ascii="Times New Roman" w:eastAsiaTheme="minorEastAsia" w:hAnsi="Times New Roman"/>
          <w:bCs/>
          <w:color w:val="000000" w:themeColor="text1"/>
          <w:sz w:val="28"/>
          <w:szCs w:val="28"/>
          <w:lang w:val="en-AU" w:eastAsia="en-AU"/>
        </w:rPr>
        <w:t>huyện</w:t>
      </w:r>
      <w:r w:rsidRPr="001B3841">
        <w:rPr>
          <w:rFonts w:ascii="Times New Roman" w:eastAsiaTheme="minorEastAsia" w:hAnsi="Times New Roman"/>
          <w:bCs/>
          <w:color w:val="000000" w:themeColor="text1"/>
          <w:sz w:val="28"/>
          <w:szCs w:val="28"/>
          <w:lang w:val="en-AU" w:eastAsia="en-AU"/>
        </w:rPr>
        <w:t xml:space="preserve">, tiếp đến là cây màu </w:t>
      </w:r>
      <w:r w:rsidR="00EF6FE2" w:rsidRPr="001B3841">
        <w:rPr>
          <w:rFonts w:ascii="Times New Roman" w:hAnsi="Times New Roman"/>
          <w:color w:val="000000" w:themeColor="text1"/>
          <w:sz w:val="28"/>
          <w:szCs w:val="28"/>
        </w:rPr>
        <w:t>bao gồm: Dưa hấu, khoai môn, ớt, bắp và một số loại hoa màu khác</w:t>
      </w:r>
      <w:r w:rsidRPr="001B3841">
        <w:rPr>
          <w:rFonts w:ascii="Times New Roman" w:eastAsiaTheme="minorEastAsia" w:hAnsi="Times New Roman"/>
          <w:bCs/>
          <w:color w:val="000000" w:themeColor="text1"/>
          <w:sz w:val="28"/>
          <w:szCs w:val="28"/>
          <w:lang w:val="en-AU" w:eastAsia="en-AU"/>
        </w:rPr>
        <w:t xml:space="preserve">. </w:t>
      </w:r>
      <w:r w:rsidRPr="001B3841">
        <w:rPr>
          <w:rFonts w:ascii="Times New Roman" w:eastAsiaTheme="minorEastAsia" w:hAnsi="Times New Roman"/>
          <w:color w:val="000000" w:themeColor="text1"/>
          <w:sz w:val="28"/>
          <w:szCs w:val="28"/>
        </w:rPr>
        <w:t>Ngoài ra có thể cải tạo để hình thành vùng cây lâu năm</w:t>
      </w:r>
      <w:r w:rsidR="00EF6FE2" w:rsidRPr="001B3841">
        <w:rPr>
          <w:rFonts w:ascii="Times New Roman" w:eastAsiaTheme="minorEastAsia" w:hAnsi="Times New Roman"/>
          <w:color w:val="000000" w:themeColor="text1"/>
          <w:sz w:val="28"/>
          <w:szCs w:val="28"/>
        </w:rPr>
        <w:t xml:space="preserve"> ở những vùng gò cao, chuyển đổi một phần diện tích từ vùng trồng lúa.</w:t>
      </w:r>
      <w:r w:rsidR="00173E69" w:rsidRPr="001B3841">
        <w:rPr>
          <w:rFonts w:ascii="Times New Roman" w:hAnsi="Times New Roman"/>
          <w:b/>
          <w:bCs/>
          <w:color w:val="000000" w:themeColor="text1"/>
          <w:sz w:val="28"/>
          <w:szCs w:val="28"/>
        </w:rPr>
        <w:t xml:space="preserve"> </w:t>
      </w:r>
      <w:r w:rsidR="00173E69" w:rsidRPr="001B3841">
        <w:rPr>
          <w:rFonts w:ascii="Times New Roman" w:eastAsiaTheme="minorEastAsia" w:hAnsi="Times New Roman"/>
          <w:bCs/>
          <w:color w:val="000000" w:themeColor="text1"/>
          <w:sz w:val="28"/>
          <w:szCs w:val="28"/>
          <w:lang w:val="en-AU" w:eastAsia="en-AU"/>
        </w:rPr>
        <w:t xml:space="preserve">Ngoài ra, </w:t>
      </w:r>
      <w:r w:rsidR="00173E69" w:rsidRPr="001B3841">
        <w:rPr>
          <w:rFonts w:ascii="Times New Roman" w:eastAsiaTheme="minorEastAsia" w:hAnsi="Times New Roman"/>
          <w:color w:val="000000" w:themeColor="text1"/>
          <w:sz w:val="28"/>
          <w:szCs w:val="28"/>
        </w:rPr>
        <w:t>điều kiện đất đai và địa hình huyện có khả năng phát triển ngành thủy sản khá lớn có thể phát triển nhiều mô hình.</w:t>
      </w:r>
    </w:p>
    <w:p w:rsidR="00173E69" w:rsidRPr="001B3841" w:rsidRDefault="00173E69" w:rsidP="00775E60">
      <w:pPr>
        <w:spacing w:before="120" w:after="120"/>
        <w:ind w:firstLine="709"/>
        <w:jc w:val="both"/>
        <w:rPr>
          <w:rFonts w:ascii="Times New Roman" w:hAnsi="Times New Roman"/>
          <w:iCs/>
          <w:color w:val="000000" w:themeColor="text1"/>
        </w:rPr>
      </w:pPr>
      <w:r w:rsidRPr="001B3841">
        <w:rPr>
          <w:rFonts w:ascii="Times New Roman" w:hAnsi="Times New Roman"/>
          <w:color w:val="000000" w:themeColor="text1"/>
          <w:lang w:val="af-ZA"/>
        </w:rPr>
        <w:t>Bên cạnh đó, huyện đang phối hợp triển khai thực hiện tốt</w:t>
      </w:r>
      <w:r w:rsidRPr="001B3841">
        <w:rPr>
          <w:rFonts w:ascii="Times New Roman" w:hAnsi="Times New Roman"/>
          <w:color w:val="000000" w:themeColor="text1"/>
        </w:rPr>
        <w:t xml:space="preserve"> </w:t>
      </w:r>
      <w:r w:rsidR="00772162">
        <w:rPr>
          <w:rFonts w:ascii="Times New Roman" w:hAnsi="Times New Roman"/>
          <w:iCs/>
          <w:color w:val="000000" w:themeColor="text1"/>
        </w:rPr>
        <w:t>d</w:t>
      </w:r>
      <w:r w:rsidRPr="001B3841">
        <w:rPr>
          <w:rFonts w:ascii="Times New Roman" w:hAnsi="Times New Roman"/>
          <w:iCs/>
          <w:color w:val="000000" w:themeColor="text1"/>
        </w:rPr>
        <w:t xml:space="preserve">ự án </w:t>
      </w:r>
      <w:r w:rsidR="007E0FF3">
        <w:rPr>
          <w:rFonts w:ascii="Times New Roman" w:hAnsi="Times New Roman"/>
          <w:iCs/>
          <w:color w:val="000000" w:themeColor="text1"/>
        </w:rPr>
        <w:t>“C</w:t>
      </w:r>
      <w:r w:rsidRPr="001B3841">
        <w:rPr>
          <w:rFonts w:ascii="Times New Roman" w:hAnsi="Times New Roman"/>
          <w:iCs/>
          <w:color w:val="000000" w:themeColor="text1"/>
        </w:rPr>
        <w:t>huyển đổi nông nghiệp bền vững</w:t>
      </w:r>
      <w:r w:rsidR="007E0FF3">
        <w:rPr>
          <w:rFonts w:ascii="Times New Roman" w:hAnsi="Times New Roman"/>
          <w:iCs/>
          <w:color w:val="000000" w:themeColor="text1"/>
        </w:rPr>
        <w:t>”</w:t>
      </w:r>
      <w:r w:rsidRPr="001B3841">
        <w:rPr>
          <w:rFonts w:ascii="Times New Roman" w:hAnsi="Times New Roman"/>
          <w:iCs/>
          <w:color w:val="000000" w:themeColor="text1"/>
        </w:rPr>
        <w:t xml:space="preserve"> </w:t>
      </w:r>
      <w:r w:rsidRPr="001B3841">
        <w:rPr>
          <w:rFonts w:ascii="Times New Roman" w:hAnsi="Times New Roman"/>
          <w:bCs/>
          <w:color w:val="000000" w:themeColor="text1"/>
          <w:lang w:val="nl-NL"/>
        </w:rPr>
        <w:t>và</w:t>
      </w:r>
      <w:r w:rsidRPr="001B3841">
        <w:rPr>
          <w:rFonts w:ascii="Times New Roman" w:hAnsi="Times New Roman"/>
          <w:iCs/>
          <w:color w:val="000000" w:themeColor="text1"/>
        </w:rPr>
        <w:t xml:space="preserve"> Dự án “Nâng cao khả năng thoát lũ và phát triển sinh kế bền vững, thích ứng với khí hậu cho vùng Đồng Tháp Mười” </w:t>
      </w:r>
      <w:r w:rsidRPr="001B3841">
        <w:rPr>
          <w:rFonts w:ascii="Times New Roman" w:hAnsi="Times New Roman"/>
          <w:iCs/>
          <w:color w:val="000000" w:themeColor="text1"/>
          <w:lang w:val="nl-NL"/>
        </w:rPr>
        <w:t>với 02 m</w:t>
      </w:r>
      <w:r w:rsidRPr="001B3841">
        <w:rPr>
          <w:rFonts w:ascii="Times New Roman" w:hAnsi="Times New Roman"/>
          <w:color w:val="000000" w:themeColor="text1"/>
          <w:lang w:val="af-ZA"/>
        </w:rPr>
        <w:t xml:space="preserve">ô hình sinh kế gồm: Mô hình 02 Lúa - Cá tự nhiên và </w:t>
      </w:r>
      <w:r w:rsidR="007E0FF3">
        <w:rPr>
          <w:rFonts w:ascii="Times New Roman" w:hAnsi="Times New Roman"/>
          <w:color w:val="000000" w:themeColor="text1"/>
          <w:lang w:val="af-ZA"/>
        </w:rPr>
        <w:t>m</w:t>
      </w:r>
      <w:r w:rsidRPr="001B3841">
        <w:rPr>
          <w:rFonts w:ascii="Times New Roman" w:hAnsi="Times New Roman"/>
          <w:color w:val="000000" w:themeColor="text1"/>
          <w:lang w:val="af-ZA"/>
        </w:rPr>
        <w:t>ô hình 2 Lúa - Vịt - Cá tự nhiên</w:t>
      </w:r>
      <w:r w:rsidRPr="001B3841">
        <w:rPr>
          <w:rFonts w:ascii="Times New Roman" w:hAnsi="Times New Roman"/>
          <w:color w:val="000000" w:themeColor="text1"/>
        </w:rPr>
        <w:t>.</w:t>
      </w:r>
    </w:p>
    <w:p w:rsidR="0003270B" w:rsidRPr="001B3841" w:rsidRDefault="00FA15A3" w:rsidP="00FA15A3">
      <w:pPr>
        <w:pStyle w:val="88"/>
        <w:rPr>
          <w:rStyle w:val="Tiu3"/>
          <w:b/>
          <w:bCs w:val="0"/>
          <w:sz w:val="28"/>
          <w:szCs w:val="28"/>
        </w:rPr>
      </w:pPr>
      <w:bookmarkStart w:id="169" w:name="_Toc96288621"/>
      <w:r w:rsidRPr="001B3841">
        <w:rPr>
          <w:rStyle w:val="Tiu3"/>
          <w:b/>
          <w:bCs w:val="0"/>
          <w:sz w:val="28"/>
          <w:szCs w:val="28"/>
        </w:rPr>
        <w:t xml:space="preserve">4.2. </w:t>
      </w:r>
      <w:r w:rsidR="0003270B" w:rsidRPr="001B3841">
        <w:rPr>
          <w:rStyle w:val="Tiu3"/>
          <w:b/>
          <w:bCs w:val="0"/>
          <w:sz w:val="28"/>
          <w:szCs w:val="28"/>
        </w:rPr>
        <w:t>Phân tích, đánh giá tiềm năng đất đai cho lĩnh vực phi nông nghiệp</w:t>
      </w:r>
      <w:bookmarkEnd w:id="169"/>
    </w:p>
    <w:p w:rsidR="00CF521F" w:rsidRPr="001B3841" w:rsidRDefault="00173E69" w:rsidP="00FA15A3">
      <w:pPr>
        <w:pStyle w:val="888"/>
        <w:rPr>
          <w:lang w:val="nl-NL"/>
        </w:rPr>
      </w:pPr>
      <w:r w:rsidRPr="001B3841">
        <w:rPr>
          <w:lang w:val="nl-NL"/>
        </w:rPr>
        <w:t>4</w:t>
      </w:r>
      <w:r w:rsidR="00FA15A3" w:rsidRPr="001B3841">
        <w:rPr>
          <w:lang w:val="nl-NL"/>
        </w:rPr>
        <w:t xml:space="preserve">.2.1. </w:t>
      </w:r>
      <w:r w:rsidR="00CF521F" w:rsidRPr="001B3841">
        <w:rPr>
          <w:lang w:val="nl-NL"/>
        </w:rPr>
        <w:t>Tiềm năng đất đai để phát triển công nghiệp - tiểu thủ công nghiệp</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Sự hình thành và phát triển công nghiệp phụ </w:t>
      </w:r>
      <w:r w:rsidR="00173E69" w:rsidRPr="001B3841">
        <w:rPr>
          <w:rFonts w:ascii="Times New Roman" w:hAnsi="Times New Roman"/>
          <w:color w:val="000000" w:themeColor="text1"/>
          <w:lang w:val="nl-NL"/>
        </w:rPr>
        <w:t xml:space="preserve">thuộc </w:t>
      </w:r>
      <w:r w:rsidRPr="001B3841">
        <w:rPr>
          <w:rFonts w:ascii="Times New Roman" w:hAnsi="Times New Roman"/>
          <w:color w:val="000000" w:themeColor="text1"/>
          <w:lang w:val="nl-NL"/>
        </w:rPr>
        <w:t>chủ yếu vào một số điều kiện sau:</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Vị trí địa lý khu công nghiệp và thị trường tiêu thụ sản phẩm.</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Địa hình và địa chất cho phép xây dựng công trình.</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Sự thuận lợi về cung cấp nguyên vật liệu cho sản xuất.</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Cơ sở hạ tầng phát triển, đảm bảo về môi trường sinh thái.</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Nguồn nguyên liệu nông, thuỷ sản của huyện khá dồi dào đủ để cung cấp cho ngành chế biến.</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Than bùn là nguyên liệu chế biến chất kích thích tăng trưởng và phân bón cho cây trồng.</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Sét Keolin là nguồn nguyên liệu phát triển công nghiệp sành sứ, đồ mỹ nghệ.</w:t>
      </w:r>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lastRenderedPageBreak/>
        <w:t xml:space="preserve">Hiện nay, huyện Tam Nông đã xác định được hướng đi cho ngành công nghiệp, dựa trên những lợi thế riêng như: Công nghiệp chế biến nông – thuỷ sản, sản xuất vật liệu xây dựng, cơ khí sửa chữa máy móc phục vụ sản xuất nông nghiệp và công nghiệp sản xuất hàng tiêu dùng. Từ thực trạng và định hướng phân bổ phát triển công nghiệp trên địa bàn huyện, xuất phát từ các điều kiện phát triển công nghiệp trên từng khu vực cho thấy Phú </w:t>
      </w:r>
      <w:r w:rsidR="00173E69" w:rsidRPr="001B3841">
        <w:rPr>
          <w:rFonts w:ascii="Times New Roman" w:hAnsi="Times New Roman"/>
          <w:color w:val="000000" w:themeColor="text1"/>
          <w:lang w:val="nl-NL"/>
        </w:rPr>
        <w:t xml:space="preserve">Cường, Phú Hiệp, Phú Thành A, Hoà Bình </w:t>
      </w:r>
      <w:r w:rsidRPr="001B3841">
        <w:rPr>
          <w:rFonts w:ascii="Times New Roman" w:hAnsi="Times New Roman"/>
          <w:color w:val="000000" w:themeColor="text1"/>
          <w:lang w:val="nl-NL"/>
        </w:rPr>
        <w:t xml:space="preserve"> là khu vực hội tụ nhiều nhất các điều kiện thuận lợi như về hệ thống cơ sở hạ tầng, giao thông thông suốt</w:t>
      </w:r>
      <w:r w:rsidR="007E0A37"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nguồn lao động dồi dào. </w:t>
      </w:r>
      <w:r w:rsidR="00173E69" w:rsidRPr="001B3841">
        <w:rPr>
          <w:rFonts w:ascii="Times New Roman" w:hAnsi="Times New Roman"/>
          <w:color w:val="000000" w:themeColor="text1"/>
          <w:lang w:val="nl-NL"/>
        </w:rPr>
        <w:t xml:space="preserve">Bên cạnh đó </w:t>
      </w:r>
      <w:r w:rsidR="00173E69" w:rsidRPr="001B3841">
        <w:rPr>
          <w:rFonts w:ascii="Times New Roman" w:hAnsi="Times New Roman"/>
          <w:color w:val="000000" w:themeColor="text1"/>
        </w:rPr>
        <w:t xml:space="preserve">công tác xúc tiến đầu tư luôn được quan tâm nên </w:t>
      </w:r>
      <w:r w:rsidR="007E0A37" w:rsidRPr="001B3841">
        <w:rPr>
          <w:rFonts w:ascii="Times New Roman" w:hAnsi="Times New Roman"/>
          <w:color w:val="000000" w:themeColor="text1"/>
        </w:rPr>
        <w:t>công nghiệp và tiểu thủ công nghiệp có tiềm năng phát triển trên địa bàn huyện.</w:t>
      </w:r>
    </w:p>
    <w:p w:rsidR="00CF521F" w:rsidRPr="001B3841" w:rsidRDefault="00E71B94" w:rsidP="00FA15A3">
      <w:pPr>
        <w:pStyle w:val="888"/>
        <w:rPr>
          <w:lang w:val="nl-NL"/>
        </w:rPr>
      </w:pPr>
      <w:r w:rsidRPr="001B3841">
        <w:rPr>
          <w:lang w:val="nl-NL"/>
        </w:rPr>
        <w:t>4</w:t>
      </w:r>
      <w:r w:rsidR="00CF521F" w:rsidRPr="001B3841">
        <w:rPr>
          <w:lang w:val="nl-NL"/>
        </w:rPr>
        <w:t>.2.2. Tiềm năng đất đai để phát triển đô thị và khu dân cư</w:t>
      </w:r>
    </w:p>
    <w:p w:rsidR="00CF521F" w:rsidRPr="001B3841" w:rsidRDefault="00E71B94" w:rsidP="00775E60">
      <w:pPr>
        <w:spacing w:before="120" w:after="120"/>
        <w:ind w:firstLine="709"/>
        <w:jc w:val="both"/>
        <w:rPr>
          <w:rFonts w:ascii="Times New Roman" w:hAnsi="Times New Roman"/>
          <w:b/>
          <w:i/>
          <w:color w:val="000000" w:themeColor="text1"/>
          <w:lang w:val="nl-NL"/>
        </w:rPr>
      </w:pPr>
      <w:r w:rsidRPr="001B3841">
        <w:rPr>
          <w:rFonts w:ascii="Times New Roman" w:hAnsi="Times New Roman"/>
          <w:b/>
          <w:bCs/>
          <w:i/>
          <w:iCs/>
          <w:color w:val="000000" w:themeColor="text1"/>
          <w:lang w:val="nl-NL"/>
        </w:rPr>
        <w:t xml:space="preserve">a) </w:t>
      </w:r>
      <w:r w:rsidR="00CF521F" w:rsidRPr="001B3841">
        <w:rPr>
          <w:rFonts w:ascii="Times New Roman" w:hAnsi="Times New Roman"/>
          <w:b/>
          <w:i/>
          <w:color w:val="000000" w:themeColor="text1"/>
          <w:lang w:val="nl-NL"/>
        </w:rPr>
        <w:t>Tiềm năng đất đai phát triển đô thị</w:t>
      </w:r>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Do có lợi thế vị trí nên tiềm năng phát triển đất đô thị lớn, mặt khác dân số đô thị đến năm 20</w:t>
      </w:r>
      <w:r w:rsidR="00E71B94" w:rsidRPr="001B3841">
        <w:rPr>
          <w:rFonts w:ascii="Times New Roman" w:hAnsi="Times New Roman"/>
          <w:color w:val="000000" w:themeColor="text1"/>
          <w:lang w:val="nl-NL"/>
        </w:rPr>
        <w:t>3</w:t>
      </w:r>
      <w:r w:rsidRPr="001B3841">
        <w:rPr>
          <w:rFonts w:ascii="Times New Roman" w:hAnsi="Times New Roman"/>
          <w:color w:val="000000" w:themeColor="text1"/>
          <w:lang w:val="nl-NL"/>
        </w:rPr>
        <w:t xml:space="preserve">0 chiếm khoảng </w:t>
      </w:r>
      <w:r w:rsidR="00E71B94" w:rsidRPr="001B3841">
        <w:rPr>
          <w:rFonts w:ascii="Times New Roman" w:hAnsi="Times New Roman"/>
          <w:color w:val="000000" w:themeColor="text1"/>
          <w:lang w:val="nl-NL"/>
        </w:rPr>
        <w:t>2</w:t>
      </w:r>
      <w:r w:rsidR="007E0A37" w:rsidRPr="001B3841">
        <w:rPr>
          <w:rFonts w:ascii="Times New Roman" w:hAnsi="Times New Roman"/>
          <w:color w:val="000000" w:themeColor="text1"/>
          <w:lang w:val="nl-NL"/>
        </w:rPr>
        <w:t>0</w:t>
      </w:r>
      <w:r w:rsidR="007E0FF3">
        <w:rPr>
          <w:rFonts w:ascii="Times New Roman" w:hAnsi="Times New Roman"/>
          <w:color w:val="000000" w:themeColor="text1"/>
          <w:lang w:val="nl-NL"/>
        </w:rPr>
        <w:t xml:space="preserve"> </w:t>
      </w:r>
      <w:r w:rsidRPr="001B3841">
        <w:rPr>
          <w:rFonts w:ascii="Times New Roman" w:hAnsi="Times New Roman"/>
          <w:color w:val="000000" w:themeColor="text1"/>
          <w:lang w:val="nl-NL"/>
        </w:rPr>
        <w:t>% (Dân số của thị trấn Tràm Chim và An Long) dân số toàn huyện, nên đất đô thị sẽ tăng. Thị trấn Tràm Chim sẽ được quy hoạch và mở rộng về quy mô</w:t>
      </w:r>
      <w:r w:rsidR="00E71B94" w:rsidRPr="001B3841">
        <w:rPr>
          <w:rFonts w:ascii="Times New Roman" w:hAnsi="Times New Roman"/>
          <w:color w:val="000000" w:themeColor="text1"/>
          <w:lang w:val="nl-NL"/>
        </w:rPr>
        <w:t xml:space="preserve"> theo điều chỉnh quy hoạch chung </w:t>
      </w:r>
      <w:r w:rsidRPr="001B3841">
        <w:rPr>
          <w:rFonts w:ascii="Times New Roman" w:hAnsi="Times New Roman"/>
          <w:color w:val="000000" w:themeColor="text1"/>
          <w:lang w:val="nl-NL"/>
        </w:rPr>
        <w:t xml:space="preserve">để xứng đáng với tính chất là trung tâm chính trị kinh tế </w:t>
      </w:r>
      <w:r w:rsidR="00CC3057" w:rsidRPr="001B3841">
        <w:rPr>
          <w:rFonts w:ascii="Times New Roman" w:hAnsi="Times New Roman"/>
          <w:color w:val="000000" w:themeColor="text1"/>
          <w:lang w:val="nl-NL"/>
        </w:rPr>
        <w:t>-</w:t>
      </w:r>
      <w:r w:rsidRPr="001B3841">
        <w:rPr>
          <w:rFonts w:ascii="Times New Roman" w:hAnsi="Times New Roman"/>
          <w:color w:val="000000" w:themeColor="text1"/>
          <w:lang w:val="nl-NL"/>
        </w:rPr>
        <w:t xml:space="preserve"> xã hội của huyện.</w:t>
      </w:r>
      <w:r w:rsidR="00E71B94"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Ngoài thị trấn Tràm Chim, còn các khu trung tâm xã An Long cũng phát triển mang dáng dấp một đô thị</w:t>
      </w:r>
      <w:r w:rsidR="007E0FF3">
        <w:rPr>
          <w:rFonts w:ascii="Times New Roman" w:hAnsi="Times New Roman"/>
          <w:color w:val="000000" w:themeColor="text1"/>
          <w:lang w:val="nl-NL"/>
        </w:rPr>
        <w:t xml:space="preserve"> thứ hai của huyện</w:t>
      </w:r>
      <w:r w:rsidRPr="001B3841">
        <w:rPr>
          <w:rFonts w:ascii="Times New Roman" w:hAnsi="Times New Roman"/>
          <w:color w:val="000000" w:themeColor="text1"/>
          <w:lang w:val="nl-NL"/>
        </w:rPr>
        <w:t>.</w:t>
      </w:r>
      <w:r w:rsidR="00E71B94" w:rsidRPr="001B3841">
        <w:rPr>
          <w:rFonts w:ascii="Times New Roman" w:hAnsi="Times New Roman"/>
          <w:color w:val="000000" w:themeColor="text1"/>
          <w:lang w:val="pt-PT"/>
        </w:rPr>
        <w:t>Trong th</w:t>
      </w:r>
      <w:r w:rsidR="00E71B94" w:rsidRPr="001B3841">
        <w:rPr>
          <w:rFonts w:ascii="Times New Roman" w:hAnsi="Times New Roman"/>
          <w:color w:val="000000" w:themeColor="text1"/>
          <w:lang w:val="vi-VN"/>
        </w:rPr>
        <w:t xml:space="preserve">ời gian </w:t>
      </w:r>
      <w:r w:rsidR="007E0FF3">
        <w:rPr>
          <w:rFonts w:ascii="Times New Roman" w:hAnsi="Times New Roman"/>
          <w:color w:val="000000" w:themeColor="text1"/>
        </w:rPr>
        <w:t>tới</w:t>
      </w:r>
      <w:r w:rsidR="00E71B94" w:rsidRPr="001B3841">
        <w:rPr>
          <w:rFonts w:ascii="Times New Roman" w:hAnsi="Times New Roman"/>
          <w:color w:val="000000" w:themeColor="text1"/>
          <w:lang w:val="vi-VN"/>
        </w:rPr>
        <w:t xml:space="preserve"> </w:t>
      </w:r>
      <w:r w:rsidR="00E71B94" w:rsidRPr="001B3841">
        <w:rPr>
          <w:rFonts w:ascii="Times New Roman" w:hAnsi="Times New Roman"/>
          <w:color w:val="000000" w:themeColor="text1"/>
          <w:lang w:val="pt-PT"/>
        </w:rPr>
        <w:t>đô th</w:t>
      </w:r>
      <w:r w:rsidR="00E71B94" w:rsidRPr="001B3841">
        <w:rPr>
          <w:rFonts w:ascii="Times New Roman" w:hAnsi="Times New Roman"/>
          <w:color w:val="000000" w:themeColor="text1"/>
          <w:lang w:val="ar-SA"/>
        </w:rPr>
        <w:t xml:space="preserve">ị </w:t>
      </w:r>
      <w:r w:rsidR="00E71B94" w:rsidRPr="001B3841">
        <w:rPr>
          <w:rFonts w:ascii="Times New Roman" w:hAnsi="Times New Roman"/>
          <w:color w:val="000000" w:themeColor="text1"/>
          <w:lang w:val="pt-PT"/>
        </w:rPr>
        <w:t>ti</w:t>
      </w:r>
      <w:r w:rsidR="00E71B94" w:rsidRPr="001B3841">
        <w:rPr>
          <w:rFonts w:ascii="Times New Roman" w:hAnsi="Times New Roman"/>
          <w:color w:val="000000" w:themeColor="text1"/>
          <w:lang w:val="ar-SA"/>
        </w:rPr>
        <w:t>ế</w:t>
      </w:r>
      <w:r w:rsidR="00E71B94" w:rsidRPr="001B3841">
        <w:rPr>
          <w:rFonts w:ascii="Times New Roman" w:hAnsi="Times New Roman"/>
          <w:color w:val="000000" w:themeColor="text1"/>
          <w:lang w:val="pt-PT"/>
        </w:rPr>
        <w:t>p t</w:t>
      </w:r>
      <w:r w:rsidR="00E71B94" w:rsidRPr="001B3841">
        <w:rPr>
          <w:rFonts w:ascii="Times New Roman" w:hAnsi="Times New Roman"/>
          <w:color w:val="000000" w:themeColor="text1"/>
          <w:lang w:val="ar-SA"/>
        </w:rPr>
        <w:t>ụ</w:t>
      </w:r>
      <w:r w:rsidR="00E71B94" w:rsidRPr="001B3841">
        <w:rPr>
          <w:rFonts w:ascii="Times New Roman" w:hAnsi="Times New Roman"/>
          <w:color w:val="000000" w:themeColor="text1"/>
          <w:lang w:val="pt-PT"/>
        </w:rPr>
        <w:t>c được quan tâm đầu tư mở rộng, phát tri</w:t>
      </w:r>
      <w:r w:rsidR="00E71B94" w:rsidRPr="001B3841">
        <w:rPr>
          <w:rFonts w:ascii="Times New Roman" w:hAnsi="Times New Roman"/>
          <w:color w:val="000000" w:themeColor="text1"/>
          <w:lang w:val="ar-SA"/>
        </w:rPr>
        <w:t>ể</w:t>
      </w:r>
      <w:r w:rsidR="00E71B94" w:rsidRPr="001B3841">
        <w:rPr>
          <w:rFonts w:ascii="Times New Roman" w:hAnsi="Times New Roman"/>
          <w:color w:val="000000" w:themeColor="text1"/>
          <w:lang w:val="pt-PT"/>
        </w:rPr>
        <w:t>n; c</w:t>
      </w:r>
      <w:r w:rsidR="00E71B94" w:rsidRPr="001B3841">
        <w:rPr>
          <w:rFonts w:ascii="Times New Roman" w:hAnsi="Times New Roman"/>
          <w:color w:val="000000" w:themeColor="text1"/>
        </w:rPr>
        <w:t>ông tác quy hoạch tạo cơ sở để đầu tư, phân bổ nguồn lực góp phần định hướng đầu tư và hoàn chỉnh cơ sở hạ tầng đô thị, phục vụ cho công tác mở rộng và nâng tỷ lệ đô thị hóa</w:t>
      </w:r>
      <w:r w:rsidR="00CC3057" w:rsidRPr="001B3841">
        <w:rPr>
          <w:rFonts w:ascii="Times New Roman" w:hAnsi="Times New Roman"/>
          <w:color w:val="000000" w:themeColor="text1"/>
        </w:rPr>
        <w:t>.</w:t>
      </w:r>
    </w:p>
    <w:p w:rsidR="00CF521F" w:rsidRPr="001B3841" w:rsidRDefault="00E71B94" w:rsidP="00775E60">
      <w:pPr>
        <w:spacing w:before="120" w:after="120"/>
        <w:ind w:firstLine="709"/>
        <w:jc w:val="both"/>
        <w:rPr>
          <w:rFonts w:ascii="Times New Roman" w:hAnsi="Times New Roman"/>
          <w:b/>
          <w:i/>
          <w:color w:val="000000" w:themeColor="text1"/>
          <w:lang w:val="nl-NL"/>
        </w:rPr>
      </w:pPr>
      <w:r w:rsidRPr="001B3841">
        <w:rPr>
          <w:rFonts w:ascii="Times New Roman" w:hAnsi="Times New Roman"/>
          <w:b/>
          <w:bCs/>
          <w:i/>
          <w:iCs/>
          <w:color w:val="000000" w:themeColor="text1"/>
          <w:lang w:val="nl-NL"/>
        </w:rPr>
        <w:t xml:space="preserve">b) </w:t>
      </w:r>
      <w:r w:rsidR="00CF521F" w:rsidRPr="001B3841">
        <w:rPr>
          <w:rFonts w:ascii="Times New Roman" w:hAnsi="Times New Roman"/>
          <w:b/>
          <w:i/>
          <w:color w:val="000000" w:themeColor="text1"/>
          <w:lang w:val="nl-NL"/>
        </w:rPr>
        <w:t>Tiềm năng đất đai để phát triển khu dân cư</w:t>
      </w:r>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Tận dụng những vị trí thuận lợi hiện có huyện tập trung phát triển, đầu tư các khu dân cư ở trung tâm huyện, các chợ xã, cụm dân cư, trục Quốc lộ 30, tỉnh lộ, huyện lộ, các tuyến kênh trục chính. Bên cạnh đó huyện cũng phát triển cơ sở hạ tầng phúc lợi, phục vụ đời sống nhân dân</w:t>
      </w:r>
      <w:r w:rsidR="00E71B94" w:rsidRPr="001B3841">
        <w:rPr>
          <w:rFonts w:ascii="Times New Roman" w:hAnsi="Times New Roman"/>
          <w:color w:val="000000" w:themeColor="text1"/>
          <w:lang w:val="nl-NL"/>
        </w:rPr>
        <w:t xml:space="preserve"> gắn với quá trình nông thôn mới</w:t>
      </w:r>
      <w:r w:rsidRPr="001B3841">
        <w:rPr>
          <w:rFonts w:ascii="Times New Roman" w:hAnsi="Times New Roman"/>
          <w:color w:val="000000" w:themeColor="text1"/>
          <w:lang w:val="nl-NL"/>
        </w:rPr>
        <w:t xml:space="preserve">. Vấn đề đặt ra ở đây là quy hoạch các cụm, tuyến dân cư tập trung để tạo ra sự đồng bộ trong đầu tư phát </w:t>
      </w:r>
      <w:r w:rsidR="00E71B94" w:rsidRPr="001B3841">
        <w:rPr>
          <w:rFonts w:ascii="Times New Roman" w:hAnsi="Times New Roman"/>
          <w:color w:val="000000" w:themeColor="text1"/>
          <w:lang w:val="nl-NL"/>
        </w:rPr>
        <w:t>t</w:t>
      </w:r>
      <w:r w:rsidRPr="001B3841">
        <w:rPr>
          <w:rFonts w:ascii="Times New Roman" w:hAnsi="Times New Roman"/>
          <w:color w:val="000000" w:themeColor="text1"/>
          <w:lang w:val="nl-NL"/>
        </w:rPr>
        <w:t>riển xây dựng hạ tầng cơ sở. Nhằm thay đổi nâng cao điều kiện sống</w:t>
      </w:r>
      <w:r w:rsidR="007E0FF3">
        <w:rPr>
          <w:rFonts w:ascii="Times New Roman" w:hAnsi="Times New Roman"/>
          <w:color w:val="000000" w:themeColor="text1"/>
          <w:lang w:val="nl-NL"/>
        </w:rPr>
        <w:t xml:space="preserve"> và nhu cầu ở </w:t>
      </w:r>
      <w:r w:rsidRPr="001B3841">
        <w:rPr>
          <w:rFonts w:ascii="Times New Roman" w:hAnsi="Times New Roman"/>
          <w:color w:val="000000" w:themeColor="text1"/>
          <w:lang w:val="nl-NL"/>
        </w:rPr>
        <w:t xml:space="preserve"> của người dân. Mặc dù điều kiện phát triển xây dựng còn khó khăn về </w:t>
      </w:r>
      <w:r w:rsidR="00E71B94" w:rsidRPr="001B3841">
        <w:rPr>
          <w:rFonts w:ascii="Times New Roman" w:hAnsi="Times New Roman"/>
          <w:color w:val="000000" w:themeColor="text1"/>
          <w:lang w:val="nl-NL"/>
        </w:rPr>
        <w:t>nguồn vốn</w:t>
      </w:r>
      <w:r w:rsidRPr="001B3841">
        <w:rPr>
          <w:rFonts w:ascii="Times New Roman" w:hAnsi="Times New Roman"/>
          <w:color w:val="000000" w:themeColor="text1"/>
          <w:lang w:val="nl-NL"/>
        </w:rPr>
        <w:t>, nhưng với sự hỗ trợ của Nhà nước</w:t>
      </w:r>
      <w:r w:rsidR="00E71B94" w:rsidRPr="001B3841">
        <w:rPr>
          <w:rFonts w:ascii="Times New Roman" w:hAnsi="Times New Roman"/>
          <w:color w:val="000000" w:themeColor="text1"/>
          <w:lang w:val="nl-NL"/>
        </w:rPr>
        <w:t xml:space="preserve"> góp sức của người dân </w:t>
      </w:r>
      <w:r w:rsidRPr="001B3841">
        <w:rPr>
          <w:rFonts w:ascii="Times New Roman" w:hAnsi="Times New Roman"/>
          <w:color w:val="000000" w:themeColor="text1"/>
          <w:lang w:val="nl-NL"/>
        </w:rPr>
        <w:t xml:space="preserve"> cùng với tiềm năng đất đai của huyện Tam Nông, </w:t>
      </w:r>
      <w:r w:rsidR="007E0FF3">
        <w:rPr>
          <w:rFonts w:ascii="Times New Roman" w:hAnsi="Times New Roman"/>
          <w:color w:val="000000" w:themeColor="text1"/>
          <w:lang w:val="nl-NL"/>
        </w:rPr>
        <w:t xml:space="preserve">việc </w:t>
      </w:r>
      <w:r w:rsidRPr="001B3841">
        <w:rPr>
          <w:rFonts w:ascii="Times New Roman" w:hAnsi="Times New Roman"/>
          <w:color w:val="000000" w:themeColor="text1"/>
          <w:lang w:val="nl-NL"/>
        </w:rPr>
        <w:t xml:space="preserve"> phát triển và m</w:t>
      </w:r>
      <w:r w:rsidR="007E0FF3">
        <w:rPr>
          <w:rFonts w:ascii="Times New Roman" w:hAnsi="Times New Roman"/>
          <w:color w:val="000000" w:themeColor="text1"/>
          <w:lang w:val="nl-NL"/>
        </w:rPr>
        <w:t>ở rộng các cụm tuyến dân cư có tiềm năng  cao.</w:t>
      </w:r>
    </w:p>
    <w:p w:rsidR="00CF521F" w:rsidRPr="001B3841" w:rsidRDefault="00FA15A3" w:rsidP="00FA15A3">
      <w:pPr>
        <w:pStyle w:val="88"/>
      </w:pPr>
      <w:bookmarkStart w:id="170" w:name="_Toc96288622"/>
      <w:r w:rsidRPr="001B3841">
        <w:t>4</w:t>
      </w:r>
      <w:r w:rsidR="00CF521F" w:rsidRPr="001B3841">
        <w:t>.3. Đánh giá tiềm năng đất đai để phục vụ cho việc phát triển du lịch</w:t>
      </w:r>
      <w:bookmarkEnd w:id="170"/>
    </w:p>
    <w:p w:rsidR="00CF521F" w:rsidRPr="001B3841" w:rsidRDefault="00CF521F" w:rsidP="00775E60">
      <w:pPr>
        <w:tabs>
          <w:tab w:val="num" w:pos="0"/>
        </w:tabs>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ab/>
        <w:t xml:space="preserve">Tam Nông có </w:t>
      </w:r>
      <w:r w:rsidR="00CC3057" w:rsidRPr="001B3841">
        <w:rPr>
          <w:rFonts w:ascii="Times New Roman" w:hAnsi="Times New Roman"/>
          <w:color w:val="000000" w:themeColor="text1"/>
          <w:lang w:val="nl-NL"/>
        </w:rPr>
        <w:t>V</w:t>
      </w:r>
      <w:r w:rsidRPr="001B3841">
        <w:rPr>
          <w:rFonts w:ascii="Times New Roman" w:hAnsi="Times New Roman"/>
          <w:color w:val="000000" w:themeColor="text1"/>
          <w:lang w:val="nl-NL"/>
        </w:rPr>
        <w:t xml:space="preserve">ườn </w:t>
      </w:r>
      <w:r w:rsidR="00CC3057" w:rsidRPr="001B3841">
        <w:rPr>
          <w:rFonts w:ascii="Times New Roman" w:hAnsi="Times New Roman"/>
          <w:color w:val="000000" w:themeColor="text1"/>
          <w:lang w:val="nl-NL"/>
        </w:rPr>
        <w:t>Q</w:t>
      </w:r>
      <w:r w:rsidRPr="001B3841">
        <w:rPr>
          <w:rFonts w:ascii="Times New Roman" w:hAnsi="Times New Roman"/>
          <w:color w:val="000000" w:themeColor="text1"/>
          <w:lang w:val="nl-NL"/>
        </w:rPr>
        <w:t>uốc gia Tràm Chim với hệ sinh thái đặc trưng của rừng ngập nước, có nhiều loài động vật, thực vật quý hiếm, trong đó Sếu đầu đỏ là tiềm năng to lớn để phát triển các loại hình du lịch như: du lịch sinh thái, thăm quan, nghĩ dưỡng,… Để đánh thức tiềm năng kinh tế du lịch này và biến tiềm năng thành hiện thực đòi hỏi phải đầu tư đồng bộ để xây dựng cơ sở hạ tầng như nhà nghỉ, khách sạn, nhà hàng, giao thông, khu vui chơi giải trí</w:t>
      </w:r>
      <w:r w:rsidR="00DC2E3E" w:rsidRPr="001B3841">
        <w:rPr>
          <w:rFonts w:ascii="Times New Roman" w:hAnsi="Times New Roman"/>
          <w:color w:val="000000" w:themeColor="text1"/>
          <w:lang w:val="nl-NL"/>
        </w:rPr>
        <w:t xml:space="preserve">, </w:t>
      </w:r>
      <w:r w:rsidR="00DC2E3E" w:rsidRPr="001B3841">
        <w:rPr>
          <w:rFonts w:ascii="Times New Roman" w:hAnsi="Times New Roman"/>
          <w:color w:val="000000" w:themeColor="text1"/>
          <w:lang w:val="af-ZA"/>
        </w:rPr>
        <w:t xml:space="preserve">dịch vụ nhà hàng, quán ăn, cơ sở lưu trú, vận chuyển khách du lịch, các hoạt động du lịch </w:t>
      </w:r>
      <w:r w:rsidR="00DC2E3E" w:rsidRPr="001B3841">
        <w:rPr>
          <w:rFonts w:ascii="Times New Roman" w:hAnsi="Times New Roman"/>
          <w:color w:val="000000" w:themeColor="text1"/>
          <w:lang w:val="af-ZA"/>
        </w:rPr>
        <w:lastRenderedPageBreak/>
        <w:t>cộng đồng, hướng dẫn du lịch</w:t>
      </w:r>
      <w:r w:rsidR="00CC3057" w:rsidRPr="001B3841">
        <w:rPr>
          <w:rFonts w:ascii="Times New Roman" w:hAnsi="Times New Roman"/>
          <w:color w:val="000000" w:themeColor="text1"/>
          <w:lang w:val="af-ZA"/>
        </w:rPr>
        <w:t xml:space="preserve">,... </w:t>
      </w:r>
      <w:r w:rsidR="00DC2E3E" w:rsidRPr="001B3841">
        <w:rPr>
          <w:rFonts w:ascii="Times New Roman" w:hAnsi="Times New Roman"/>
          <w:color w:val="000000" w:themeColor="text1"/>
          <w:lang w:val="nl-NL"/>
        </w:rPr>
        <w:t>và phải có biện pháp bảo vệ cảnh quan môi trường.</w:t>
      </w:r>
    </w:p>
    <w:p w:rsidR="00E71B94" w:rsidRPr="001B3841" w:rsidRDefault="00E71B94" w:rsidP="00775E60">
      <w:pPr>
        <w:spacing w:before="120" w:after="120"/>
        <w:ind w:firstLine="709"/>
        <w:jc w:val="both"/>
        <w:rPr>
          <w:rFonts w:ascii="Times New Roman" w:hAnsi="Times New Roman"/>
          <w:color w:val="000000" w:themeColor="text1"/>
        </w:rPr>
      </w:pPr>
      <w:r w:rsidRPr="001B3841">
        <w:rPr>
          <w:rFonts w:ascii="Times New Roman" w:hAnsi="Times New Roman"/>
          <w:bCs/>
          <w:color w:val="000000" w:themeColor="text1"/>
          <w:lang w:val="es-ES_tradnl"/>
        </w:rPr>
        <w:t>Trong những năm qua công tác đầu tư cơ sở hạ tầng du lịch được quan tâm thực hiện, đồng thời được tỉnh t</w:t>
      </w:r>
      <w:r w:rsidRPr="001B3841">
        <w:rPr>
          <w:rFonts w:ascii="Times New Roman" w:hAnsi="Times New Roman"/>
          <w:color w:val="000000" w:themeColor="text1"/>
          <w:lang w:val="es-ES_tradnl"/>
        </w:rPr>
        <w:t>riển khai đầu tư Dự án kết nối giao thông phục vụ tái cơ cấu nông nghiệp và phát triển du lịch, trong đó có huyện Tam Nông.</w:t>
      </w:r>
    </w:p>
    <w:p w:rsidR="00CF521F" w:rsidRPr="001B3841" w:rsidRDefault="00FA15A3" w:rsidP="00FA15A3">
      <w:pPr>
        <w:pStyle w:val="88"/>
      </w:pPr>
      <w:bookmarkStart w:id="171" w:name="_Toc96288623"/>
      <w:r w:rsidRPr="001B3841">
        <w:t>4</w:t>
      </w:r>
      <w:r w:rsidR="00CF521F" w:rsidRPr="001B3841">
        <w:t>.4. Đánh giá tiềm năng đất đai để phục vụ cho việc chuyển đổi cơ cấu sử dụng đất và phát triển cơ sở hạ tầng</w:t>
      </w:r>
      <w:bookmarkEnd w:id="171"/>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Như đã phân tích trong phần tiềm năng đất đai phát triển khu đô thị và bổ trí dân cư ở trên. Hầu hết các công trình dịch vụ được bổ trí gắn liền với các khu dân cư đô thị và trung tâm tiểu vùng, nên khá thuận lợi để bổ trí phát triển, điều quan trọng là đầu tư củng cố và phát triển cơ sở vật chất kỹ thuật và cơ sở hạ tầng.</w:t>
      </w:r>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Trong những năm qua, nền kinh tế huyện Tam Nông đã có những bước tiến </w:t>
      </w:r>
      <w:r w:rsidR="00E71B94" w:rsidRPr="001B3841">
        <w:rPr>
          <w:rFonts w:ascii="Times New Roman" w:hAnsi="Times New Roman"/>
          <w:color w:val="000000" w:themeColor="text1"/>
          <w:lang w:val="nl-NL"/>
        </w:rPr>
        <w:t>quan trọng</w:t>
      </w:r>
      <w:r w:rsidRPr="001B3841">
        <w:rPr>
          <w:rFonts w:ascii="Times New Roman" w:hAnsi="Times New Roman"/>
          <w:color w:val="000000" w:themeColor="text1"/>
          <w:lang w:val="nl-NL"/>
        </w:rPr>
        <w:t>. Vấn đề này liên quan trực tiếp đến việc chuyển đổi cơ cấu sử dụng đất, cũng như ảnh hưởng rất lớn đến quá trình sử dụng đất của huyện.</w:t>
      </w:r>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Việc chuyển đổi đất đai giữa các mục đích sử dụng nhằm đem lại </w:t>
      </w:r>
      <w:r w:rsidR="007E0FF3">
        <w:rPr>
          <w:rFonts w:ascii="Times New Roman" w:hAnsi="Times New Roman"/>
          <w:color w:val="000000" w:themeColor="text1"/>
          <w:lang w:val="nl-NL"/>
        </w:rPr>
        <w:t xml:space="preserve">hiệu quả kinh tế cao là tất yếu. </w:t>
      </w:r>
      <w:r w:rsidRPr="001B3841">
        <w:rPr>
          <w:rFonts w:ascii="Times New Roman" w:hAnsi="Times New Roman"/>
          <w:color w:val="000000" w:themeColor="text1"/>
          <w:lang w:val="nl-NL"/>
        </w:rPr>
        <w:t>Trong những năm tới huyện sẽ tiếp tục chuyển đổi mục đích sử</w:t>
      </w:r>
      <w:r w:rsidR="007E0FF3">
        <w:rPr>
          <w:rFonts w:ascii="Times New Roman" w:hAnsi="Times New Roman"/>
          <w:color w:val="000000" w:themeColor="text1"/>
          <w:lang w:val="nl-NL"/>
        </w:rPr>
        <w:t xml:space="preserve"> dụng của một số loại đất, đặc biệt</w:t>
      </w:r>
      <w:r w:rsidRPr="001B3841">
        <w:rPr>
          <w:rFonts w:ascii="Times New Roman" w:hAnsi="Times New Roman"/>
          <w:color w:val="000000" w:themeColor="text1"/>
          <w:lang w:val="nl-NL"/>
        </w:rPr>
        <w:t xml:space="preserve"> đất nông nghiệp để đáp ứng cho nhu cầu phát triển. Song trên từng địa bàn cụ thể khi có nhu cầu chuyển đổi mục đích sử dụng từ đất nông nghiệp sang sử dụng vào các mục đích khác cần phải cân nhắc thận trọng. Đối với những vùng đất mà việc sử dụng không còn phù hợp cần phải được quy hoạch lại như giảm diện tích canh tác cho năng suất thấp, chuyển thành cây lâu năm hoặc nuôi trồng thủy sản. Đất vườn tạp cần được sử dụng hiệu quả cao hơn, thâm canh thành các vườn cây ăn trái và dãn dân làm đất ở để hạn chế lấy vào đất lúa cho năng suất cao.</w:t>
      </w:r>
    </w:p>
    <w:p w:rsidR="00CF521F" w:rsidRPr="001B3841" w:rsidRDefault="00CF521F" w:rsidP="00775E60">
      <w:pPr>
        <w:spacing w:before="120" w:after="120"/>
        <w:ind w:firstLine="709"/>
        <w:jc w:val="both"/>
        <w:rPr>
          <w:rFonts w:ascii="Times New Roman" w:hAnsi="Times New Roman"/>
          <w:color w:val="000000" w:themeColor="text1"/>
          <w:lang w:val="nl-NL"/>
        </w:rPr>
      </w:pPr>
      <w:r w:rsidRPr="001B3841">
        <w:rPr>
          <w:rFonts w:ascii="Times New Roman" w:hAnsi="Times New Roman"/>
          <w:color w:val="000000" w:themeColor="text1"/>
          <w:lang w:val="nl-NL"/>
        </w:rPr>
        <w:t>Các công trình xây dựng cơ sở hạ tầng, hệ thống giao thông vận tải, điện, cấp thoát nước, thông tin liên lạc, vệ sinh môi trường của huyện trong tương lai được phát triển dựa trên quan điểm cải tạo, nâng cấp, tận dụng cơ sở đã có, mở rộng và xây dựng mới, phát triển từng bước theo hướng hiện đại</w:t>
      </w:r>
      <w:r w:rsidR="00E71B94" w:rsidRPr="001B3841">
        <w:rPr>
          <w:rFonts w:ascii="Times New Roman" w:hAnsi="Times New Roman"/>
          <w:color w:val="000000" w:themeColor="text1"/>
          <w:lang w:val="nl-NL"/>
        </w:rPr>
        <w:t xml:space="preserve"> chuẩn hoá theo tiêu chí đô thị và nông thôn mới nâng cao</w:t>
      </w:r>
      <w:r w:rsidRPr="001B3841">
        <w:rPr>
          <w:rFonts w:ascii="Times New Roman" w:hAnsi="Times New Roman"/>
          <w:color w:val="000000" w:themeColor="text1"/>
          <w:lang w:val="nl-NL"/>
        </w:rPr>
        <w:t>.</w:t>
      </w:r>
      <w:r w:rsidR="007E0FF3">
        <w:rPr>
          <w:rFonts w:ascii="Times New Roman" w:hAnsi="Times New Roman"/>
          <w:color w:val="000000" w:themeColor="text1"/>
          <w:lang w:val="nl-NL"/>
        </w:rPr>
        <w:t xml:space="preserve"> Ngoài ra trong nội bộ đất nông nghiệp cũng có quá trình chuyển đổi để phục vụ cho việc chuyển đổi cơ cấu cây trồng vật nuôi, tái cơ cấu ngành nông nghiệp.</w:t>
      </w:r>
    </w:p>
    <w:p w:rsidR="00A359DC" w:rsidRPr="001B3841" w:rsidRDefault="00A359DC" w:rsidP="00775E60">
      <w:pPr>
        <w:widowControl w:val="0"/>
        <w:spacing w:before="120" w:after="120"/>
        <w:ind w:firstLine="709"/>
        <w:jc w:val="both"/>
        <w:rPr>
          <w:rFonts w:ascii="Times New Roman" w:eastAsiaTheme="minorEastAsia" w:hAnsi="Times New Roman"/>
          <w:color w:val="000000" w:themeColor="text1"/>
          <w:lang w:val="en-AU"/>
        </w:rPr>
      </w:pPr>
      <w:r w:rsidRPr="001B3841">
        <w:rPr>
          <w:rFonts w:ascii="Times New Roman" w:eastAsiaTheme="minorEastAsia" w:hAnsi="Times New Roman"/>
          <w:color w:val="000000" w:themeColor="text1"/>
          <w:lang w:val="vi-VN"/>
        </w:rPr>
        <w:t xml:space="preserve">Đối chiếu với quỹ đất </w:t>
      </w:r>
      <w:r w:rsidRPr="001B3841">
        <w:rPr>
          <w:rFonts w:ascii="Times New Roman" w:eastAsiaTheme="minorEastAsia" w:hAnsi="Times New Roman"/>
          <w:color w:val="000000" w:themeColor="text1"/>
          <w:lang w:val="en-AU"/>
        </w:rPr>
        <w:t>n</w:t>
      </w:r>
      <w:r w:rsidRPr="001B3841">
        <w:rPr>
          <w:rFonts w:ascii="Times New Roman" w:eastAsiaTheme="minorEastAsia" w:hAnsi="Times New Roman"/>
          <w:color w:val="000000" w:themeColor="text1"/>
          <w:lang w:val="vi-VN"/>
        </w:rPr>
        <w:t xml:space="preserve">ông nghiệp hiện có của </w:t>
      </w:r>
      <w:r w:rsidR="00E71B94" w:rsidRPr="001B3841">
        <w:rPr>
          <w:rFonts w:ascii="Times New Roman" w:eastAsiaTheme="minorEastAsia" w:hAnsi="Times New Roman"/>
          <w:color w:val="000000" w:themeColor="text1"/>
          <w:lang w:val="en-AU"/>
        </w:rPr>
        <w:t>huyện</w:t>
      </w:r>
      <w:r w:rsidR="00C25CCF" w:rsidRPr="001B3841">
        <w:rPr>
          <w:rFonts w:ascii="Times New Roman" w:eastAsiaTheme="minorEastAsia" w:hAnsi="Times New Roman"/>
          <w:color w:val="000000" w:themeColor="text1"/>
          <w:lang w:val="en-AU"/>
        </w:rPr>
        <w:t xml:space="preserve"> </w:t>
      </w:r>
      <w:r w:rsidRPr="001B3841">
        <w:rPr>
          <w:rFonts w:ascii="Times New Roman" w:eastAsiaTheme="minorEastAsia" w:hAnsi="Times New Roman"/>
          <w:color w:val="000000" w:themeColor="text1"/>
          <w:lang w:val="vi-VN"/>
        </w:rPr>
        <w:t>có thể đáp ứng nhu cầu này để phục vụ quá trình chuyển đổi sử dụng đất và phát triển hạ tầng</w:t>
      </w:r>
      <w:r w:rsidRPr="001B3841">
        <w:rPr>
          <w:rFonts w:ascii="Times New Roman" w:eastAsiaTheme="minorEastAsia" w:hAnsi="Times New Roman"/>
          <w:color w:val="000000" w:themeColor="text1"/>
          <w:lang w:val="en-AU"/>
        </w:rPr>
        <w:t>.</w:t>
      </w:r>
    </w:p>
    <w:p w:rsidR="00A359DC" w:rsidRPr="001B3841" w:rsidRDefault="00A359DC" w:rsidP="00775E60">
      <w:pPr>
        <w:pStyle w:val="Vnbnnidung0"/>
        <w:tabs>
          <w:tab w:val="left" w:pos="1170"/>
        </w:tabs>
        <w:adjustRightInd w:val="0"/>
        <w:snapToGrid w:val="0"/>
        <w:spacing w:before="120" w:after="120" w:line="240" w:lineRule="auto"/>
        <w:ind w:firstLine="720"/>
        <w:rPr>
          <w:b/>
          <w:color w:val="000000" w:themeColor="text1"/>
          <w:sz w:val="28"/>
          <w:szCs w:val="28"/>
        </w:rPr>
      </w:pPr>
    </w:p>
    <w:p w:rsidR="00764C89" w:rsidRPr="001B3841" w:rsidRDefault="00764C89" w:rsidP="00775E60">
      <w:pPr>
        <w:spacing w:before="120" w:after="120"/>
        <w:rPr>
          <w:rFonts w:ascii="Times New Roman" w:eastAsiaTheme="minorEastAsia" w:hAnsi="Times New Roman"/>
          <w:b/>
          <w:color w:val="000000" w:themeColor="text1"/>
        </w:rPr>
      </w:pPr>
      <w:r w:rsidRPr="001B3841">
        <w:rPr>
          <w:rFonts w:eastAsiaTheme="minorEastAsia"/>
          <w:color w:val="000000" w:themeColor="text1"/>
        </w:rPr>
        <w:br w:type="page"/>
      </w:r>
    </w:p>
    <w:p w:rsidR="003B4DF8" w:rsidRPr="001B3841" w:rsidRDefault="003B4DF8" w:rsidP="005B24B8">
      <w:pPr>
        <w:pStyle w:val="8"/>
      </w:pPr>
      <w:bookmarkStart w:id="172" w:name="_Toc96288624"/>
      <w:r w:rsidRPr="001B3841">
        <w:lastRenderedPageBreak/>
        <w:t>Phần III</w:t>
      </w:r>
      <w:r w:rsidR="00FA15A3" w:rsidRPr="001B3841">
        <w:br/>
      </w:r>
      <w:r w:rsidRPr="001B3841">
        <w:t>PHƯƠNG ÁN QUY HOẠCH SỬ DỤNG ĐẤT ĐẾN NĂM 2030</w:t>
      </w:r>
      <w:r w:rsidR="00FA15A3" w:rsidRPr="001B3841">
        <w:br/>
      </w:r>
      <w:r w:rsidR="00C967ED" w:rsidRPr="001B3841">
        <w:t>HUYỆN TAM NÔNG</w:t>
      </w:r>
      <w:bookmarkEnd w:id="172"/>
    </w:p>
    <w:p w:rsidR="003B4DF8" w:rsidRPr="001B3841" w:rsidRDefault="003B4DF8" w:rsidP="00FA15A3">
      <w:pPr>
        <w:pStyle w:val="88"/>
        <w:rPr>
          <w:rStyle w:val="Tiu3"/>
          <w:sz w:val="28"/>
          <w:szCs w:val="28"/>
        </w:rPr>
      </w:pPr>
      <w:bookmarkStart w:id="173" w:name="_Toc96288625"/>
      <w:r w:rsidRPr="001B3841">
        <w:rPr>
          <w:rStyle w:val="Tiu3"/>
          <w:b/>
          <w:sz w:val="28"/>
          <w:szCs w:val="28"/>
        </w:rPr>
        <w:t>I. ĐỊNH HƯỚNG SỬ DỤNG ĐẤT</w:t>
      </w:r>
      <w:bookmarkEnd w:id="173"/>
    </w:p>
    <w:p w:rsidR="003B4DF8" w:rsidRPr="001B3841" w:rsidRDefault="00FA15A3" w:rsidP="00FA15A3">
      <w:pPr>
        <w:pStyle w:val="88"/>
        <w:rPr>
          <w:rStyle w:val="Tiu3"/>
          <w:b/>
          <w:bCs w:val="0"/>
          <w:sz w:val="28"/>
          <w:szCs w:val="28"/>
        </w:rPr>
      </w:pPr>
      <w:bookmarkStart w:id="174" w:name="_Toc96288626"/>
      <w:r w:rsidRPr="001B3841">
        <w:rPr>
          <w:rStyle w:val="Tiu3"/>
          <w:b/>
          <w:bCs w:val="0"/>
          <w:sz w:val="28"/>
          <w:szCs w:val="28"/>
        </w:rPr>
        <w:t xml:space="preserve">1.1. </w:t>
      </w:r>
      <w:r w:rsidR="003B4DF8" w:rsidRPr="001B3841">
        <w:rPr>
          <w:rStyle w:val="Tiu3"/>
          <w:b/>
          <w:bCs w:val="0"/>
          <w:sz w:val="28"/>
          <w:szCs w:val="28"/>
        </w:rPr>
        <w:t>Khái quát phương hướng, mục tiêu phát triển kinh tế - xã hội</w:t>
      </w:r>
      <w:bookmarkEnd w:id="174"/>
    </w:p>
    <w:p w:rsidR="006320F1" w:rsidRPr="00645BAA" w:rsidRDefault="006320F1" w:rsidP="00775E60">
      <w:pPr>
        <w:spacing w:before="120" w:after="120"/>
        <w:ind w:firstLine="709"/>
        <w:jc w:val="both"/>
        <w:rPr>
          <w:rFonts w:ascii="Times New Roman" w:hAnsi="Times New Roman"/>
          <w:b/>
          <w:bCs/>
          <w:i/>
          <w:color w:val="000000" w:themeColor="text1"/>
        </w:rPr>
      </w:pPr>
      <w:r w:rsidRPr="00645BAA">
        <w:rPr>
          <w:rFonts w:ascii="Times New Roman" w:hAnsi="Times New Roman"/>
          <w:b/>
          <w:bCs/>
          <w:i/>
          <w:color w:val="000000" w:themeColor="text1"/>
        </w:rPr>
        <w:t>Mục tiêu tổng quát:</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Cs/>
          <w:color w:val="000000" w:themeColor="text1"/>
          <w:lang w:val="vi-VN"/>
        </w:rPr>
        <w:t>Phát huy lợi thế từng khu vực để khai thác tối đa các nguồn nội lực, tranh thủ mọi nguồn lực từ bên ngoài, xây dựng đồng bộ hệ thống kết cấu hạ tầng</w:t>
      </w:r>
      <w:r w:rsidRPr="001B3841">
        <w:rPr>
          <w:rFonts w:ascii="Times New Roman" w:hAnsi="Times New Roman"/>
          <w:bCs/>
          <w:color w:val="000000" w:themeColor="text1"/>
        </w:rPr>
        <w:t xml:space="preserve"> và phát triển đô thị;</w:t>
      </w:r>
      <w:r w:rsidRPr="001B3841">
        <w:rPr>
          <w:rFonts w:ascii="Times New Roman" w:hAnsi="Times New Roman"/>
          <w:bCs/>
          <w:color w:val="000000" w:themeColor="text1"/>
          <w:lang w:val="vi-VN"/>
        </w:rPr>
        <w:t xml:space="preserve"> tạo môi trường thuận lợi thu hút nhiều thành phần kinh tế đầu tư phát triển toàn diện các ngành sản xuất</w:t>
      </w:r>
      <w:r w:rsidRPr="001B3841">
        <w:rPr>
          <w:rFonts w:ascii="Times New Roman" w:hAnsi="Times New Roman"/>
          <w:bCs/>
          <w:color w:val="000000" w:themeColor="text1"/>
        </w:rPr>
        <w:t>,</w:t>
      </w:r>
      <w:r w:rsidRPr="001B3841">
        <w:rPr>
          <w:rFonts w:ascii="Times New Roman" w:hAnsi="Times New Roman"/>
          <w:bCs/>
          <w:color w:val="000000" w:themeColor="text1"/>
          <w:lang w:val="vi-VN"/>
        </w:rPr>
        <w:t xml:space="preserve"> dịch vụ theo hướng hiệu quả và bền vững.</w:t>
      </w:r>
      <w:r w:rsidRPr="001B3841">
        <w:rPr>
          <w:rFonts w:ascii="Times New Roman" w:hAnsi="Times New Roman"/>
          <w:bCs/>
          <w:color w:val="000000" w:themeColor="text1"/>
        </w:rPr>
        <w:t xml:space="preserve"> Thúc đẩy tái cơ cấu nông nghiệp gắn với Chương trình mục tiêu quốc gia xây dựng nông thôn mới;</w:t>
      </w:r>
      <w:r w:rsidRPr="001B3841">
        <w:rPr>
          <w:rFonts w:ascii="Times New Roman" w:hAnsi="Times New Roman"/>
          <w:bCs/>
          <w:color w:val="000000" w:themeColor="text1"/>
          <w:lang w:val="vi-VN"/>
        </w:rPr>
        <w:t xml:space="preserve"> tạo bước đột phá về phát triển công nghiệp</w:t>
      </w:r>
      <w:r w:rsidRPr="001B3841">
        <w:rPr>
          <w:rFonts w:ascii="Times New Roman" w:hAnsi="Times New Roman"/>
          <w:bCs/>
          <w:color w:val="000000" w:themeColor="text1"/>
        </w:rPr>
        <w:t xml:space="preserve">, </w:t>
      </w:r>
      <w:r w:rsidRPr="001B3841">
        <w:rPr>
          <w:rFonts w:ascii="Times New Roman" w:hAnsi="Times New Roman"/>
          <w:bCs/>
          <w:color w:val="000000" w:themeColor="text1"/>
          <w:lang w:val="vi-VN"/>
        </w:rPr>
        <w:t>dịch vụ</w:t>
      </w:r>
      <w:r w:rsidRPr="001B3841">
        <w:rPr>
          <w:rFonts w:ascii="Times New Roman" w:hAnsi="Times New Roman"/>
          <w:bCs/>
          <w:color w:val="000000" w:themeColor="text1"/>
        </w:rPr>
        <w:t xml:space="preserve"> và du lịch</w:t>
      </w:r>
      <w:r w:rsidRPr="001B3841">
        <w:rPr>
          <w:rFonts w:ascii="Times New Roman" w:hAnsi="Times New Roman"/>
          <w:bCs/>
          <w:color w:val="000000" w:themeColor="text1"/>
          <w:lang w:val="vi-VN"/>
        </w:rPr>
        <w:t>. C</w:t>
      </w:r>
      <w:r w:rsidRPr="001B3841">
        <w:rPr>
          <w:rFonts w:ascii="Times New Roman" w:hAnsi="Times New Roman"/>
          <w:bCs/>
          <w:color w:val="000000" w:themeColor="text1"/>
        </w:rPr>
        <w:t>hú</w:t>
      </w:r>
      <w:r w:rsidRPr="001B3841">
        <w:rPr>
          <w:rFonts w:ascii="Times New Roman" w:hAnsi="Times New Roman"/>
          <w:bCs/>
          <w:color w:val="000000" w:themeColor="text1"/>
          <w:lang w:val="vi-VN"/>
        </w:rPr>
        <w:t xml:space="preserve"> trọng phát triển giáo dục và đào tạo, nâng cao chất lượng nguồn nhân lực và khả năng ứng dụng những thành tựu khoa học, công nghệ </w:t>
      </w:r>
      <w:r w:rsidRPr="001B3841">
        <w:rPr>
          <w:rFonts w:ascii="Times New Roman" w:hAnsi="Times New Roman"/>
          <w:bCs/>
          <w:color w:val="000000" w:themeColor="text1"/>
        </w:rPr>
        <w:t>4.0</w:t>
      </w:r>
      <w:r w:rsidRPr="001B3841">
        <w:rPr>
          <w:rFonts w:ascii="Times New Roman" w:hAnsi="Times New Roman"/>
          <w:bCs/>
          <w:color w:val="000000" w:themeColor="text1"/>
          <w:lang w:val="vi-VN"/>
        </w:rPr>
        <w:t xml:space="preserve"> vào sản xuất. Tạo nhiều việc làm mới, giảm tỷ lệ hộ nghèo</w:t>
      </w:r>
      <w:r w:rsidRPr="001B3841">
        <w:rPr>
          <w:rFonts w:ascii="Times New Roman" w:hAnsi="Times New Roman"/>
          <w:bCs/>
          <w:color w:val="000000" w:themeColor="text1"/>
        </w:rPr>
        <w:t xml:space="preserve">, đẩy mạnh công tác đưa lao động </w:t>
      </w:r>
      <w:r w:rsidRPr="001B3841">
        <w:rPr>
          <w:rFonts w:ascii="Times New Roman" w:hAnsi="Times New Roman"/>
          <w:color w:val="000000" w:themeColor="text1"/>
          <w:lang w:val="af-ZA"/>
        </w:rPr>
        <w:t>làm việc có thời hạn ở nước ngoài theo hợp đồng</w:t>
      </w:r>
      <w:r w:rsidRPr="001B3841">
        <w:rPr>
          <w:rFonts w:ascii="Times New Roman" w:hAnsi="Times New Roman"/>
          <w:bCs/>
          <w:color w:val="000000" w:themeColor="text1"/>
          <w:lang w:val="vi-VN"/>
        </w:rPr>
        <w:t>, cải thiện điều kiện vật chất và tinh thần</w:t>
      </w:r>
      <w:r w:rsidRPr="001B3841">
        <w:rPr>
          <w:rFonts w:ascii="Times New Roman" w:hAnsi="Times New Roman"/>
          <w:bCs/>
          <w:color w:val="000000" w:themeColor="text1"/>
        </w:rPr>
        <w:t xml:space="preserve"> cho người dân</w:t>
      </w:r>
      <w:r w:rsidRPr="001B3841">
        <w:rPr>
          <w:rFonts w:ascii="Times New Roman" w:hAnsi="Times New Roman"/>
          <w:bCs/>
          <w:color w:val="000000" w:themeColor="text1"/>
          <w:lang w:val="vi-VN"/>
        </w:rPr>
        <w:t xml:space="preserve">, giải quyết kịp thời những vấn đề bức xúc về xã hội. </w:t>
      </w:r>
      <w:r w:rsidRPr="001B3841">
        <w:rPr>
          <w:rFonts w:ascii="Times New Roman" w:hAnsi="Times New Roman"/>
          <w:bCs/>
          <w:color w:val="000000" w:themeColor="text1"/>
        </w:rPr>
        <w:t>Đẩy mạnh cải cách hành chính, tinh gọn bộ máy, tinh giản biên chế; nâng cao hiệu lực, hiệu quả chỉ đạo điều hành và thực thi pháp luật; quyết liệt phòng, chống tham nhũng, lãng phí.</w:t>
      </w:r>
      <w:r w:rsidRPr="001B3841">
        <w:rPr>
          <w:rFonts w:ascii="Times New Roman" w:hAnsi="Times New Roman"/>
          <w:bCs/>
          <w:color w:val="000000" w:themeColor="text1"/>
          <w:lang w:val="vi-VN"/>
        </w:rPr>
        <w:t xml:space="preserve"> </w:t>
      </w:r>
      <w:r w:rsidRPr="001B3841">
        <w:rPr>
          <w:rFonts w:ascii="Times New Roman" w:hAnsi="Times New Roman"/>
          <w:bCs/>
          <w:color w:val="000000" w:themeColor="text1"/>
        </w:rPr>
        <w:t>Gắn</w:t>
      </w:r>
      <w:r w:rsidRPr="001B3841">
        <w:rPr>
          <w:rFonts w:ascii="Times New Roman" w:hAnsi="Times New Roman"/>
          <w:bCs/>
          <w:color w:val="000000" w:themeColor="text1"/>
          <w:lang w:val="vi-VN"/>
        </w:rPr>
        <w:t xml:space="preserve"> phát triển kinh tế với </w:t>
      </w:r>
      <w:r w:rsidRPr="001B3841">
        <w:rPr>
          <w:rFonts w:ascii="Times New Roman" w:hAnsi="Times New Roman"/>
          <w:bCs/>
          <w:color w:val="000000" w:themeColor="text1"/>
        </w:rPr>
        <w:t>đảm bảo</w:t>
      </w:r>
      <w:r w:rsidRPr="001B3841">
        <w:rPr>
          <w:rFonts w:ascii="Times New Roman" w:hAnsi="Times New Roman"/>
          <w:bCs/>
          <w:color w:val="000000" w:themeColor="text1"/>
          <w:lang w:val="vi-VN"/>
        </w:rPr>
        <w:t xml:space="preserve"> quốc phòng, an ninh, bảo vệ tài nguyên thiên nhiên và môi trường. </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Cs/>
          <w:color w:val="000000" w:themeColor="text1"/>
        </w:rPr>
        <w:t xml:space="preserve">Các nhiệm vụ trọng tâm: </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Một là,</w:t>
      </w:r>
      <w:r w:rsidR="007E0FF3">
        <w:rPr>
          <w:rFonts w:ascii="Times New Roman" w:hAnsi="Times New Roman"/>
          <w:bCs/>
          <w:color w:val="000000" w:themeColor="text1"/>
        </w:rPr>
        <w:t xml:space="preserve"> tiếp tục triển khai đề án t</w:t>
      </w:r>
      <w:r w:rsidRPr="001B3841">
        <w:rPr>
          <w:rFonts w:ascii="Times New Roman" w:hAnsi="Times New Roman"/>
          <w:bCs/>
          <w:color w:val="000000" w:themeColor="text1"/>
        </w:rPr>
        <w:t xml:space="preserve">ái cơ cấu ngành nông nghiệp đi vào chiều sâu, </w:t>
      </w:r>
      <w:r w:rsidRPr="001B3841">
        <w:rPr>
          <w:rFonts w:ascii="Times New Roman" w:hAnsi="Times New Roman"/>
          <w:color w:val="000000" w:themeColor="text1"/>
        </w:rPr>
        <w:t>ứng dụng công nghệ cao vào sản xuất gắn với chế biến và liên kết tiêu thụ theo chuỗi giá trị.</w:t>
      </w:r>
      <w:r w:rsidRPr="001B3841">
        <w:rPr>
          <w:rFonts w:ascii="Times New Roman" w:hAnsi="Times New Roman"/>
          <w:bCs/>
          <w:color w:val="000000" w:themeColor="text1"/>
        </w:rPr>
        <w:t xml:space="preserve"> Hoàn thành chương trình mục tiêu qu</w:t>
      </w:r>
      <w:r w:rsidR="007E0FF3">
        <w:rPr>
          <w:rFonts w:ascii="Times New Roman" w:hAnsi="Times New Roman"/>
          <w:bCs/>
          <w:color w:val="000000" w:themeColor="text1"/>
        </w:rPr>
        <w:t>ốc gia xây dựng nông thôn mới, huyện được công nhận là  h</w:t>
      </w:r>
      <w:r w:rsidRPr="001B3841">
        <w:rPr>
          <w:rFonts w:ascii="Times New Roman" w:hAnsi="Times New Roman"/>
          <w:bCs/>
          <w:color w:val="000000" w:themeColor="text1"/>
        </w:rPr>
        <w:t>uyện nông thôn mới.</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Hai là,</w:t>
      </w:r>
      <w:r w:rsidRPr="001B3841">
        <w:rPr>
          <w:rFonts w:ascii="Times New Roman" w:hAnsi="Times New Roman"/>
          <w:bCs/>
          <w:color w:val="000000" w:themeColor="text1"/>
        </w:rPr>
        <w:t xml:space="preserve"> tạo điều kiện hỗ trợ phát triển doanh nghiệp, thúc đẩy khởi nghiệp, sáng tạo; ứng dụng mạnh mẽ khoa học công nghệ, thành tựu công nghệ 4.0 vào sản xuất.</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Ba là,</w:t>
      </w:r>
      <w:r w:rsidRPr="001B3841">
        <w:rPr>
          <w:rFonts w:ascii="Times New Roman" w:hAnsi="Times New Roman"/>
          <w:bCs/>
          <w:color w:val="000000" w:themeColor="text1"/>
        </w:rPr>
        <w:t xml:space="preserve"> hoàn thành chương trình phát triển đô thị, hoàn chỉnh kết cấu hạ tầng giao thông, đặc biệt là giao thông nông thôn. </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Bốn là,</w:t>
      </w:r>
      <w:r w:rsidRPr="001B3841">
        <w:rPr>
          <w:rFonts w:ascii="Times New Roman" w:hAnsi="Times New Roman"/>
          <w:bCs/>
          <w:color w:val="000000" w:themeColor="text1"/>
        </w:rPr>
        <w:t xml:space="preserve"> mở rộng </w:t>
      </w:r>
      <w:r w:rsidRPr="001B3841">
        <w:rPr>
          <w:rFonts w:ascii="Times New Roman" w:hAnsi="Times New Roman"/>
          <w:bCs/>
          <w:i/>
          <w:color w:val="000000" w:themeColor="text1"/>
        </w:rPr>
        <w:t>(hình thành mới)</w:t>
      </w:r>
      <w:r w:rsidRPr="001B3841">
        <w:rPr>
          <w:rFonts w:ascii="Times New Roman" w:hAnsi="Times New Roman"/>
          <w:bCs/>
          <w:color w:val="000000" w:themeColor="text1"/>
        </w:rPr>
        <w:t xml:space="preserve"> cụm công nghiệp, tiểu thủ công nghiệp. </w:t>
      </w:r>
      <w:r w:rsidRPr="001B3841">
        <w:rPr>
          <w:rFonts w:ascii="Times New Roman" w:hAnsi="Times New Roman"/>
          <w:color w:val="000000" w:themeColor="text1"/>
          <w:lang w:val="af-ZA"/>
        </w:rPr>
        <w:t>Khai thác tối đa tiềm năng, lợi thế thương mại, dịch vụ gắn với phát triển du lịch.</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Năm là,</w:t>
      </w:r>
      <w:r w:rsidRPr="001B3841">
        <w:rPr>
          <w:rFonts w:ascii="Times New Roman" w:hAnsi="Times New Roman"/>
          <w:bCs/>
          <w:i/>
          <w:color w:val="000000" w:themeColor="text1"/>
        </w:rPr>
        <w:t xml:space="preserve"> </w:t>
      </w:r>
      <w:r w:rsidRPr="001B3841">
        <w:rPr>
          <w:rFonts w:ascii="Times New Roman" w:hAnsi="Times New Roman"/>
          <w:bCs/>
          <w:color w:val="000000" w:themeColor="text1"/>
        </w:rPr>
        <w:t>đẩy mạnh công tác đào tạo, phát triển nguồn nhân lực; tăng cường đầu tư cơ sở vật chất trong trường học và các thiết chế văn hoá; thực hiện tốt các chính sách an sinh xã hội, nâng cao đời sống vật chất và tinh thần của nhân dân.</w:t>
      </w:r>
    </w:p>
    <w:p w:rsidR="006320F1" w:rsidRPr="001B3841" w:rsidRDefault="006320F1" w:rsidP="00775E60">
      <w:pPr>
        <w:spacing w:before="120" w:after="120"/>
        <w:ind w:firstLine="709"/>
        <w:jc w:val="both"/>
        <w:rPr>
          <w:rFonts w:ascii="Times New Roman" w:hAnsi="Times New Roman"/>
          <w:bCs/>
          <w:color w:val="000000" w:themeColor="text1"/>
        </w:rPr>
      </w:pPr>
      <w:r w:rsidRPr="001B3841">
        <w:rPr>
          <w:rFonts w:ascii="Times New Roman" w:hAnsi="Times New Roman"/>
          <w:b/>
          <w:bCs/>
          <w:i/>
          <w:color w:val="000000" w:themeColor="text1"/>
        </w:rPr>
        <w:t>Sáu là,</w:t>
      </w:r>
      <w:r w:rsidRPr="001B3841">
        <w:rPr>
          <w:rFonts w:ascii="Times New Roman" w:hAnsi="Times New Roman"/>
          <w:bCs/>
          <w:color w:val="000000" w:themeColor="text1"/>
        </w:rPr>
        <w:t xml:space="preserve"> thúc đẩy phát triển hài hoà, bền vững giữa kinh tế - xã hội - môi trường và an ninh trật tự.</w:t>
      </w:r>
    </w:p>
    <w:p w:rsidR="003B4DF8" w:rsidRPr="001B3841" w:rsidRDefault="00FA15A3" w:rsidP="00FA15A3">
      <w:pPr>
        <w:pStyle w:val="88"/>
        <w:rPr>
          <w:rStyle w:val="Tiu3"/>
          <w:b/>
          <w:bCs w:val="0"/>
          <w:sz w:val="28"/>
          <w:szCs w:val="28"/>
        </w:rPr>
      </w:pPr>
      <w:bookmarkStart w:id="175" w:name="_Toc96288627"/>
      <w:r w:rsidRPr="001B3841">
        <w:rPr>
          <w:rStyle w:val="Tiu3"/>
          <w:b/>
          <w:bCs w:val="0"/>
          <w:sz w:val="28"/>
          <w:szCs w:val="28"/>
        </w:rPr>
        <w:lastRenderedPageBreak/>
        <w:t xml:space="preserve">1.2. </w:t>
      </w:r>
      <w:r w:rsidR="003B4DF8" w:rsidRPr="001B3841">
        <w:rPr>
          <w:rStyle w:val="Tiu3"/>
          <w:b/>
          <w:bCs w:val="0"/>
          <w:sz w:val="28"/>
          <w:szCs w:val="28"/>
        </w:rPr>
        <w:t>Quan điểm sử dụng đất</w:t>
      </w:r>
      <w:bookmarkEnd w:id="175"/>
    </w:p>
    <w:p w:rsidR="00830C38" w:rsidRPr="001B3841" w:rsidRDefault="00830C38" w:rsidP="00775E60">
      <w:pPr>
        <w:pStyle w:val="FootnoteText"/>
        <w:tabs>
          <w:tab w:val="left" w:pos="360"/>
        </w:tabs>
        <w:spacing w:before="120" w:after="120"/>
        <w:ind w:firstLine="567"/>
        <w:rPr>
          <w:color w:val="000000" w:themeColor="text1"/>
          <w:sz w:val="28"/>
          <w:szCs w:val="28"/>
        </w:rPr>
      </w:pPr>
      <w:r w:rsidRPr="001B3841">
        <w:rPr>
          <w:color w:val="000000" w:themeColor="text1"/>
          <w:sz w:val="28"/>
          <w:szCs w:val="28"/>
          <w:lang w:val="vi-VN"/>
        </w:rPr>
        <w:tab/>
        <w:t xml:space="preserve">Huyện là một trong những tiểu vùng của tỉnh Đồng Tháp thuộc khu vực kinh tế phía Bắc (vùng Đồng Tháp Mười, tập trung phát triển nông nghiệp và du lịch) của tỉnh; do vậy việc bố trí, khai thác sử dụng đất phải được tổ chức hợp lý, thương mại dịch vụ phát triển mạnh và một nền nông nghiệp sinh thái bền vững. </w:t>
      </w:r>
      <w:r w:rsidR="007D18B3">
        <w:rPr>
          <w:color w:val="000000" w:themeColor="text1"/>
          <w:sz w:val="28"/>
          <w:szCs w:val="28"/>
        </w:rPr>
        <w:t>Trên cơ sở đó, q</w:t>
      </w:r>
      <w:r w:rsidR="006320F1" w:rsidRPr="001B3841">
        <w:rPr>
          <w:color w:val="000000" w:themeColor="text1"/>
          <w:sz w:val="28"/>
          <w:szCs w:val="28"/>
        </w:rPr>
        <w:t>uan điểm sử dụng đất của huyện đến năm 2030 như sau:</w:t>
      </w:r>
    </w:p>
    <w:p w:rsidR="00830C38" w:rsidRPr="001B3841" w:rsidRDefault="00E11152" w:rsidP="00775E60">
      <w:pPr>
        <w:spacing w:before="120" w:after="120"/>
        <w:ind w:firstLine="630"/>
        <w:jc w:val="both"/>
        <w:rPr>
          <w:rFonts w:ascii="Times New Roman" w:hAnsi="Times New Roman"/>
          <w:color w:val="000000" w:themeColor="text1"/>
        </w:rPr>
      </w:pPr>
      <w:r w:rsidRPr="001B3841">
        <w:rPr>
          <w:rFonts w:ascii="Times New Roman" w:hAnsi="Times New Roman"/>
          <w:color w:val="000000" w:themeColor="text1"/>
        </w:rPr>
        <w:t>-</w:t>
      </w:r>
      <w:r w:rsidR="00830C38" w:rsidRPr="001B3841">
        <w:rPr>
          <w:rFonts w:ascii="Times New Roman" w:hAnsi="Times New Roman"/>
          <w:color w:val="000000" w:themeColor="text1"/>
        </w:rPr>
        <w:t xml:space="preserve"> </w:t>
      </w:r>
      <w:r w:rsidR="00830C38" w:rsidRPr="001B3841">
        <w:rPr>
          <w:rFonts w:ascii="Times New Roman" w:hAnsi="Times New Roman"/>
          <w:color w:val="000000" w:themeColor="text1"/>
          <w:lang w:val="vi-VN"/>
        </w:rPr>
        <w:t xml:space="preserve">Sử dụng đất trên quan điểm bền vững. </w:t>
      </w:r>
      <w:r w:rsidR="00830C38" w:rsidRPr="001B3841">
        <w:rPr>
          <w:rFonts w:ascii="Times New Roman" w:hAnsi="Times New Roman"/>
          <w:color w:val="000000" w:themeColor="text1"/>
          <w:lang w:val="en-AU"/>
        </w:rPr>
        <w:t xml:space="preserve">Do vậy </w:t>
      </w:r>
      <w:r w:rsidR="00830C38" w:rsidRPr="001B3841">
        <w:rPr>
          <w:rFonts w:ascii="Times New Roman" w:hAnsi="Times New Roman"/>
          <w:color w:val="000000" w:themeColor="text1"/>
          <w:lang w:val="vi-VN"/>
        </w:rPr>
        <w:t>sử dụng đất đai phải tiết kiệm, hợp lý, có hiệu quả, đáp ứng các nhu cầu theo định hướng phát triển kinh tế xã hội</w:t>
      </w:r>
      <w:r w:rsidR="00830C38" w:rsidRPr="001B3841">
        <w:rPr>
          <w:rFonts w:ascii="Times New Roman" w:hAnsi="Times New Roman"/>
          <w:color w:val="000000" w:themeColor="text1"/>
        </w:rPr>
        <w:t xml:space="preserve"> của huyện nhưng đồng thời có các biện pháp b</w:t>
      </w:r>
      <w:r w:rsidR="00830C38" w:rsidRPr="001B3841">
        <w:rPr>
          <w:rFonts w:ascii="Times New Roman" w:hAnsi="Times New Roman"/>
          <w:color w:val="000000" w:themeColor="text1"/>
          <w:lang w:val="vi-VN"/>
        </w:rPr>
        <w:t xml:space="preserve">ảo vệ đất, </w:t>
      </w:r>
      <w:r w:rsidR="00830C38" w:rsidRPr="001B3841">
        <w:rPr>
          <w:rFonts w:ascii="Times New Roman" w:hAnsi="Times New Roman"/>
          <w:color w:val="000000" w:themeColor="text1"/>
        </w:rPr>
        <w:t xml:space="preserve">nâng cao độ phì, </w:t>
      </w:r>
      <w:r w:rsidR="00830C38" w:rsidRPr="001B3841">
        <w:rPr>
          <w:rFonts w:ascii="Times New Roman" w:hAnsi="Times New Roman"/>
          <w:color w:val="000000" w:themeColor="text1"/>
          <w:lang w:val="vi-VN"/>
        </w:rPr>
        <w:t>bảo vệ môi trường sinh thái và cảnh quan môi trường.</w:t>
      </w:r>
      <w:r w:rsidR="00830C38" w:rsidRPr="001B3841">
        <w:rPr>
          <w:rFonts w:ascii="Times New Roman" w:hAnsi="Times New Roman"/>
          <w:color w:val="000000" w:themeColor="text1"/>
        </w:rPr>
        <w:t xml:space="preserve"> </w:t>
      </w:r>
    </w:p>
    <w:p w:rsidR="00830C38" w:rsidRPr="001B3841" w:rsidRDefault="00E11152" w:rsidP="00775E60">
      <w:pPr>
        <w:spacing w:before="120" w:after="120"/>
        <w:ind w:firstLine="630"/>
        <w:jc w:val="both"/>
        <w:rPr>
          <w:rFonts w:ascii="Times New Roman" w:hAnsi="Times New Roman"/>
          <w:color w:val="000000" w:themeColor="text1"/>
        </w:rPr>
      </w:pPr>
      <w:r w:rsidRPr="001B3841">
        <w:rPr>
          <w:rFonts w:ascii="Times New Roman" w:hAnsi="Times New Roman"/>
          <w:color w:val="000000" w:themeColor="text1"/>
        </w:rPr>
        <w:t xml:space="preserve">- </w:t>
      </w:r>
      <w:r w:rsidR="00830C38" w:rsidRPr="001B3841">
        <w:rPr>
          <w:rFonts w:ascii="Times New Roman" w:hAnsi="Times New Roman"/>
          <w:color w:val="000000" w:themeColor="text1"/>
        </w:rPr>
        <w:t xml:space="preserve">Tập trung khai thác các lợi thế, tiềm năng về đất đai và các điều kiện tự nhiên và nguồn tài nguyên thiên nhiên của để phát triển mạnh các loại cây trồng, diện tích nuôi trồng thủy sản để tạo ra khối lượng nông sản lớn phục vụ cho ngành công nghiệp chế biến và xuất khẩu. Đồng thời gắn với phát triển </w:t>
      </w:r>
      <w:r w:rsidR="00830C38" w:rsidRPr="001B3841">
        <w:rPr>
          <w:rFonts w:ascii="Times New Roman" w:hAnsi="Times New Roman"/>
          <w:color w:val="000000" w:themeColor="text1"/>
          <w:lang w:val="vi-VN"/>
        </w:rPr>
        <w:t xml:space="preserve">dịch vụ thương mại, </w:t>
      </w:r>
      <w:r w:rsidR="00830C38" w:rsidRPr="001B3841">
        <w:rPr>
          <w:rFonts w:ascii="Times New Roman" w:hAnsi="Times New Roman"/>
          <w:color w:val="000000" w:themeColor="text1"/>
        </w:rPr>
        <w:t>du lịch sinh thái.</w:t>
      </w:r>
    </w:p>
    <w:p w:rsidR="00830C38" w:rsidRPr="001B3841" w:rsidRDefault="00E11152" w:rsidP="00775E60">
      <w:pPr>
        <w:spacing w:before="120" w:after="120"/>
        <w:ind w:firstLine="630"/>
        <w:jc w:val="both"/>
        <w:rPr>
          <w:rFonts w:ascii="Times New Roman" w:hAnsi="Times New Roman"/>
          <w:color w:val="000000" w:themeColor="text1"/>
          <w:lang w:val="vi-VN"/>
        </w:rPr>
      </w:pPr>
      <w:r w:rsidRPr="001B3841">
        <w:rPr>
          <w:rFonts w:ascii="Times New Roman" w:hAnsi="Times New Roman"/>
          <w:color w:val="000000" w:themeColor="text1"/>
        </w:rPr>
        <w:t>-</w:t>
      </w:r>
      <w:r w:rsidR="00830C38" w:rsidRPr="001B3841">
        <w:rPr>
          <w:rFonts w:ascii="Times New Roman" w:hAnsi="Times New Roman"/>
          <w:color w:val="000000" w:themeColor="text1"/>
        </w:rPr>
        <w:t xml:space="preserve"> </w:t>
      </w:r>
      <w:r w:rsidR="00830C38" w:rsidRPr="001B3841">
        <w:rPr>
          <w:rFonts w:ascii="Times New Roman" w:hAnsi="Times New Roman"/>
          <w:color w:val="000000" w:themeColor="text1"/>
          <w:lang w:val="vi-VN"/>
        </w:rPr>
        <w:t xml:space="preserve">Đáp ứng nhu cầu phát triển của các ngành, trong đó ưu tiên quỹ đất cho phát triển </w:t>
      </w:r>
      <w:r w:rsidR="00830C38" w:rsidRPr="001B3841">
        <w:rPr>
          <w:rFonts w:ascii="Times New Roman" w:hAnsi="Times New Roman"/>
          <w:color w:val="000000" w:themeColor="text1"/>
        </w:rPr>
        <w:t xml:space="preserve">cơ sở </w:t>
      </w:r>
      <w:r w:rsidR="00830C38" w:rsidRPr="001B3841">
        <w:rPr>
          <w:rFonts w:ascii="Times New Roman" w:hAnsi="Times New Roman"/>
          <w:color w:val="000000" w:themeColor="text1"/>
          <w:lang w:val="vi-VN"/>
        </w:rPr>
        <w:t>hạ tầng,</w:t>
      </w:r>
      <w:r w:rsidR="00830C38" w:rsidRPr="001B3841">
        <w:rPr>
          <w:rFonts w:ascii="Times New Roman" w:hAnsi="Times New Roman"/>
          <w:color w:val="000000" w:themeColor="text1"/>
        </w:rPr>
        <w:t xml:space="preserve"> cụm công nghiệp,</w:t>
      </w:r>
      <w:r w:rsidRPr="001B3841">
        <w:rPr>
          <w:rFonts w:ascii="Times New Roman" w:hAnsi="Times New Roman"/>
          <w:color w:val="000000" w:themeColor="text1"/>
        </w:rPr>
        <w:t xml:space="preserve"> </w:t>
      </w:r>
      <w:r w:rsidR="00830C38" w:rsidRPr="001B3841">
        <w:rPr>
          <w:rFonts w:ascii="Times New Roman" w:hAnsi="Times New Roman"/>
          <w:color w:val="000000" w:themeColor="text1"/>
          <w:lang w:val="vi-VN"/>
        </w:rPr>
        <w:t>các cơ sở sản xuất kinh doanh,</w:t>
      </w:r>
      <w:r w:rsidR="00830C38" w:rsidRPr="001B3841">
        <w:rPr>
          <w:rFonts w:ascii="Times New Roman" w:hAnsi="Times New Roman"/>
          <w:color w:val="000000" w:themeColor="text1"/>
        </w:rPr>
        <w:t xml:space="preserve"> thương mại dịch vụ, du lịch, </w:t>
      </w:r>
      <w:r w:rsidR="00830C38" w:rsidRPr="001B3841">
        <w:rPr>
          <w:rFonts w:ascii="Times New Roman" w:hAnsi="Times New Roman"/>
          <w:color w:val="000000" w:themeColor="text1"/>
          <w:lang w:val="en-AU"/>
        </w:rPr>
        <w:t>đô thị,</w:t>
      </w:r>
      <w:r w:rsidR="00830C38" w:rsidRPr="001B3841">
        <w:rPr>
          <w:rFonts w:ascii="Times New Roman" w:hAnsi="Times New Roman"/>
          <w:color w:val="000000" w:themeColor="text1"/>
          <w:lang w:val="vi-VN"/>
        </w:rPr>
        <w:t xml:space="preserve"> </w:t>
      </w:r>
      <w:r w:rsidR="00830C38" w:rsidRPr="001B3841">
        <w:rPr>
          <w:rFonts w:ascii="Times New Roman" w:hAnsi="Times New Roman"/>
          <w:color w:val="000000" w:themeColor="text1"/>
        </w:rPr>
        <w:t>cụm tuyến dân cư</w:t>
      </w:r>
      <w:r w:rsidR="00830C38" w:rsidRPr="001B3841">
        <w:rPr>
          <w:rFonts w:ascii="Times New Roman" w:hAnsi="Times New Roman"/>
          <w:color w:val="000000" w:themeColor="text1"/>
          <w:lang w:val="vi-VN"/>
        </w:rPr>
        <w:t xml:space="preserve">, </w:t>
      </w:r>
      <w:r w:rsidR="00830C38" w:rsidRPr="001B3841">
        <w:rPr>
          <w:rFonts w:ascii="Times New Roman" w:hAnsi="Times New Roman"/>
          <w:color w:val="000000" w:themeColor="text1"/>
        </w:rPr>
        <w:t xml:space="preserve">năng lượng sạch, </w:t>
      </w:r>
      <w:r w:rsidR="00830C38" w:rsidRPr="001B3841">
        <w:rPr>
          <w:rFonts w:ascii="Times New Roman" w:hAnsi="Times New Roman"/>
          <w:color w:val="000000" w:themeColor="text1"/>
          <w:lang w:val="vi-VN"/>
        </w:rPr>
        <w:t>đồng thời đáp ứng phương hướng chuyển đổi cơ cấu sản xuất bền vững theo hướng đa dạng sinh học và đạt hiệu quả kinh tế cao.</w:t>
      </w:r>
    </w:p>
    <w:p w:rsidR="00830C38" w:rsidRPr="001B3841" w:rsidRDefault="00E11152" w:rsidP="00775E60">
      <w:pPr>
        <w:spacing w:before="120" w:after="120"/>
        <w:ind w:firstLine="630"/>
        <w:jc w:val="both"/>
        <w:rPr>
          <w:rFonts w:ascii="Times New Roman" w:hAnsi="Times New Roman"/>
          <w:color w:val="000000" w:themeColor="text1"/>
        </w:rPr>
      </w:pPr>
      <w:r w:rsidRPr="001B3841">
        <w:rPr>
          <w:rFonts w:ascii="Times New Roman" w:hAnsi="Times New Roman"/>
          <w:color w:val="000000" w:themeColor="text1"/>
        </w:rPr>
        <w:t>-</w:t>
      </w:r>
      <w:r w:rsidR="00830C38" w:rsidRPr="001B3841">
        <w:rPr>
          <w:rFonts w:ascii="Times New Roman" w:hAnsi="Times New Roman"/>
          <w:color w:val="000000" w:themeColor="text1"/>
        </w:rPr>
        <w:t xml:space="preserve"> </w:t>
      </w:r>
      <w:r w:rsidR="00830C38" w:rsidRPr="001B3841">
        <w:rPr>
          <w:rFonts w:ascii="Times New Roman" w:hAnsi="Times New Roman"/>
          <w:color w:val="000000" w:themeColor="text1"/>
          <w:lang w:val="vi-VN"/>
        </w:rPr>
        <w:t xml:space="preserve">Duy trì và bảo vệ </w:t>
      </w:r>
      <w:r w:rsidR="00830C38" w:rsidRPr="001B3841">
        <w:rPr>
          <w:rFonts w:ascii="Times New Roman" w:hAnsi="Times New Roman"/>
          <w:color w:val="000000" w:themeColor="text1"/>
        </w:rPr>
        <w:t xml:space="preserve">rừng, trong đó chú trọng bảo tồn rừng </w:t>
      </w:r>
      <w:r w:rsidR="001D37C5" w:rsidRPr="001B3841">
        <w:rPr>
          <w:rFonts w:ascii="Times New Roman" w:hAnsi="Times New Roman"/>
          <w:color w:val="000000" w:themeColor="text1"/>
        </w:rPr>
        <w:t>Q</w:t>
      </w:r>
      <w:r w:rsidR="00830C38" w:rsidRPr="001B3841">
        <w:rPr>
          <w:rFonts w:ascii="Times New Roman" w:hAnsi="Times New Roman"/>
          <w:color w:val="000000" w:themeColor="text1"/>
        </w:rPr>
        <w:t>uốc gia Tràm Chim</w:t>
      </w:r>
      <w:r w:rsidR="00261B69">
        <w:rPr>
          <w:rFonts w:ascii="Times New Roman" w:hAnsi="Times New Roman"/>
          <w:color w:val="000000" w:themeColor="text1"/>
        </w:rPr>
        <w:t xml:space="preserve"> và du lịch rừng</w:t>
      </w:r>
      <w:r w:rsidR="00830C38" w:rsidRPr="001B3841">
        <w:rPr>
          <w:rFonts w:ascii="Times New Roman" w:hAnsi="Times New Roman"/>
          <w:color w:val="000000" w:themeColor="text1"/>
          <w:lang w:val="vi-VN"/>
        </w:rPr>
        <w:t>.</w:t>
      </w:r>
      <w:r w:rsidR="00830C38" w:rsidRPr="001B3841">
        <w:rPr>
          <w:rFonts w:ascii="Times New Roman" w:hAnsi="Times New Roman"/>
          <w:color w:val="000000" w:themeColor="text1"/>
          <w:lang w:val="en-AU"/>
        </w:rPr>
        <w:t xml:space="preserve"> </w:t>
      </w:r>
      <w:r w:rsidR="00830C38" w:rsidRPr="001B3841">
        <w:rPr>
          <w:rFonts w:ascii="Times New Roman" w:hAnsi="Times New Roman"/>
          <w:bCs/>
          <w:color w:val="000000" w:themeColor="text1"/>
          <w:lang w:val="vi-VN"/>
        </w:rPr>
        <w:t xml:space="preserve">Hình thành vùng chuyên canh có giá trị </w:t>
      </w:r>
      <w:r w:rsidR="00830C38" w:rsidRPr="001B3841">
        <w:rPr>
          <w:rFonts w:ascii="Times New Roman" w:hAnsi="Times New Roman"/>
          <w:bCs/>
          <w:color w:val="000000" w:themeColor="text1"/>
        </w:rPr>
        <w:t xml:space="preserve">cao </w:t>
      </w:r>
      <w:r w:rsidR="007D18B3">
        <w:rPr>
          <w:rFonts w:ascii="Times New Roman" w:hAnsi="Times New Roman"/>
          <w:bCs/>
          <w:color w:val="000000" w:themeColor="text1"/>
        </w:rPr>
        <w:t xml:space="preserve">trên </w:t>
      </w:r>
      <w:r w:rsidR="00830C38" w:rsidRPr="001B3841">
        <w:rPr>
          <w:rFonts w:ascii="Times New Roman" w:hAnsi="Times New Roman"/>
          <w:bCs/>
          <w:color w:val="000000" w:themeColor="text1"/>
          <w:lang w:val="vi-VN"/>
        </w:rPr>
        <w:t xml:space="preserve">những vùng đất thích hợp; </w:t>
      </w:r>
      <w:r w:rsidR="00830C38" w:rsidRPr="001B3841">
        <w:rPr>
          <w:rFonts w:ascii="Times New Roman" w:hAnsi="Times New Roman"/>
          <w:color w:val="000000" w:themeColor="text1"/>
          <w:lang w:val="vi-VN"/>
        </w:rPr>
        <w:t>nâng cao giá trị kinh tế trên một đơn vị diện tích.</w:t>
      </w:r>
      <w:r w:rsidR="00830C38" w:rsidRPr="001B3841">
        <w:rPr>
          <w:rFonts w:ascii="Times New Roman" w:hAnsi="Times New Roman"/>
          <w:color w:val="000000" w:themeColor="text1"/>
        </w:rPr>
        <w:t xml:space="preserve"> </w:t>
      </w:r>
    </w:p>
    <w:p w:rsidR="00830C38" w:rsidRPr="001B3841" w:rsidRDefault="001D37C5" w:rsidP="00775E60">
      <w:pPr>
        <w:spacing w:before="120" w:after="120"/>
        <w:ind w:firstLine="630"/>
        <w:jc w:val="both"/>
        <w:rPr>
          <w:rFonts w:ascii="Times New Roman" w:hAnsi="Times New Roman"/>
          <w:color w:val="000000" w:themeColor="text1"/>
        </w:rPr>
      </w:pPr>
      <w:r w:rsidRPr="001B3841">
        <w:rPr>
          <w:rFonts w:ascii="Times New Roman" w:hAnsi="Times New Roman"/>
          <w:color w:val="000000" w:themeColor="text1"/>
        </w:rPr>
        <w:t xml:space="preserve">- </w:t>
      </w:r>
      <w:r w:rsidR="00830C38" w:rsidRPr="001B3841">
        <w:rPr>
          <w:rFonts w:ascii="Times New Roman" w:hAnsi="Times New Roman"/>
          <w:color w:val="000000" w:themeColor="text1"/>
        </w:rPr>
        <w:t>Việc khai thác sử dụng đất đai theo quy hoạch, kế hoạch để phát triển kinh tế - xã hội cần phải gắn với vấn đề quốc phòng an ninh, quán triệt phương châm kết hợp kinh tế với quốc phòng, quốc phòng với kinh tế.</w:t>
      </w:r>
    </w:p>
    <w:p w:rsidR="003B4DF8" w:rsidRPr="001B3841" w:rsidRDefault="00A67AD0" w:rsidP="00FA15A3">
      <w:pPr>
        <w:pStyle w:val="88"/>
        <w:rPr>
          <w:rStyle w:val="Tiu3"/>
          <w:b/>
          <w:bCs w:val="0"/>
          <w:sz w:val="28"/>
          <w:szCs w:val="28"/>
        </w:rPr>
      </w:pPr>
      <w:bookmarkStart w:id="176" w:name="_Toc96288628"/>
      <w:r w:rsidRPr="001B3841">
        <w:rPr>
          <w:rStyle w:val="Tiu3"/>
          <w:b/>
          <w:bCs w:val="0"/>
          <w:sz w:val="28"/>
          <w:szCs w:val="28"/>
        </w:rPr>
        <w:t>2.3.</w:t>
      </w:r>
      <w:r w:rsidR="003B4DF8" w:rsidRPr="001B3841">
        <w:rPr>
          <w:rStyle w:val="Tiu3"/>
          <w:b/>
          <w:bCs w:val="0"/>
          <w:sz w:val="28"/>
          <w:szCs w:val="28"/>
        </w:rPr>
        <w:t xml:space="preserve"> Định hướng sử dụng đất theo khu chức năng</w:t>
      </w:r>
      <w:bookmarkEnd w:id="176"/>
    </w:p>
    <w:p w:rsidR="00A67AD0" w:rsidRPr="001B3841" w:rsidRDefault="00A67AD0" w:rsidP="00FA15A3">
      <w:pPr>
        <w:pStyle w:val="888"/>
        <w:rPr>
          <w:lang w:val="sv-SE"/>
        </w:rPr>
      </w:pPr>
      <w:r w:rsidRPr="001B3841">
        <w:rPr>
          <w:lang w:val="sv-SE"/>
        </w:rPr>
        <w:t>2.3.1. Khu đô thị</w:t>
      </w:r>
    </w:p>
    <w:p w:rsidR="00A67AD0" w:rsidRPr="001B3841" w:rsidRDefault="00A67AD0" w:rsidP="00775E60">
      <w:pPr>
        <w:spacing w:before="120" w:after="120"/>
        <w:ind w:firstLine="720"/>
        <w:jc w:val="both"/>
        <w:rPr>
          <w:rFonts w:ascii="Times New Roman" w:hAnsi="Times New Roman"/>
          <w:color w:val="000000" w:themeColor="text1"/>
          <w:lang w:eastAsia="vi-VN"/>
        </w:rPr>
      </w:pPr>
      <w:r w:rsidRPr="001B3841">
        <w:rPr>
          <w:rFonts w:ascii="Times New Roman" w:hAnsi="Times New Roman"/>
          <w:color w:val="000000" w:themeColor="text1"/>
          <w:lang w:eastAsia="vi-VN"/>
        </w:rPr>
        <w:t>Theo chương trình phát triển đô thị tỉnh Đồng Tháp đến năm 2020 và định hướng đến năm 2030.</w:t>
      </w:r>
      <w:r w:rsidRPr="001B3841">
        <w:rPr>
          <w:rFonts w:ascii="Times New Roman" w:hAnsi="Times New Roman"/>
          <w:color w:val="000000" w:themeColor="text1"/>
          <w:lang w:val="nl-NL" w:eastAsia="x-none"/>
        </w:rPr>
        <w:t xml:space="preserve"> </w:t>
      </w:r>
      <w:r w:rsidR="007D18B3">
        <w:rPr>
          <w:rFonts w:ascii="Times New Roman" w:hAnsi="Times New Roman"/>
          <w:color w:val="000000" w:themeColor="text1"/>
        </w:rPr>
        <w:t>Đến năm 2030 p</w:t>
      </w:r>
      <w:r w:rsidRPr="001B3841">
        <w:rPr>
          <w:rFonts w:ascii="Times New Roman" w:hAnsi="Times New Roman"/>
          <w:color w:val="000000" w:themeColor="text1"/>
        </w:rPr>
        <w:t>hấn đấu toàn tỉnh có 32 đô thị, trong đó: 02 đô thị loại I (thành phố Cao Lãnh, thành phố Sa</w:t>
      </w:r>
      <w:r w:rsidR="00E53785" w:rsidRPr="001B3841">
        <w:rPr>
          <w:rFonts w:ascii="Times New Roman" w:hAnsi="Times New Roman"/>
          <w:color w:val="000000" w:themeColor="text1"/>
        </w:rPr>
        <w:t xml:space="preserve"> Đéc), 01 đô thị loại II (Tp.</w:t>
      </w:r>
      <w:r w:rsidRPr="001B3841">
        <w:rPr>
          <w:rFonts w:ascii="Times New Roman" w:hAnsi="Times New Roman"/>
          <w:color w:val="000000" w:themeColor="text1"/>
        </w:rPr>
        <w:t xml:space="preserve"> Hồng Ngự), 01 đô thị loại III (thị xã Mỹ An), 07 đô thị loại IV (thị trấn Lấp Vò, thị trấn Mỹ Thọ, thị trấn Tràm Chim, thị trấn Thanh Bình, thị trấn Cái Tàu Hạ - Nha Mân, thị trấn Lai Vung, thị trấn Sa Rài) và 21 đô thị loại V. Quy mô diện tích đất xây dựng đô thị khoảng 14.800</w:t>
      </w:r>
      <w:r w:rsidR="00645BAA">
        <w:rPr>
          <w:rFonts w:ascii="Times New Roman" w:hAnsi="Times New Roman"/>
          <w:color w:val="000000" w:themeColor="text1"/>
        </w:rPr>
        <w:t xml:space="preserve"> </w:t>
      </w:r>
      <w:r w:rsidRPr="001B3841">
        <w:rPr>
          <w:rFonts w:ascii="Times New Roman" w:hAnsi="Times New Roman"/>
          <w:color w:val="000000" w:themeColor="text1"/>
        </w:rPr>
        <w:t xml:space="preserve">ha, dân số đô thị khoảng 960.000 người. </w:t>
      </w:r>
      <w:r w:rsidR="00645BAA">
        <w:rPr>
          <w:rFonts w:ascii="Times New Roman" w:hAnsi="Times New Roman"/>
          <w:color w:val="000000" w:themeColor="text1"/>
        </w:rPr>
        <w:t>t</w:t>
      </w:r>
      <w:r w:rsidRPr="001B3841">
        <w:rPr>
          <w:rFonts w:ascii="Times New Roman" w:hAnsi="Times New Roman"/>
          <w:color w:val="000000" w:themeColor="text1"/>
        </w:rPr>
        <w:t>ỷ lệ đô thị hóa khoảng 48%.</w:t>
      </w:r>
    </w:p>
    <w:p w:rsidR="00AC3C72" w:rsidRPr="001B3841" w:rsidRDefault="00A67AD0" w:rsidP="00775E60">
      <w:pPr>
        <w:pStyle w:val="BodyTextIndent3"/>
        <w:spacing w:before="120" w:afterLines="0" w:after="120" w:line="240" w:lineRule="auto"/>
        <w:ind w:firstLine="709"/>
        <w:jc w:val="both"/>
        <w:rPr>
          <w:color w:val="000000" w:themeColor="text1"/>
        </w:rPr>
      </w:pPr>
      <w:r w:rsidRPr="001B3841">
        <w:rPr>
          <w:color w:val="000000" w:themeColor="text1"/>
          <w:lang w:val="nl-NL" w:eastAsia="x-none"/>
        </w:rPr>
        <w:t>Hệ thống đô thị</w:t>
      </w:r>
      <w:r w:rsidR="00DE6E2C" w:rsidRPr="001B3841">
        <w:rPr>
          <w:color w:val="000000" w:themeColor="text1"/>
          <w:lang w:val="nl-NL" w:eastAsia="x-none"/>
        </w:rPr>
        <w:t xml:space="preserve"> trên địa bàn huyện</w:t>
      </w:r>
      <w:r w:rsidRPr="001B3841">
        <w:rPr>
          <w:color w:val="000000" w:themeColor="text1"/>
          <w:lang w:val="nl-NL" w:eastAsia="x-none"/>
        </w:rPr>
        <w:t xml:space="preserve"> sẽ phát triển theo hướng: Lấy thị trấn Tràm Chim, thị tứ, cụm dân cư hiện tại và các cụm công nghiệp tập trung làm nền tảng, hạt nhân phát triển, từ đó nâng cao chất lượng và tính đồng bộ của cả hệ thống đô thị cũng như trong mỗi đô thị. Về mặt không gian, sẽ phát triển hệ </w:t>
      </w:r>
      <w:r w:rsidRPr="001B3841">
        <w:rPr>
          <w:color w:val="000000" w:themeColor="text1"/>
          <w:lang w:val="nl-NL" w:eastAsia="x-none"/>
        </w:rPr>
        <w:lastRenderedPageBreak/>
        <w:t xml:space="preserve">thống đô thị theo điều chỉnh quy hoạch thị trấn Tràm Chim. Hình thành khu đô thị An Long theo </w:t>
      </w:r>
      <w:r w:rsidR="00261B69">
        <w:rPr>
          <w:color w:val="000000" w:themeColor="text1"/>
          <w:lang w:val="nl-NL" w:eastAsia="x-none"/>
        </w:rPr>
        <w:t xml:space="preserve">quy hoạch </w:t>
      </w:r>
      <w:r w:rsidRPr="001B3841">
        <w:rPr>
          <w:color w:val="000000" w:themeColor="text1"/>
          <w:lang w:val="nl-NL" w:eastAsia="x-none"/>
        </w:rPr>
        <w:t xml:space="preserve">tiêu chuẩn đô thị loại V. </w:t>
      </w:r>
      <w:r w:rsidR="00261B69">
        <w:rPr>
          <w:color w:val="000000" w:themeColor="text1"/>
          <w:lang w:val="nl-NL" w:eastAsia="x-none"/>
        </w:rPr>
        <w:t xml:space="preserve">Trong đó </w:t>
      </w:r>
      <w:r w:rsidR="00261B69" w:rsidRPr="001B3841">
        <w:rPr>
          <w:noProof/>
          <w:color w:val="000000" w:themeColor="text1"/>
          <w:lang w:val="nl-NL"/>
        </w:rPr>
        <w:t>theo Quyết định số 1817/QĐ-UBND-HC ngày 25 tháng 11 năm 2020 của Ủy ban nhân dân tỉnh</w:t>
      </w:r>
      <w:r w:rsidR="00261B69" w:rsidRPr="001B3841">
        <w:rPr>
          <w:color w:val="000000" w:themeColor="text1"/>
        </w:rPr>
        <w:t xml:space="preserve"> </w:t>
      </w:r>
      <w:r w:rsidR="00AC3C72" w:rsidRPr="001B3841">
        <w:rPr>
          <w:color w:val="000000" w:themeColor="text1"/>
        </w:rPr>
        <w:t xml:space="preserve">đã </w:t>
      </w:r>
      <w:r w:rsidR="00AC3C72" w:rsidRPr="001B3841">
        <w:rPr>
          <w:noProof/>
          <w:color w:val="000000" w:themeColor="text1"/>
          <w:lang w:val="nl-NL"/>
        </w:rPr>
        <w:t>công nhận Trung tâm xã An L</w:t>
      </w:r>
      <w:r w:rsidR="00261B69">
        <w:rPr>
          <w:noProof/>
          <w:color w:val="000000" w:themeColor="text1"/>
          <w:lang w:val="nl-NL"/>
        </w:rPr>
        <w:t>ong đạt tiêu chí đô thị loại V</w:t>
      </w:r>
      <w:r w:rsidR="000961E9" w:rsidRPr="001B3841">
        <w:rPr>
          <w:noProof/>
          <w:color w:val="000000" w:themeColor="text1"/>
          <w:lang w:val="nl-NL"/>
        </w:rPr>
        <w:t>.</w:t>
      </w:r>
    </w:p>
    <w:p w:rsidR="00A67AD0" w:rsidRPr="001B3841" w:rsidRDefault="00A67AD0" w:rsidP="00775E60">
      <w:pPr>
        <w:widowControl w:val="0"/>
        <w:spacing w:before="120" w:after="120"/>
        <w:ind w:firstLine="720"/>
        <w:jc w:val="both"/>
        <w:rPr>
          <w:rFonts w:ascii="Times New Roman" w:hAnsi="Times New Roman"/>
          <w:color w:val="000000" w:themeColor="text1"/>
          <w:lang w:eastAsia="vi-VN" w:bidi="vi-VN"/>
        </w:rPr>
      </w:pPr>
      <w:r w:rsidRPr="001B3841">
        <w:rPr>
          <w:rFonts w:ascii="Times New Roman" w:hAnsi="Times New Roman"/>
          <w:color w:val="000000" w:themeColor="text1"/>
          <w:lang w:val="vi-VN" w:eastAsia="vi-VN" w:bidi="vi-VN"/>
        </w:rPr>
        <w:t>Đ</w:t>
      </w:r>
      <w:r w:rsidRPr="001B3841">
        <w:rPr>
          <w:rFonts w:ascii="Times New Roman" w:hAnsi="Times New Roman"/>
          <w:color w:val="000000" w:themeColor="text1"/>
          <w:lang w:eastAsia="vi-VN" w:bidi="vi-VN"/>
        </w:rPr>
        <w:t>ẩ</w:t>
      </w:r>
      <w:r w:rsidRPr="001B3841">
        <w:rPr>
          <w:rFonts w:ascii="Times New Roman" w:hAnsi="Times New Roman"/>
          <w:color w:val="000000" w:themeColor="text1"/>
          <w:lang w:val="vi-VN" w:eastAsia="vi-VN" w:bidi="vi-VN"/>
        </w:rPr>
        <w:t xml:space="preserve">y mạnh phát triển đô thị, hạ tầng giao thông; kết nối Vườn </w:t>
      </w:r>
      <w:r w:rsidR="00B627B3" w:rsidRPr="001B3841">
        <w:rPr>
          <w:rFonts w:ascii="Times New Roman" w:hAnsi="Times New Roman"/>
          <w:color w:val="000000" w:themeColor="text1"/>
          <w:lang w:eastAsia="vi-VN" w:bidi="vi-VN"/>
        </w:rPr>
        <w:t>Q</w:t>
      </w:r>
      <w:r w:rsidRPr="001B3841">
        <w:rPr>
          <w:rFonts w:ascii="Times New Roman" w:hAnsi="Times New Roman"/>
          <w:color w:val="000000" w:themeColor="text1"/>
          <w:lang w:val="vi-VN" w:eastAsia="vi-VN" w:bidi="vi-VN"/>
        </w:rPr>
        <w:t>uốc gia Tràm Chim và khu du lịch sinh thái Hồ rừng Phú Cường để phát triển du lịch sinh thái, góp phần thúc đẩy thương mại - dịch vụ, du lịch phát triển.</w:t>
      </w:r>
    </w:p>
    <w:p w:rsidR="00DE6E2C" w:rsidRPr="001B3841" w:rsidRDefault="00DE6E2C" w:rsidP="00FA15A3">
      <w:pPr>
        <w:pStyle w:val="888"/>
      </w:pPr>
      <w:r w:rsidRPr="001B3841">
        <w:rPr>
          <w:lang w:val="sv-SE"/>
        </w:rPr>
        <w:t xml:space="preserve">2.3.2. </w:t>
      </w:r>
      <w:r w:rsidRPr="001B3841">
        <w:t>Khu sản xuất nông nghiệp (khu vực chuyên trồng lúa nước, khu vực chuyên</w:t>
      </w:r>
      <w:r w:rsidR="00D805BF" w:rsidRPr="001B3841">
        <w:t xml:space="preserve"> trồng cây công nghiệp lâu năm)</w:t>
      </w:r>
    </w:p>
    <w:p w:rsidR="0042386C" w:rsidRPr="001B3841" w:rsidRDefault="0042386C" w:rsidP="00775E60">
      <w:pPr>
        <w:pStyle w:val="MyStyeleJ"/>
        <w:spacing w:before="120" w:after="120"/>
        <w:ind w:firstLine="720"/>
        <w:rPr>
          <w:rFonts w:ascii="Times New Roman" w:hAnsi="Times New Roman"/>
          <w:bCs/>
          <w:color w:val="000000" w:themeColor="text1"/>
          <w:szCs w:val="28"/>
        </w:rPr>
      </w:pPr>
      <w:r w:rsidRPr="001B3841">
        <w:rPr>
          <w:rFonts w:ascii="Times New Roman" w:hAnsi="Times New Roman"/>
          <w:bCs/>
          <w:color w:val="000000" w:themeColor="text1"/>
          <w:szCs w:val="28"/>
        </w:rPr>
        <w:t>Tiếp tục phát triển kinh tế nông nghiệp theo chiều sâu, ứng dụng công nghệ cao vào sản xuất; giảm diện tích trồng lúa chuyển sang các cây trồng, vật nuôi phù hợp, đáp ứng yêu cầu thị trường; gắn sản xuất với liên kết tiêu thụ góp phần xây dựng nông thôn mới</w:t>
      </w:r>
      <w:r w:rsidR="00D805BF" w:rsidRPr="001B3841">
        <w:rPr>
          <w:rFonts w:ascii="Times New Roman" w:hAnsi="Times New Roman"/>
          <w:bCs/>
          <w:color w:val="000000" w:themeColor="text1"/>
          <w:szCs w:val="28"/>
        </w:rPr>
        <w:t>.</w:t>
      </w:r>
    </w:p>
    <w:p w:rsidR="00264920" w:rsidRPr="001B3841" w:rsidRDefault="00264920" w:rsidP="00775E60">
      <w:pPr>
        <w:widowControl w:val="0"/>
        <w:spacing w:before="120" w:after="120"/>
        <w:ind w:firstLine="734"/>
        <w:jc w:val="both"/>
        <w:rPr>
          <w:rFonts w:ascii="Times New Roman" w:hAnsi="Times New Roman"/>
          <w:color w:val="000000" w:themeColor="text1"/>
          <w:lang w:val="nb-NO" w:eastAsia="x-none"/>
        </w:rPr>
      </w:pPr>
      <w:r w:rsidRPr="001B3841">
        <w:rPr>
          <w:rFonts w:ascii="Times New Roman" w:hAnsi="Times New Roman"/>
          <w:color w:val="000000" w:themeColor="text1"/>
          <w:lang w:eastAsia="vi-VN" w:bidi="vi-VN"/>
        </w:rPr>
        <w:t xml:space="preserve">Tiếp tục </w:t>
      </w:r>
      <w:r w:rsidRPr="001B3841">
        <w:rPr>
          <w:rFonts w:ascii="Times New Roman" w:hAnsi="Times New Roman"/>
          <w:color w:val="000000" w:themeColor="text1"/>
          <w:lang w:val="vi-VN" w:eastAsia="vi-VN" w:bidi="vi-VN"/>
        </w:rPr>
        <w:t>hình thành vùng sản xuất nguyên liệu tập trung đạt chất lượng đáp ứng nhu cầu của doanh nghiệp và xuất khẩu như: mô hình đồng bộ sản xuất lúa chất lượng cao, mô hình cánh đồng mẫu sản xuất theo hưóng VietGAP, mô hình liên kết sản xuất theo chuỗi giá trị lúa, gạo đã góp phần giảm giá thành sản ph</w:t>
      </w:r>
      <w:r w:rsidRPr="001B3841">
        <w:rPr>
          <w:rFonts w:ascii="Times New Roman" w:hAnsi="Times New Roman"/>
          <w:color w:val="000000" w:themeColor="text1"/>
          <w:lang w:eastAsia="vi-VN" w:bidi="vi-VN"/>
        </w:rPr>
        <w:t>ẩ</w:t>
      </w:r>
      <w:r w:rsidRPr="001B3841">
        <w:rPr>
          <w:rFonts w:ascii="Times New Roman" w:hAnsi="Times New Roman"/>
          <w:color w:val="000000" w:themeColor="text1"/>
          <w:lang w:val="vi-VN" w:eastAsia="vi-VN" w:bidi="vi-VN"/>
        </w:rPr>
        <w:t>m và tăng thêm lợi nhuận cho người nông dân.</w:t>
      </w:r>
      <w:r w:rsidRPr="001B3841">
        <w:rPr>
          <w:rFonts w:ascii="Times New Roman" w:hAnsi="Times New Roman"/>
          <w:color w:val="000000" w:themeColor="text1"/>
          <w:lang w:eastAsia="vi-VN" w:bidi="vi-VN"/>
        </w:rPr>
        <w:t xml:space="preserve"> Định hướng </w:t>
      </w:r>
      <w:r w:rsidRPr="001B3841">
        <w:rPr>
          <w:rFonts w:ascii="Times New Roman" w:hAnsi="Times New Roman"/>
          <w:color w:val="000000" w:themeColor="text1"/>
          <w:lang w:val="nb-NO" w:eastAsia="x-none"/>
        </w:rPr>
        <w:t>giảm dần diện tích đất trồng lúa ở những nơi kém hiệu quả, đồng thời tăng cường đầu tư các giống lúa chất lượng cao, lúa đặc sản cho năng suất, chất lượng gạo tăng giá trị hàng hóa của lúa gạo. Trong đó lúa chất lượng cao chiếm khoảng 90</w:t>
      </w:r>
      <w:r w:rsidR="00261B69">
        <w:rPr>
          <w:rFonts w:ascii="Times New Roman" w:hAnsi="Times New Roman"/>
          <w:color w:val="000000" w:themeColor="text1"/>
          <w:lang w:val="nb-NO" w:eastAsia="x-none"/>
        </w:rPr>
        <w:t xml:space="preserve"> </w:t>
      </w:r>
      <w:r w:rsidRPr="001B3841">
        <w:rPr>
          <w:rFonts w:ascii="Times New Roman" w:hAnsi="Times New Roman"/>
          <w:color w:val="000000" w:themeColor="text1"/>
          <w:lang w:val="nb-NO" w:eastAsia="x-none"/>
        </w:rPr>
        <w:t>%. Đồng thời giảm diện tích đất lúa chuyển sang mục đích phi nông nghiệp và khu nuôi trồng thủy sản phục vụ phát triển kinh tế - xã hội trong giai đoạn tới.</w:t>
      </w:r>
      <w:r w:rsidR="004D766D" w:rsidRPr="001B3841">
        <w:rPr>
          <w:rFonts w:ascii="Times New Roman" w:hAnsi="Times New Roman"/>
          <w:color w:val="000000" w:themeColor="text1"/>
          <w:lang w:val="nb-NO" w:eastAsia="x-none"/>
        </w:rPr>
        <w:t xml:space="preserve"> Phát triển cây lâu năm đối với những địa bàn có điều kiện, phù hợp với điều kiện thổ nhưỡng.</w:t>
      </w:r>
    </w:p>
    <w:p w:rsidR="00FA15A3" w:rsidRPr="001B3841" w:rsidRDefault="004D766D" w:rsidP="00FA15A3">
      <w:pPr>
        <w:pBdr>
          <w:top w:val="dotted" w:sz="4" w:space="0" w:color="FFFFFF"/>
          <w:left w:val="dotted" w:sz="4" w:space="1" w:color="FFFFFF"/>
          <w:bottom w:val="dotted" w:sz="4" w:space="6" w:color="FFFFFF"/>
          <w:right w:val="dotted" w:sz="4" w:space="0" w:color="FFFFFF"/>
        </w:pBdr>
        <w:shd w:val="clear" w:color="auto" w:fill="FFFFFF"/>
        <w:suppressAutoHyphens/>
        <w:spacing w:before="120" w:after="120"/>
        <w:ind w:firstLine="851"/>
        <w:jc w:val="both"/>
        <w:rPr>
          <w:rFonts w:ascii="Times New Roman" w:hAnsi="Times New Roman"/>
          <w:color w:val="000000" w:themeColor="text1"/>
        </w:rPr>
      </w:pPr>
      <w:r w:rsidRPr="001B3841">
        <w:rPr>
          <w:rFonts w:ascii="Times New Roman" w:hAnsi="Times New Roman"/>
          <w:color w:val="000000" w:themeColor="text1"/>
          <w:lang w:val="af-ZA"/>
        </w:rPr>
        <w:t xml:space="preserve">Tiếp tục thực hiện có hiệu quả tái cơ cấu ngành nông nghiệp thích ứng với biến đổi khí hậu, tạo điều kiện sản xuất với quy mô lớn, an toàn, hiệu quả. </w:t>
      </w:r>
      <w:r w:rsidRPr="001B3841">
        <w:rPr>
          <w:rFonts w:ascii="Times New Roman" w:hAnsi="Times New Roman"/>
          <w:color w:val="000000" w:themeColor="text1"/>
        </w:rPr>
        <w:t xml:space="preserve">Quan tâm phát triển những ngành hàng chủ lực của </w:t>
      </w:r>
      <w:r w:rsidR="00261B69">
        <w:rPr>
          <w:rFonts w:ascii="Times New Roman" w:hAnsi="Times New Roman"/>
          <w:color w:val="000000" w:themeColor="text1"/>
        </w:rPr>
        <w:t>h</w:t>
      </w:r>
      <w:r w:rsidRPr="001B3841">
        <w:rPr>
          <w:rFonts w:ascii="Times New Roman" w:hAnsi="Times New Roman"/>
          <w:color w:val="000000" w:themeColor="text1"/>
        </w:rPr>
        <w:t>uyện như lúa, màu, thuỷ sản theo quy hoạch;</w:t>
      </w:r>
      <w:r w:rsidRPr="001B3841">
        <w:rPr>
          <w:rFonts w:ascii="Times New Roman" w:hAnsi="Times New Roman"/>
          <w:color w:val="000000" w:themeColor="text1"/>
          <w:lang w:val="vi-VN"/>
        </w:rPr>
        <w:t xml:space="preserve"> đến năm 202</w:t>
      </w:r>
      <w:r w:rsidRPr="001B3841">
        <w:rPr>
          <w:rFonts w:ascii="Times New Roman" w:hAnsi="Times New Roman"/>
          <w:color w:val="000000" w:themeColor="text1"/>
        </w:rPr>
        <w:t>5</w:t>
      </w:r>
      <w:r w:rsidRPr="001B3841">
        <w:rPr>
          <w:rFonts w:ascii="Times New Roman" w:hAnsi="Times New Roman"/>
          <w:color w:val="000000" w:themeColor="text1"/>
          <w:lang w:val="af-ZA"/>
        </w:rPr>
        <w:t xml:space="preserve"> d</w:t>
      </w:r>
      <w:r w:rsidRPr="001B3841">
        <w:rPr>
          <w:rFonts w:ascii="Times New Roman" w:hAnsi="Times New Roman"/>
          <w:color w:val="000000" w:themeColor="text1"/>
        </w:rPr>
        <w:t>iện tích gieo trồng 65.000 ha</w:t>
      </w:r>
      <w:r w:rsidRPr="001B3841">
        <w:rPr>
          <w:rFonts w:ascii="Times New Roman" w:hAnsi="Times New Roman"/>
          <w:color w:val="000000" w:themeColor="text1"/>
          <w:lang w:val="vi-VN"/>
        </w:rPr>
        <w:t>,</w:t>
      </w:r>
      <w:r w:rsidRPr="001B3841">
        <w:rPr>
          <w:rFonts w:ascii="Times New Roman" w:hAnsi="Times New Roman"/>
          <w:color w:val="000000" w:themeColor="text1"/>
        </w:rPr>
        <w:t xml:space="preserve"> 2.000 ha sản xuất lúa công nghệ cao</w:t>
      </w:r>
      <w:r w:rsidRPr="001B3841">
        <w:rPr>
          <w:rFonts w:ascii="Times New Roman" w:hAnsi="Times New Roman"/>
          <w:color w:val="000000" w:themeColor="text1"/>
          <w:lang w:val="vi-VN"/>
        </w:rPr>
        <w:t>,</w:t>
      </w:r>
      <w:r w:rsidRPr="001B3841">
        <w:rPr>
          <w:rFonts w:ascii="Times New Roman" w:hAnsi="Times New Roman"/>
          <w:color w:val="000000" w:themeColor="text1"/>
        </w:rPr>
        <w:t xml:space="preserve"> 2.000 ha màu</w:t>
      </w:r>
      <w:r w:rsidRPr="001B3841">
        <w:rPr>
          <w:rFonts w:ascii="Times New Roman" w:hAnsi="Times New Roman"/>
          <w:color w:val="000000" w:themeColor="text1"/>
          <w:lang w:val="vi-VN"/>
        </w:rPr>
        <w:t>,</w:t>
      </w:r>
      <w:r w:rsidRPr="001B3841">
        <w:rPr>
          <w:rFonts w:ascii="Times New Roman" w:hAnsi="Times New Roman"/>
          <w:color w:val="000000" w:themeColor="text1"/>
        </w:rPr>
        <w:t xml:space="preserve"> 700 ha trồng cây ăn trái.</w:t>
      </w:r>
    </w:p>
    <w:p w:rsidR="007E0A37" w:rsidRPr="00645BAA" w:rsidRDefault="00C41628" w:rsidP="00FA15A3">
      <w:pPr>
        <w:pStyle w:val="888"/>
      </w:pPr>
      <w:r w:rsidRPr="00645BAA">
        <w:rPr>
          <w:lang w:val="sv-SE"/>
        </w:rPr>
        <w:t xml:space="preserve">2.3.3. </w:t>
      </w:r>
      <w:r w:rsidRPr="00645BAA">
        <w:t xml:space="preserve">Khu lâm nghiệp (khu vực rừng phòng hộ, rừng đặc dụng, rừng sản xuất) </w:t>
      </w:r>
    </w:p>
    <w:p w:rsidR="007E0A37" w:rsidRPr="001B3841" w:rsidRDefault="00C41628"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09"/>
        <w:jc w:val="both"/>
        <w:rPr>
          <w:rFonts w:ascii="Times New Roman" w:hAnsi="Times New Roman"/>
          <w:color w:val="000000" w:themeColor="text1"/>
        </w:rPr>
      </w:pPr>
      <w:r w:rsidRPr="001B3841">
        <w:rPr>
          <w:rFonts w:ascii="Times New Roman" w:hAnsi="Times New Roman"/>
          <w:b/>
          <w:color w:val="000000" w:themeColor="text1"/>
          <w:lang w:val="sv-SE"/>
        </w:rPr>
        <w:t xml:space="preserve">* </w:t>
      </w:r>
      <w:r w:rsidR="00264920" w:rsidRPr="001B3841">
        <w:rPr>
          <w:rFonts w:ascii="Times New Roman" w:hAnsi="Times New Roman"/>
          <w:b/>
          <w:color w:val="000000" w:themeColor="text1"/>
          <w:lang w:val="sv-SE"/>
        </w:rPr>
        <w:t xml:space="preserve"> Khu vực rừng đặc dụng</w:t>
      </w:r>
    </w:p>
    <w:p w:rsidR="007E0A37" w:rsidRPr="001B3841" w:rsidRDefault="00264920"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nb-NO"/>
        </w:rPr>
        <w:t xml:space="preserve">Bảo tồn sinh thái kết hợp với nghiên cứu khoa học du lịch sinh thái; phục hồi và phát triển đa dạng sinh học đặc trưng của khu bảo tồn thiên nhiên Vườn Quốc gia Tràm Chim. Với mục tiêu bảo vệ và bảo tồn một khu rừng đặc dụng với các cảnh quan tiêu biểu, các hệ sinh thái đất ngập nước đặc thù, các loài động, thực vật quý, hiếm của vùng Đồng Tháp Mười, như một mẫu chuẩn Quốc gia về một vùng đất ngập nước nội địa, ven sông Mê Kông, đất chua phèn, trảng cỏ ngập nước theo mùa. Bảo tồn các giá trị có tầm quan trọng quốc tế của một </w:t>
      </w:r>
      <w:r w:rsidRPr="001B3841">
        <w:rPr>
          <w:rFonts w:ascii="Times New Roman" w:hAnsi="Times New Roman"/>
          <w:color w:val="000000" w:themeColor="text1"/>
          <w:lang w:val="nb-NO"/>
        </w:rPr>
        <w:lastRenderedPageBreak/>
        <w:t xml:space="preserve">khu Ramsar, sử dụng hợp lý các tài nguyên và dịch vụ của hệ sinh thái đất ngập nước để góp phần tạo sinh kế ổn định và thu hút sự tham gia của các cộng đồng dân cư sống giáp ranh vào việc bảo vệ Vườn Quốc gia Tràm Chim. </w:t>
      </w:r>
    </w:p>
    <w:p w:rsidR="00337B99" w:rsidRPr="001B3841" w:rsidRDefault="00264920"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09"/>
        <w:jc w:val="both"/>
        <w:rPr>
          <w:rFonts w:ascii="Times New Roman" w:hAnsi="Times New Roman"/>
          <w:color w:val="000000" w:themeColor="text1"/>
          <w:lang w:val="nb-NO"/>
        </w:rPr>
      </w:pPr>
      <w:r w:rsidRPr="001B3841">
        <w:rPr>
          <w:rFonts w:ascii="Times New Roman" w:hAnsi="Times New Roman"/>
          <w:color w:val="000000" w:themeColor="text1"/>
          <w:lang w:val="nb-NO"/>
        </w:rPr>
        <w:t xml:space="preserve">Định hướng sử dụng đất: Duy trì bảo tồn diện tích theo hiện trạng </w:t>
      </w:r>
      <w:r w:rsidRPr="001B3841">
        <w:rPr>
          <w:rFonts w:ascii="Times New Roman" w:hAnsi="Times New Roman"/>
          <w:color w:val="000000" w:themeColor="text1"/>
        </w:rPr>
        <w:t xml:space="preserve"> </w:t>
      </w:r>
      <w:r w:rsidRPr="001B3841">
        <w:rPr>
          <w:rFonts w:ascii="Times New Roman" w:hAnsi="Times New Roman"/>
          <w:color w:val="000000" w:themeColor="text1"/>
          <w:lang w:val="nb-NO"/>
        </w:rPr>
        <w:t>7.313,05 ha.</w:t>
      </w:r>
    </w:p>
    <w:p w:rsidR="00337B99" w:rsidRPr="001B3841" w:rsidRDefault="00231BDA"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09"/>
        <w:jc w:val="both"/>
        <w:rPr>
          <w:rFonts w:ascii="Times New Roman" w:hAnsi="Times New Roman"/>
          <w:b/>
          <w:color w:val="000000" w:themeColor="text1"/>
          <w:lang w:val="sv-SE"/>
        </w:rPr>
      </w:pPr>
      <w:r w:rsidRPr="001B3841">
        <w:rPr>
          <w:rFonts w:ascii="Times New Roman" w:hAnsi="Times New Roman"/>
          <w:b/>
          <w:color w:val="000000" w:themeColor="text1"/>
          <w:lang w:val="sv-SE"/>
        </w:rPr>
        <w:t xml:space="preserve">* </w:t>
      </w:r>
      <w:r w:rsidR="00264920" w:rsidRPr="001B3841">
        <w:rPr>
          <w:rFonts w:ascii="Times New Roman" w:hAnsi="Times New Roman"/>
          <w:b/>
          <w:color w:val="000000" w:themeColor="text1"/>
          <w:lang w:val="sv-SE"/>
        </w:rPr>
        <w:t>Khu vực rừng sản xuất</w:t>
      </w:r>
    </w:p>
    <w:p w:rsidR="00337B99" w:rsidRPr="001B3841" w:rsidRDefault="00231BDA"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lang w:val="nb-NO"/>
        </w:rPr>
      </w:pPr>
      <w:r w:rsidRPr="001B3841">
        <w:rPr>
          <w:rFonts w:ascii="Times New Roman" w:hAnsi="Times New Roman"/>
          <w:color w:val="000000" w:themeColor="text1"/>
          <w:lang w:val="nb-NO"/>
        </w:rPr>
        <w:t>Phát triển khu du lịch Hồ Rừng</w:t>
      </w:r>
      <w:r w:rsidR="00264920" w:rsidRPr="001B3841">
        <w:rPr>
          <w:rFonts w:ascii="Times New Roman" w:hAnsi="Times New Roman"/>
          <w:color w:val="000000" w:themeColor="text1"/>
          <w:lang w:val="nb-NO"/>
        </w:rPr>
        <w:t xml:space="preserve">, tăng cường công tác bảo vệ rừng; tập trung phát triển trồng cây phân tán tại góp phần tăng độ che phủ, bảo vệ sản xuất, bảo vệ dân cư, cải tạo môi trường đô thị và nông thôn. </w:t>
      </w:r>
      <w:bookmarkStart w:id="177" w:name="_Hlk510999917"/>
      <w:r w:rsidR="00264920" w:rsidRPr="001B3841">
        <w:rPr>
          <w:rFonts w:ascii="Times New Roman" w:hAnsi="Times New Roman"/>
          <w:color w:val="000000" w:themeColor="text1"/>
          <w:lang w:val="nb-NO"/>
        </w:rPr>
        <w:t xml:space="preserve">Trồng trên các cụm, tuyến dân cư, bờ kênh, bờ bao, lộ giao thông nông thôn, cơ quan, doanh trại, trường học, đất xấu sản xuất nông nghiệp không hiệu quả nhằm tăng cường khả năng phòng hộ, bảo vệ môi trường sống. </w:t>
      </w:r>
      <w:bookmarkEnd w:id="177"/>
    </w:p>
    <w:p w:rsidR="005C1D73" w:rsidRDefault="00264920"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lang w:val="nb-NO"/>
        </w:rPr>
      </w:pPr>
      <w:r w:rsidRPr="001B3841">
        <w:rPr>
          <w:rFonts w:ascii="Times New Roman" w:hAnsi="Times New Roman"/>
          <w:color w:val="000000" w:themeColor="text1"/>
          <w:lang w:val="nb-NO"/>
        </w:rPr>
        <w:t>Định hướng sử dụng đất: Đến năm 20</w:t>
      </w:r>
      <w:r w:rsidR="00C41628" w:rsidRPr="001B3841">
        <w:rPr>
          <w:rFonts w:ascii="Times New Roman" w:hAnsi="Times New Roman"/>
          <w:color w:val="000000" w:themeColor="text1"/>
          <w:lang w:val="nb-NO"/>
        </w:rPr>
        <w:t>3</w:t>
      </w:r>
      <w:r w:rsidRPr="001B3841">
        <w:rPr>
          <w:rFonts w:ascii="Times New Roman" w:hAnsi="Times New Roman"/>
          <w:color w:val="000000" w:themeColor="text1"/>
          <w:lang w:val="nb-NO"/>
        </w:rPr>
        <w:t xml:space="preserve">0 </w:t>
      </w:r>
      <w:r w:rsidR="00C41628" w:rsidRPr="001B3841">
        <w:rPr>
          <w:rFonts w:ascii="Times New Roman" w:hAnsi="Times New Roman"/>
          <w:color w:val="000000" w:themeColor="text1"/>
          <w:lang w:val="nb-NO"/>
        </w:rPr>
        <w:t xml:space="preserve">giữ </w:t>
      </w:r>
      <w:r w:rsidR="00C41628" w:rsidRPr="001B3841">
        <w:rPr>
          <w:rFonts w:ascii="Times New Roman" w:hAnsi="Times New Roman"/>
          <w:color w:val="000000" w:themeColor="text1"/>
        </w:rPr>
        <w:t>179,28 ha đất rừng</w:t>
      </w:r>
      <w:r w:rsidR="00C41628" w:rsidRPr="001B3841">
        <w:rPr>
          <w:rFonts w:ascii="Times New Roman" w:hAnsi="Times New Roman"/>
          <w:color w:val="000000" w:themeColor="text1"/>
          <w:lang w:val="nb-NO"/>
        </w:rPr>
        <w:t xml:space="preserve"> </w:t>
      </w:r>
      <w:r w:rsidRPr="001B3841">
        <w:rPr>
          <w:rFonts w:ascii="Times New Roman" w:hAnsi="Times New Roman"/>
          <w:color w:val="000000" w:themeColor="text1"/>
          <w:lang w:val="nb-NO"/>
        </w:rPr>
        <w:t xml:space="preserve">xã Phú Cường </w:t>
      </w:r>
      <w:r w:rsidR="00231BDA" w:rsidRPr="001B3841">
        <w:rPr>
          <w:rFonts w:ascii="Times New Roman" w:hAnsi="Times New Roman"/>
          <w:color w:val="000000" w:themeColor="text1"/>
          <w:lang w:val="nb-NO"/>
        </w:rPr>
        <w:t>và một phần rừng còn lại của Phú Hiệp.</w:t>
      </w:r>
    </w:p>
    <w:p w:rsidR="00337B99" w:rsidRPr="005C1D73" w:rsidRDefault="00231BDA"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b/>
          <w:i/>
        </w:rPr>
      </w:pPr>
      <w:r w:rsidRPr="005C1D73">
        <w:rPr>
          <w:rFonts w:ascii="Times New Roman" w:hAnsi="Times New Roman"/>
          <w:b/>
          <w:i/>
          <w:lang w:val="sv-SE"/>
        </w:rPr>
        <w:t xml:space="preserve">2.3.4. </w:t>
      </w:r>
      <w:r w:rsidRPr="005C1D73">
        <w:rPr>
          <w:rFonts w:ascii="Times New Roman" w:hAnsi="Times New Roman"/>
          <w:b/>
          <w:i/>
        </w:rPr>
        <w:t xml:space="preserve">Khu bảo tồn </w:t>
      </w:r>
      <w:r w:rsidR="00337B99" w:rsidRPr="005C1D73">
        <w:rPr>
          <w:rFonts w:ascii="Times New Roman" w:hAnsi="Times New Roman"/>
          <w:b/>
          <w:i/>
        </w:rPr>
        <w:t>thiên nhiên và đa dạng sinh học</w:t>
      </w:r>
    </w:p>
    <w:p w:rsidR="005C1D73" w:rsidRDefault="00231BDA"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Khai thác tốt tiềm năng, lợi thế về du lịch, các hoạt động nghiên cứu khoa học, bảo tồn hệ sinh thái vùng đất ngập nước và Khu Ramsa 2000 khu bảo tồn  Vườn </w:t>
      </w:r>
      <w:r w:rsidR="00337B99" w:rsidRPr="001B3841">
        <w:rPr>
          <w:rFonts w:ascii="Times New Roman" w:hAnsi="Times New Roman"/>
          <w:color w:val="000000" w:themeColor="text1"/>
        </w:rPr>
        <w:t>Q</w:t>
      </w:r>
      <w:r w:rsidRPr="001B3841">
        <w:rPr>
          <w:rFonts w:ascii="Times New Roman" w:hAnsi="Times New Roman"/>
          <w:color w:val="000000" w:themeColor="text1"/>
        </w:rPr>
        <w:t>uốc gia Tràm Chim</w:t>
      </w:r>
      <w:r w:rsidR="00337B99" w:rsidRPr="001B3841">
        <w:rPr>
          <w:rFonts w:ascii="Times New Roman" w:hAnsi="Times New Roman"/>
          <w:color w:val="000000" w:themeColor="text1"/>
        </w:rPr>
        <w:t>.</w:t>
      </w:r>
    </w:p>
    <w:p w:rsidR="00337B99" w:rsidRPr="005C1D73" w:rsidRDefault="00231BDA"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b/>
          <w:i/>
          <w:lang w:val="sv-SE"/>
        </w:rPr>
      </w:pPr>
      <w:r w:rsidRPr="005C1D73">
        <w:rPr>
          <w:rFonts w:ascii="Times New Roman" w:hAnsi="Times New Roman"/>
          <w:b/>
          <w:i/>
          <w:lang w:val="sv-SE"/>
        </w:rPr>
        <w:t xml:space="preserve">2.3.5. </w:t>
      </w:r>
      <w:r w:rsidR="00264920" w:rsidRPr="005C1D73">
        <w:rPr>
          <w:rFonts w:ascii="Times New Roman" w:hAnsi="Times New Roman"/>
          <w:b/>
          <w:i/>
          <w:lang w:val="sv-SE"/>
        </w:rPr>
        <w:t>Khu công nghiệp, cụm công nghiệp</w:t>
      </w:r>
      <w:bookmarkStart w:id="178" w:name="_Hlk511000046"/>
    </w:p>
    <w:p w:rsidR="00E47E6A" w:rsidRPr="001B3841" w:rsidRDefault="00264920" w:rsidP="00645BAA">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rPr>
        <w:t>T</w:t>
      </w:r>
      <w:r w:rsidRPr="001B3841">
        <w:rPr>
          <w:rFonts w:ascii="Times New Roman" w:hAnsi="Times New Roman"/>
          <w:color w:val="000000" w:themeColor="text1"/>
          <w:lang w:val="vi-VN"/>
        </w:rPr>
        <w:t>heo Quy hoạch phát triển công nghiệp tỉnh Đồng Tháp đến năm 20</w:t>
      </w:r>
      <w:r w:rsidR="00231BDA" w:rsidRPr="001B3841">
        <w:rPr>
          <w:rFonts w:ascii="Times New Roman" w:hAnsi="Times New Roman"/>
          <w:color w:val="000000" w:themeColor="text1"/>
        </w:rPr>
        <w:t>3</w:t>
      </w:r>
      <w:r w:rsidRPr="001B3841">
        <w:rPr>
          <w:rFonts w:ascii="Times New Roman" w:hAnsi="Times New Roman"/>
          <w:color w:val="000000" w:themeColor="text1"/>
          <w:lang w:val="vi-VN"/>
        </w:rPr>
        <w:t xml:space="preserve">0, trên địa bàn </w:t>
      </w:r>
      <w:r w:rsidRPr="001B3841">
        <w:rPr>
          <w:rFonts w:ascii="Times New Roman" w:hAnsi="Times New Roman"/>
          <w:color w:val="000000" w:themeColor="text1"/>
        </w:rPr>
        <w:t xml:space="preserve">huyện hình thành </w:t>
      </w:r>
      <w:r w:rsidR="00261B69">
        <w:rPr>
          <w:rFonts w:ascii="Times New Roman" w:hAnsi="Times New Roman"/>
          <w:color w:val="000000" w:themeColor="text1"/>
        </w:rPr>
        <w:t>3</w:t>
      </w:r>
      <w:r w:rsidRPr="001B3841">
        <w:rPr>
          <w:rFonts w:ascii="Times New Roman" w:hAnsi="Times New Roman"/>
          <w:color w:val="000000" w:themeColor="text1"/>
          <w:lang w:val="vi-VN"/>
        </w:rPr>
        <w:t xml:space="preserve"> cụm công nghiệp</w:t>
      </w:r>
      <w:bookmarkEnd w:id="178"/>
      <w:r w:rsidRPr="001B3841">
        <w:rPr>
          <w:rFonts w:ascii="Times New Roman" w:hAnsi="Times New Roman"/>
          <w:color w:val="000000" w:themeColor="text1"/>
        </w:rPr>
        <w:t xml:space="preserve">: Cụm công nghiệp </w:t>
      </w:r>
      <w:r w:rsidR="00231BDA" w:rsidRPr="001B3841">
        <w:rPr>
          <w:rFonts w:ascii="Times New Roman" w:hAnsi="Times New Roman"/>
          <w:color w:val="000000" w:themeColor="text1"/>
        </w:rPr>
        <w:t xml:space="preserve">Phú Cường mở rộng </w:t>
      </w:r>
      <w:r w:rsidRPr="001B3841">
        <w:rPr>
          <w:rFonts w:ascii="Times New Roman" w:hAnsi="Times New Roman"/>
          <w:color w:val="000000" w:themeColor="text1"/>
        </w:rPr>
        <w:t>(</w:t>
      </w:r>
      <w:r w:rsidR="00231BDA" w:rsidRPr="001B3841">
        <w:rPr>
          <w:rFonts w:ascii="Times New Roman" w:hAnsi="Times New Roman"/>
          <w:color w:val="000000" w:themeColor="text1"/>
        </w:rPr>
        <w:t>29,86</w:t>
      </w:r>
      <w:r w:rsidRPr="001B3841">
        <w:rPr>
          <w:rFonts w:ascii="Times New Roman" w:hAnsi="Times New Roman"/>
          <w:color w:val="000000" w:themeColor="text1"/>
        </w:rPr>
        <w:t xml:space="preserve"> ha)</w:t>
      </w:r>
      <w:r w:rsidR="009349BC" w:rsidRPr="001B3841">
        <w:rPr>
          <w:rFonts w:ascii="Times New Roman" w:hAnsi="Times New Roman"/>
          <w:color w:val="000000" w:themeColor="text1"/>
        </w:rPr>
        <w:t>,</w:t>
      </w:r>
      <w:r w:rsidRPr="001B3841">
        <w:rPr>
          <w:rFonts w:ascii="Times New Roman" w:hAnsi="Times New Roman"/>
          <w:color w:val="000000" w:themeColor="text1"/>
        </w:rPr>
        <w:t xml:space="preserve"> </w:t>
      </w:r>
      <w:r w:rsidR="00231BDA" w:rsidRPr="001B3841">
        <w:rPr>
          <w:rFonts w:ascii="Times New Roman" w:hAnsi="Times New Roman"/>
          <w:color w:val="000000" w:themeColor="text1"/>
          <w:lang w:val="nl-NL"/>
        </w:rPr>
        <w:t xml:space="preserve">Cụm </w:t>
      </w:r>
      <w:r w:rsidR="009349BC" w:rsidRPr="001B3841">
        <w:rPr>
          <w:rFonts w:ascii="Times New Roman" w:hAnsi="Times New Roman"/>
          <w:color w:val="000000" w:themeColor="text1"/>
          <w:lang w:val="nl-NL"/>
        </w:rPr>
        <w:t>công nghiệp</w:t>
      </w:r>
      <w:r w:rsidR="00231BDA" w:rsidRPr="001B3841">
        <w:rPr>
          <w:rFonts w:ascii="Times New Roman" w:hAnsi="Times New Roman"/>
          <w:color w:val="000000" w:themeColor="text1"/>
          <w:lang w:val="nl-NL"/>
        </w:rPr>
        <w:t xml:space="preserve"> </w:t>
      </w:r>
      <w:r w:rsidRPr="001B3841">
        <w:rPr>
          <w:rFonts w:ascii="Times New Roman" w:hAnsi="Times New Roman"/>
          <w:color w:val="000000" w:themeColor="text1"/>
          <w:lang w:val="nl-NL"/>
        </w:rPr>
        <w:t xml:space="preserve">Phú </w:t>
      </w:r>
      <w:r w:rsidR="009349BC" w:rsidRPr="001B3841">
        <w:rPr>
          <w:rFonts w:ascii="Times New Roman" w:hAnsi="Times New Roman"/>
          <w:color w:val="000000" w:themeColor="text1"/>
          <w:lang w:val="nl-NL"/>
        </w:rPr>
        <w:t>Hiệp</w:t>
      </w:r>
      <w:r w:rsidRPr="001B3841">
        <w:rPr>
          <w:rFonts w:ascii="Times New Roman" w:hAnsi="Times New Roman"/>
          <w:color w:val="000000" w:themeColor="text1"/>
          <w:lang w:val="nl-NL"/>
        </w:rPr>
        <w:t xml:space="preserve"> (75 ha)</w:t>
      </w:r>
      <w:r w:rsidR="00231BDA" w:rsidRPr="001B3841">
        <w:rPr>
          <w:rFonts w:ascii="Times New Roman" w:hAnsi="Times New Roman"/>
          <w:color w:val="000000" w:themeColor="text1"/>
          <w:lang w:val="nl-NL"/>
        </w:rPr>
        <w:t xml:space="preserve"> và </w:t>
      </w:r>
      <w:r w:rsidR="009349BC" w:rsidRPr="001B3841">
        <w:rPr>
          <w:rFonts w:ascii="Times New Roman" w:hAnsi="Times New Roman"/>
          <w:color w:val="000000" w:themeColor="text1"/>
          <w:lang w:val="nl-NL"/>
        </w:rPr>
        <w:t xml:space="preserve">Cụm công nghiệp </w:t>
      </w:r>
      <w:r w:rsidR="00231BDA" w:rsidRPr="001B3841">
        <w:rPr>
          <w:rFonts w:ascii="Times New Roman" w:hAnsi="Times New Roman"/>
          <w:color w:val="000000" w:themeColor="text1"/>
          <w:lang w:val="nl-NL"/>
        </w:rPr>
        <w:t xml:space="preserve">Phú Thành A </w:t>
      </w:r>
      <w:r w:rsidR="009349BC" w:rsidRPr="001B3841">
        <w:rPr>
          <w:rFonts w:ascii="Times New Roman" w:hAnsi="Times New Roman"/>
          <w:color w:val="000000" w:themeColor="text1"/>
          <w:lang w:val="nl-NL"/>
        </w:rPr>
        <w:t>(</w:t>
      </w:r>
      <w:r w:rsidR="00231BDA" w:rsidRPr="001B3841">
        <w:rPr>
          <w:rFonts w:ascii="Times New Roman" w:hAnsi="Times New Roman"/>
          <w:color w:val="000000" w:themeColor="text1"/>
          <w:lang w:val="nl-NL"/>
        </w:rPr>
        <w:t>75 ha</w:t>
      </w:r>
      <w:r w:rsidR="009349BC" w:rsidRPr="001B3841">
        <w:rPr>
          <w:rFonts w:ascii="Times New Roman" w:hAnsi="Times New Roman"/>
          <w:color w:val="000000" w:themeColor="text1"/>
          <w:lang w:val="nl-NL"/>
        </w:rPr>
        <w:t>)</w:t>
      </w:r>
      <w:r w:rsidR="007E0A37" w:rsidRPr="001B3841">
        <w:rPr>
          <w:rFonts w:ascii="Times New Roman" w:hAnsi="Times New Roman"/>
          <w:color w:val="000000" w:themeColor="text1"/>
          <w:lang w:val="nl-NL"/>
        </w:rPr>
        <w:t>.</w:t>
      </w:r>
    </w:p>
    <w:p w:rsidR="005C1D73" w:rsidRDefault="00264920"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vi-VN"/>
        </w:rPr>
        <w:t xml:space="preserve">Việc quy hoạch phát triển các cụm công nghiệp là nhằm đẩy mạnh phát triển công nghiệp nông thôn, sắp xếp tổ chức lại sản xuất nhỏ lẻ nằm xen lẫn trong khu dân cư gây ảnh hưởng môi trường, </w:t>
      </w:r>
      <w:r w:rsidRPr="001B3841">
        <w:rPr>
          <w:rFonts w:ascii="Times New Roman" w:hAnsi="Times New Roman"/>
          <w:color w:val="000000" w:themeColor="text1"/>
        </w:rPr>
        <w:t xml:space="preserve">tạo quỹ đất để kêu gọi các nhà đầu tư vào sản xuất trên địa bàn gắn liền với sản phẩm nông nghiệp làm  ra trên địa bàn, </w:t>
      </w:r>
      <w:r w:rsidRPr="001B3841">
        <w:rPr>
          <w:rFonts w:ascii="Times New Roman" w:hAnsi="Times New Roman"/>
          <w:color w:val="000000" w:themeColor="text1"/>
          <w:lang w:val="vi-VN"/>
        </w:rPr>
        <w:t>đặc biệt là tạo được công ăn việc làm cho số lượng lớn lao động nông nhàn.</w:t>
      </w:r>
      <w:bookmarkStart w:id="179" w:name="_Hlk511000378"/>
    </w:p>
    <w:p w:rsidR="00E47E6A" w:rsidRPr="005C1D73" w:rsidRDefault="00C25B27" w:rsidP="005C1D73">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b/>
          <w:i/>
          <w:lang w:val="sv-SE"/>
        </w:rPr>
      </w:pPr>
      <w:r w:rsidRPr="005C1D73">
        <w:rPr>
          <w:rFonts w:ascii="Times New Roman" w:hAnsi="Times New Roman"/>
          <w:b/>
          <w:i/>
          <w:lang w:val="sv-SE"/>
        </w:rPr>
        <w:t>2</w:t>
      </w:r>
      <w:r w:rsidR="00264920" w:rsidRPr="005C1D73">
        <w:rPr>
          <w:rFonts w:ascii="Times New Roman" w:hAnsi="Times New Roman"/>
          <w:b/>
          <w:i/>
          <w:lang w:val="sv-SE"/>
        </w:rPr>
        <w:t>.3.</w:t>
      </w:r>
      <w:r w:rsidRPr="005C1D73">
        <w:rPr>
          <w:rFonts w:ascii="Times New Roman" w:hAnsi="Times New Roman"/>
          <w:b/>
          <w:i/>
          <w:lang w:val="sv-SE"/>
        </w:rPr>
        <w:t>6</w:t>
      </w:r>
      <w:r w:rsidR="00264920" w:rsidRPr="005C1D73">
        <w:rPr>
          <w:rFonts w:ascii="Times New Roman" w:hAnsi="Times New Roman"/>
          <w:b/>
          <w:i/>
          <w:lang w:val="sv-SE"/>
        </w:rPr>
        <w:t>. Khu dân cư nông thôn</w:t>
      </w:r>
    </w:p>
    <w:p w:rsidR="00E47E6A" w:rsidRPr="001B3841" w:rsidRDefault="00264920" w:rsidP="00775E60">
      <w:pPr>
        <w:pBdr>
          <w:top w:val="dotted" w:sz="4" w:space="0" w:color="FFFFFF"/>
          <w:left w:val="dotted" w:sz="4" w:space="1" w:color="FFFFFF"/>
          <w:bottom w:val="dotted" w:sz="4" w:space="12" w:color="FFFFFF"/>
          <w:right w:val="dotted" w:sz="4" w:space="0" w:color="FFFFFF"/>
        </w:pBdr>
        <w:shd w:val="clear" w:color="auto" w:fill="FFFFFF"/>
        <w:suppressAutoHyphens/>
        <w:spacing w:before="120" w:after="120"/>
        <w:ind w:firstLine="720"/>
        <w:jc w:val="both"/>
        <w:rPr>
          <w:rFonts w:ascii="Times New Roman" w:hAnsi="Times New Roman"/>
          <w:color w:val="000000" w:themeColor="text1"/>
          <w:lang w:val="nl-NL"/>
        </w:rPr>
      </w:pPr>
      <w:r w:rsidRPr="001B3841">
        <w:rPr>
          <w:rFonts w:ascii="Times New Roman" w:hAnsi="Times New Roman"/>
          <w:color w:val="000000" w:themeColor="text1"/>
          <w:lang w:val="nl-NL"/>
        </w:rPr>
        <w:t xml:space="preserve">Định hướng phát triển các khu dân cư nông thôn trên cơ sở tận dụng các điểm dân cư hiện hữu, các cụm tuyến dân cư đã hình thành ở các xã, khai thác tối đa điều kiện tự nhiên, tiết kiệm và hạn chế tối đa sử dụng đất canh tác, cải tạo chỉnh trang kết hợp xây dựng mới, bảo vệ môi trường bền vững; phát triển khu dân cư gắn với vùng sản xuất, phù hợp với điều </w:t>
      </w:r>
      <w:r w:rsidR="00764C89" w:rsidRPr="001B3841">
        <w:rPr>
          <w:rFonts w:ascii="Times New Roman" w:hAnsi="Times New Roman"/>
          <w:color w:val="000000" w:themeColor="text1"/>
          <w:lang w:val="nl-NL"/>
        </w:rPr>
        <w:t xml:space="preserve">kiện của từng khu vực, đặc điểm </w:t>
      </w:r>
      <w:r w:rsidRPr="001B3841">
        <w:rPr>
          <w:rFonts w:ascii="Times New Roman" w:hAnsi="Times New Roman"/>
          <w:color w:val="000000" w:themeColor="text1"/>
          <w:lang w:val="nl-NL"/>
        </w:rPr>
        <w:t>tự nhiên của từng vùng của huyện.</w:t>
      </w:r>
      <w:bookmarkEnd w:id="179"/>
    </w:p>
    <w:p w:rsidR="00764C89" w:rsidRPr="001B3841" w:rsidRDefault="00764C89" w:rsidP="00775E60">
      <w:pPr>
        <w:spacing w:before="120" w:after="120"/>
        <w:rPr>
          <w:rStyle w:val="Tiu3"/>
          <w:rFonts w:ascii="Times New Roman" w:hAnsi="Times New Roman"/>
          <w:color w:val="000000" w:themeColor="text1"/>
          <w:sz w:val="28"/>
          <w:szCs w:val="28"/>
        </w:rPr>
      </w:pPr>
      <w:r w:rsidRPr="001B3841">
        <w:rPr>
          <w:rStyle w:val="Tiu3"/>
          <w:rFonts w:ascii="Times New Roman" w:hAnsi="Times New Roman"/>
          <w:color w:val="000000" w:themeColor="text1"/>
          <w:sz w:val="28"/>
          <w:szCs w:val="28"/>
        </w:rPr>
        <w:br w:type="page"/>
      </w:r>
    </w:p>
    <w:p w:rsidR="00E47E6A" w:rsidRPr="001B3841" w:rsidRDefault="003B4DF8" w:rsidP="00FA15A3">
      <w:pPr>
        <w:pStyle w:val="88"/>
        <w:rPr>
          <w:rStyle w:val="Tiu3"/>
          <w:b/>
          <w:bCs w:val="0"/>
          <w:sz w:val="28"/>
          <w:szCs w:val="28"/>
        </w:rPr>
      </w:pPr>
      <w:bookmarkStart w:id="180" w:name="_Toc96288629"/>
      <w:r w:rsidRPr="001B3841">
        <w:rPr>
          <w:rStyle w:val="Tiu3"/>
          <w:b/>
          <w:bCs w:val="0"/>
          <w:sz w:val="28"/>
          <w:szCs w:val="28"/>
        </w:rPr>
        <w:lastRenderedPageBreak/>
        <w:t>II. PHƯƠNG ÁN QUY HOẠCH SỬ DỤNG ĐẤT</w:t>
      </w:r>
      <w:bookmarkEnd w:id="180"/>
    </w:p>
    <w:p w:rsidR="00E47E6A" w:rsidRPr="001B3841" w:rsidRDefault="003B4DF8" w:rsidP="00FA15A3">
      <w:pPr>
        <w:pStyle w:val="88"/>
        <w:rPr>
          <w:rStyle w:val="Tiu3"/>
          <w:b/>
          <w:bCs w:val="0"/>
          <w:sz w:val="28"/>
          <w:szCs w:val="28"/>
        </w:rPr>
      </w:pPr>
      <w:bookmarkStart w:id="181" w:name="_Toc96288630"/>
      <w:r w:rsidRPr="001B3841">
        <w:rPr>
          <w:rStyle w:val="Tiu3"/>
          <w:b/>
          <w:bCs w:val="0"/>
          <w:sz w:val="28"/>
          <w:szCs w:val="28"/>
        </w:rPr>
        <w:t>2.1. Chỉ tiêu phát triển kinh tế - xã hội</w:t>
      </w:r>
      <w:bookmarkEnd w:id="181"/>
    </w:p>
    <w:p w:rsidR="00E47E6A" w:rsidRPr="001B3841" w:rsidRDefault="003B4DF8" w:rsidP="00FA15A3">
      <w:pPr>
        <w:pStyle w:val="888"/>
        <w:rPr>
          <w:rStyle w:val="Vnbnnidung"/>
          <w:sz w:val="28"/>
          <w:szCs w:val="28"/>
        </w:rPr>
      </w:pPr>
      <w:r w:rsidRPr="001B3841">
        <w:rPr>
          <w:rStyle w:val="Vnbnnidung"/>
          <w:sz w:val="28"/>
          <w:szCs w:val="28"/>
        </w:rPr>
        <w:t>2.1.1. Chỉ tiêu tăng trưởng kinh t</w:t>
      </w:r>
      <w:r w:rsidR="00E47E6A" w:rsidRPr="001B3841">
        <w:rPr>
          <w:rStyle w:val="Vnbnnidung"/>
          <w:sz w:val="28"/>
          <w:szCs w:val="28"/>
        </w:rPr>
        <w:t>ế và chuyển dịch cơ cấu kinh tế</w:t>
      </w:r>
    </w:p>
    <w:p w:rsidR="00975397" w:rsidRPr="001B3841" w:rsidRDefault="003B4DF8"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eastAsiaTheme="minorEastAsia" w:hAnsi="Times New Roman"/>
          <w:b/>
          <w:i/>
          <w:color w:val="000000" w:themeColor="text1"/>
        </w:rPr>
      </w:pPr>
      <w:r w:rsidRPr="001B3841">
        <w:rPr>
          <w:rFonts w:ascii="Times New Roman" w:eastAsiaTheme="minorEastAsia" w:hAnsi="Times New Roman"/>
          <w:b/>
          <w:i/>
          <w:color w:val="000000" w:themeColor="text1"/>
        </w:rPr>
        <w:t>a)</w:t>
      </w:r>
      <w:r w:rsidR="00C25CCF" w:rsidRPr="001B3841">
        <w:rPr>
          <w:rFonts w:ascii="Times New Roman" w:eastAsiaTheme="minorEastAsia" w:hAnsi="Times New Roman"/>
          <w:b/>
          <w:i/>
          <w:color w:val="000000" w:themeColor="text1"/>
        </w:rPr>
        <w:t xml:space="preserve"> </w:t>
      </w:r>
      <w:r w:rsidRPr="001B3841">
        <w:rPr>
          <w:rFonts w:ascii="Times New Roman" w:eastAsiaTheme="minorEastAsia" w:hAnsi="Times New Roman"/>
          <w:b/>
          <w:i/>
          <w:color w:val="000000" w:themeColor="text1"/>
        </w:rPr>
        <w:t>Chỉ tiêu phát triển kinh tế - xã hội đến năm 2025</w:t>
      </w:r>
    </w:p>
    <w:p w:rsidR="00975397" w:rsidRPr="001B3841" w:rsidRDefault="003B4DF8"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eastAsiaTheme="minorEastAsia" w:hAnsi="Times New Roman"/>
          <w:color w:val="000000" w:themeColor="text1"/>
          <w:shd w:val="clear" w:color="auto" w:fill="FFFFFF"/>
        </w:rPr>
      </w:pPr>
      <w:r w:rsidRPr="001B3841">
        <w:rPr>
          <w:rFonts w:ascii="Times New Roman" w:eastAsiaTheme="minorEastAsia" w:hAnsi="Times New Roman"/>
          <w:color w:val="000000" w:themeColor="text1"/>
        </w:rPr>
        <w:t xml:space="preserve">Theo </w:t>
      </w:r>
      <w:r w:rsidRPr="001B3841">
        <w:rPr>
          <w:rFonts w:ascii="Times New Roman" w:eastAsiaTheme="minorEastAsia" w:hAnsi="Times New Roman"/>
          <w:color w:val="000000" w:themeColor="text1"/>
          <w:shd w:val="clear" w:color="auto" w:fill="FFFFFF"/>
        </w:rPr>
        <w:t xml:space="preserve">Nghị quyết Đại hội Đảng </w:t>
      </w:r>
      <w:r w:rsidR="00264920" w:rsidRPr="001B3841">
        <w:rPr>
          <w:rFonts w:ascii="Times New Roman" w:eastAsiaTheme="minorEastAsia" w:hAnsi="Times New Roman"/>
          <w:color w:val="000000" w:themeColor="text1"/>
          <w:shd w:val="clear" w:color="auto" w:fill="FFFFFF"/>
        </w:rPr>
        <w:t xml:space="preserve">huyện Tam Nông </w:t>
      </w:r>
      <w:r w:rsidRPr="001B3841">
        <w:rPr>
          <w:rFonts w:ascii="Times New Roman" w:eastAsiaTheme="minorEastAsia" w:hAnsi="Times New Roman"/>
          <w:color w:val="000000" w:themeColor="text1"/>
          <w:shd w:val="clear" w:color="auto" w:fill="FFFFFF"/>
        </w:rPr>
        <w:t>nhiệm kỳ 2020-2025</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Huyện đạt chuẩn nông thôn mới, có 03 xã nông thôn mới nâng cao.</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Thị trấn Tràm Chim cơ bản đạt đô thị loại IV. </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vi-VN"/>
        </w:rPr>
        <w:t>- Thu nhập bình quân đầu người đạt chuẩn Huyện nông thôn mới.</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Thu ngân sách trên địa bàn tăng bình quân từ 8 - 10%/năm.</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Tỷ lệ người dân tham gia bảo hiểm y tế đạt </w:t>
      </w:r>
      <w:r w:rsidRPr="001B3841">
        <w:rPr>
          <w:rFonts w:ascii="Times New Roman" w:hAnsi="Times New Roman"/>
          <w:color w:val="000000" w:themeColor="text1"/>
          <w:lang w:val="vi-VN"/>
        </w:rPr>
        <w:t xml:space="preserve">trên </w:t>
      </w:r>
      <w:r w:rsidRPr="001B3841">
        <w:rPr>
          <w:rFonts w:ascii="Times New Roman" w:hAnsi="Times New Roman"/>
          <w:color w:val="000000" w:themeColor="text1"/>
        </w:rPr>
        <w:t>95%.</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Style w:val="fontstyle01"/>
          <w:rFonts w:ascii="Times New Roman" w:hAnsi="Times New Roman"/>
          <w:color w:val="000000" w:themeColor="text1"/>
          <w:lang w:val="vi-VN"/>
        </w:rPr>
      </w:pPr>
      <w:r w:rsidRPr="001B3841">
        <w:rPr>
          <w:rFonts w:ascii="Times New Roman" w:hAnsi="Times New Roman"/>
          <w:color w:val="000000" w:themeColor="text1"/>
        </w:rPr>
        <w:t xml:space="preserve">- </w:t>
      </w:r>
      <w:r w:rsidRPr="001B3841">
        <w:rPr>
          <w:rStyle w:val="fontstyle01"/>
          <w:rFonts w:ascii="Times New Roman" w:hAnsi="Times New Roman"/>
          <w:color w:val="000000" w:themeColor="text1"/>
          <w:lang w:val="vi-VN"/>
        </w:rPr>
        <w:t xml:space="preserve">Có </w:t>
      </w:r>
      <w:r w:rsidRPr="001B3841">
        <w:rPr>
          <w:rStyle w:val="fontstyle01"/>
          <w:rFonts w:ascii="Times New Roman" w:hAnsi="Times New Roman"/>
          <w:color w:val="000000" w:themeColor="text1"/>
        </w:rPr>
        <w:t xml:space="preserve">thêm ít nhất 06 </w:t>
      </w:r>
      <w:r w:rsidRPr="001B3841">
        <w:rPr>
          <w:rStyle w:val="fontstyle01"/>
          <w:rFonts w:ascii="Times New Roman" w:hAnsi="Times New Roman"/>
          <w:color w:val="000000" w:themeColor="text1"/>
          <w:lang w:val="vi-VN"/>
        </w:rPr>
        <w:t>trường đạt chuẩn quốc gia.</w:t>
      </w:r>
    </w:p>
    <w:p w:rsidR="00264920" w:rsidRPr="001B3841"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Tỷ lệ lao động qua đào tạo đạt 78%, trong đó đào tạo nghề đạt 57%.</w:t>
      </w:r>
    </w:p>
    <w:p w:rsidR="005C1D73" w:rsidRDefault="00264920"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Tỷ lệ hộ dân thành thị sử dụng nước sạch đạt 99%, hộ dân nông thôn sử dụng nước hợp vệ sinh đạt 98%.</w:t>
      </w:r>
      <w:bookmarkStart w:id="182" w:name="_Toc96288813"/>
    </w:p>
    <w:p w:rsidR="005E241C" w:rsidRPr="005C1D73" w:rsidRDefault="005E241C" w:rsidP="005C1D73">
      <w:pPr>
        <w:pBdr>
          <w:top w:val="dotted" w:sz="4" w:space="0" w:color="FFFFFF"/>
          <w:left w:val="dotted" w:sz="4" w:space="1" w:color="FFFFFF"/>
          <w:bottom w:val="dotted" w:sz="4" w:space="5" w:color="FFFFFF"/>
          <w:right w:val="dotted" w:sz="4" w:space="0" w:color="FFFFFF"/>
        </w:pBdr>
        <w:shd w:val="clear" w:color="auto" w:fill="FFFFFF"/>
        <w:suppressAutoHyphens/>
        <w:spacing w:before="120" w:after="120"/>
        <w:ind w:firstLine="720"/>
        <w:jc w:val="both"/>
        <w:rPr>
          <w:rFonts w:ascii="Times New Roman" w:hAnsi="Times New Roman"/>
          <w:b/>
        </w:rPr>
      </w:pPr>
      <w:r w:rsidRPr="005C1D73">
        <w:rPr>
          <w:rFonts w:ascii="Times New Roman" w:hAnsi="Times New Roman"/>
          <w:b/>
        </w:rPr>
        <w:t>Bảng</w:t>
      </w:r>
      <w:r w:rsidR="00B7495E" w:rsidRPr="005C1D73">
        <w:rPr>
          <w:rFonts w:ascii="Times New Roman" w:hAnsi="Times New Roman"/>
          <w:b/>
        </w:rPr>
        <w:t xml:space="preserve"> 14</w:t>
      </w:r>
      <w:r w:rsidRPr="005C1D73">
        <w:rPr>
          <w:rFonts w:ascii="Times New Roman" w:hAnsi="Times New Roman"/>
          <w:b/>
        </w:rPr>
        <w:t>: Chỉ tiêu phát triển kinh t</w:t>
      </w:r>
      <w:r w:rsidR="00873ABF" w:rsidRPr="005C1D73">
        <w:rPr>
          <w:rFonts w:ascii="Times New Roman" w:hAnsi="Times New Roman"/>
          <w:b/>
        </w:rPr>
        <w:t>ế xã hội đến năm 2025 của huyện</w:t>
      </w:r>
      <w:bookmarkEnd w:id="182"/>
    </w:p>
    <w:tbl>
      <w:tblPr>
        <w:tblW w:w="9735" w:type="dxa"/>
        <w:jc w:val="center"/>
        <w:tblLook w:val="04A0" w:firstRow="1" w:lastRow="0" w:firstColumn="1" w:lastColumn="0" w:noHBand="0" w:noVBand="1"/>
      </w:tblPr>
      <w:tblGrid>
        <w:gridCol w:w="563"/>
        <w:gridCol w:w="3862"/>
        <w:gridCol w:w="1568"/>
        <w:gridCol w:w="1939"/>
        <w:gridCol w:w="1803"/>
      </w:tblGrid>
      <w:tr w:rsidR="00764C89" w:rsidRPr="005B24B8" w:rsidTr="00714DEB">
        <w:trPr>
          <w:trHeight w:val="990"/>
          <w:tblHeader/>
          <w:jc w:val="center"/>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TT</w:t>
            </w:r>
          </w:p>
        </w:tc>
        <w:tc>
          <w:tcPr>
            <w:tcW w:w="3862" w:type="dxa"/>
            <w:tcBorders>
              <w:top w:val="single"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Tên chỉ tiêu</w:t>
            </w:r>
          </w:p>
        </w:tc>
        <w:tc>
          <w:tcPr>
            <w:tcW w:w="1568" w:type="dxa"/>
            <w:tcBorders>
              <w:top w:val="single"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Đơn vị</w:t>
            </w:r>
          </w:p>
        </w:tc>
        <w:tc>
          <w:tcPr>
            <w:tcW w:w="1939" w:type="dxa"/>
            <w:tcBorders>
              <w:top w:val="single"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Năm 2020</w:t>
            </w:r>
          </w:p>
        </w:tc>
        <w:tc>
          <w:tcPr>
            <w:tcW w:w="1803" w:type="dxa"/>
            <w:tcBorders>
              <w:top w:val="single"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Kế hoạch</w:t>
            </w:r>
            <w:r w:rsidRPr="005B24B8">
              <w:rPr>
                <w:rFonts w:ascii="Times New Roman" w:hAnsi="Times New Roman"/>
                <w:b/>
                <w:bCs/>
                <w:color w:val="000000" w:themeColor="text1"/>
                <w:sz w:val="26"/>
                <w:szCs w:val="26"/>
              </w:rPr>
              <w:br/>
              <w:t>đến năm 2025</w:t>
            </w:r>
          </w:p>
        </w:tc>
      </w:tr>
      <w:tr w:rsidR="00764C89" w:rsidRPr="005B24B8" w:rsidTr="00714DEB">
        <w:trPr>
          <w:trHeight w:val="699"/>
          <w:jc w:val="center"/>
        </w:trPr>
        <w:tc>
          <w:tcPr>
            <w:tcW w:w="563"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single"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I. LĨNH VỰC KINH TẾ</w:t>
            </w:r>
          </w:p>
        </w:tc>
        <w:tc>
          <w:tcPr>
            <w:tcW w:w="1568" w:type="dxa"/>
            <w:tcBorders>
              <w:top w:val="single"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1939" w:type="dxa"/>
            <w:tcBorders>
              <w:top w:val="single"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1803" w:type="dxa"/>
            <w:tcBorders>
              <w:top w:val="single"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Tổng giá trị sản xuất</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Tỷ đồng</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13.659</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19.585</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xml:space="preserve">- Giá trị sản xuất ngành Nông - Lâm - Thuỷ sản </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Tỷ đồng</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4.799</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6.030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Giá trị sản xuất ngành Công nghiệp - Xây dựng</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Tỷ đồng</w:t>
            </w:r>
          </w:p>
        </w:tc>
        <w:tc>
          <w:tcPr>
            <w:tcW w:w="1939" w:type="dxa"/>
            <w:tcBorders>
              <w:top w:val="dotted" w:sz="4" w:space="0" w:color="auto"/>
              <w:left w:val="nil"/>
              <w:bottom w:val="dotted" w:sz="4" w:space="0" w:color="auto"/>
              <w:right w:val="nil"/>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3.069</w:t>
            </w:r>
          </w:p>
        </w:tc>
        <w:tc>
          <w:tcPr>
            <w:tcW w:w="1803"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4.605</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Giá trị sản xuất ngành thương mại - Dịch vụ</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Tỷ đồng</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5.791</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8.950</w:t>
            </w:r>
          </w:p>
        </w:tc>
      </w:tr>
      <w:tr w:rsidR="00764C89" w:rsidRPr="005B24B8" w:rsidTr="00D47AB8">
        <w:trPr>
          <w:trHeight w:val="660"/>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2</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Huy động vốn đầu tư phát triển/tổng giá trị sản xuất</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khoảng 8,4%</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30</w:t>
            </w:r>
          </w:p>
        </w:tc>
      </w:tr>
      <w:tr w:rsidR="00764C89" w:rsidRPr="005B24B8" w:rsidTr="00D47AB8">
        <w:trPr>
          <w:trHeight w:val="990"/>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3</w:t>
            </w:r>
          </w:p>
        </w:tc>
        <w:tc>
          <w:tcPr>
            <w:tcW w:w="3862"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Thu nhập bình quân đầu người</w:t>
            </w:r>
          </w:p>
        </w:tc>
        <w:tc>
          <w:tcPr>
            <w:tcW w:w="1568"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50 triệu đồng/người/năm</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Đạt theo chuẩn huyện NTM</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4</w:t>
            </w:r>
          </w:p>
        </w:tc>
        <w:tc>
          <w:tcPr>
            <w:tcW w:w="3862"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Thu ngân sách trên địa bàn</w:t>
            </w:r>
          </w:p>
        </w:tc>
        <w:tc>
          <w:tcPr>
            <w:tcW w:w="1568"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%/năm</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tăng 8-10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5</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Diện tích cánh đồng lớn/diện tích sản xuất</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70</w:t>
            </w:r>
          </w:p>
        </w:tc>
        <w:tc>
          <w:tcPr>
            <w:tcW w:w="1803"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80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6</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Diện tích ứng dụng công nghệ cao</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Ha</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2.000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7</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Diện tích màu</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Ha</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1.316</w:t>
            </w:r>
          </w:p>
        </w:tc>
        <w:tc>
          <w:tcPr>
            <w:tcW w:w="1803"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2.000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lastRenderedPageBreak/>
              <w:t>8</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Diện tích cây ăn trái</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Ha</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700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9</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Huyện đạt chuẩn nông thôn mới</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Huyện</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06 xã đạt</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Đạt</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 Xã đạt chuẩn nông thôn mới nâng cao</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Xã</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3</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10</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Số Hợp tác xã trên địa bàn huyện hoạt động khá</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70</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70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11</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Thị trấn Tràm Chim đạt đô thị loại IV</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Đạt</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II. LĨNH VỰC VĂN HOÁ - XÃ HỘI</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12</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Dân số tham BHYT</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90,07</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95</w:t>
            </w:r>
          </w:p>
        </w:tc>
      </w:tr>
      <w:tr w:rsidR="00764C89" w:rsidRPr="005B24B8" w:rsidTr="00D47AB8">
        <w:trPr>
          <w:trHeight w:val="660"/>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13</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Tăng số trường đạt chuẩn quốc gia so với năm 2020</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Trường</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6</w:t>
            </w:r>
          </w:p>
        </w:tc>
      </w:tr>
      <w:tr w:rsidR="00764C89" w:rsidRPr="005B24B8" w:rsidTr="00D47AB8">
        <w:trPr>
          <w:trHeight w:val="990"/>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14</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Hộ nghèo</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giảm 2,54%/năm</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Đạt theo chuẩn huyện NTM</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15</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Lao động qua đào tạo</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60</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78</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 Đào tạo nghề</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45</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57</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16</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Dạy nghề nông thôn</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Lao động/năm</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1.683</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500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17</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Giải quyết việc làm bình quân hàng năm</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Lao động/năm</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3.295</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2.000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18</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Đưa lao động đi làm việc có thời hạn ở nước ngoài</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Lao động/năm</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191</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100</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b/>
                <w:bCs/>
                <w:color w:val="000000" w:themeColor="text1"/>
                <w:sz w:val="26"/>
                <w:szCs w:val="26"/>
              </w:rPr>
            </w:pPr>
            <w:r w:rsidRPr="005B24B8">
              <w:rPr>
                <w:rFonts w:ascii="Times New Roman" w:hAnsi="Times New Roman"/>
                <w:b/>
                <w:bCs/>
                <w:color w:val="000000" w:themeColor="text1"/>
                <w:sz w:val="26"/>
                <w:szCs w:val="26"/>
              </w:rPr>
              <w:t>III. LĨNH VỰC MÔI TRƯỜNG</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p>
        </w:tc>
      </w:tr>
      <w:tr w:rsidR="00764C89" w:rsidRPr="005B24B8" w:rsidTr="00D47AB8">
        <w:trPr>
          <w:trHeight w:val="660"/>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19</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Tỷ lệ hộ dân nông thôn sử dụng nước sinh hoạt hợp vệ sinh</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&gt;95</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98</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 xml:space="preserve">- Tỷ lệ hộ dân thành thị sử dụng nước sạch </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không đặt ra</w:t>
            </w:r>
          </w:p>
        </w:tc>
        <w:tc>
          <w:tcPr>
            <w:tcW w:w="1803" w:type="dxa"/>
            <w:tcBorders>
              <w:top w:val="dotted" w:sz="4" w:space="0" w:color="auto"/>
              <w:left w:val="nil"/>
              <w:bottom w:val="dotted" w:sz="4" w:space="0" w:color="auto"/>
              <w:right w:val="single" w:sz="4" w:space="0" w:color="auto"/>
            </w:tcBorders>
            <w:shd w:val="clear" w:color="auto" w:fill="auto"/>
            <w:noWrap/>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99</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jc w:val="right"/>
              <w:rPr>
                <w:rFonts w:ascii="Times New Roman" w:hAnsi="Times New Roman"/>
                <w:color w:val="000000" w:themeColor="text1"/>
                <w:sz w:val="26"/>
                <w:szCs w:val="26"/>
              </w:rPr>
            </w:pPr>
            <w:r w:rsidRPr="005B24B8">
              <w:rPr>
                <w:rFonts w:ascii="Times New Roman" w:hAnsi="Times New Roman"/>
                <w:color w:val="000000" w:themeColor="text1"/>
                <w:sz w:val="26"/>
                <w:szCs w:val="26"/>
              </w:rPr>
              <w:t>20</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Thu gom rác thải trên địa bàn huyện</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80</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85</w:t>
            </w:r>
          </w:p>
        </w:tc>
      </w:tr>
      <w:tr w:rsidR="00764C89" w:rsidRPr="005B24B8" w:rsidTr="00D47AB8">
        <w:trPr>
          <w:trHeight w:val="375"/>
          <w:jc w:val="center"/>
        </w:trPr>
        <w:tc>
          <w:tcPr>
            <w:tcW w:w="563"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 Thu gom rác thải đô thị và trung tâm các xã</w:t>
            </w:r>
          </w:p>
        </w:tc>
        <w:tc>
          <w:tcPr>
            <w:tcW w:w="1568"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95</w:t>
            </w:r>
          </w:p>
        </w:tc>
        <w:tc>
          <w:tcPr>
            <w:tcW w:w="1803" w:type="dxa"/>
            <w:tcBorders>
              <w:top w:val="dotted" w:sz="4" w:space="0" w:color="auto"/>
              <w:left w:val="nil"/>
              <w:bottom w:val="dotted"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99</w:t>
            </w:r>
          </w:p>
        </w:tc>
      </w:tr>
      <w:tr w:rsidR="00764C89" w:rsidRPr="005B24B8" w:rsidTr="00D47AB8">
        <w:trPr>
          <w:trHeight w:val="375"/>
          <w:jc w:val="center"/>
        </w:trPr>
        <w:tc>
          <w:tcPr>
            <w:tcW w:w="563"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5E241C" w:rsidRPr="005B24B8" w:rsidRDefault="005E241C" w:rsidP="00D47AB8">
            <w:pPr>
              <w:rPr>
                <w:rFonts w:ascii="Times New Roman" w:hAnsi="Times New Roman"/>
                <w:color w:val="000000" w:themeColor="text1"/>
                <w:sz w:val="26"/>
                <w:szCs w:val="26"/>
              </w:rPr>
            </w:pPr>
            <w:r w:rsidRPr="005B24B8">
              <w:rPr>
                <w:rFonts w:ascii="Times New Roman" w:hAnsi="Times New Roman"/>
                <w:color w:val="000000" w:themeColor="text1"/>
                <w:sz w:val="26"/>
                <w:szCs w:val="26"/>
              </w:rPr>
              <w:t> </w:t>
            </w:r>
          </w:p>
        </w:tc>
        <w:tc>
          <w:tcPr>
            <w:tcW w:w="3862" w:type="dxa"/>
            <w:tcBorders>
              <w:top w:val="dotted"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both"/>
              <w:rPr>
                <w:rFonts w:ascii="Times New Roman" w:hAnsi="Times New Roman"/>
                <w:color w:val="000000" w:themeColor="text1"/>
                <w:sz w:val="26"/>
                <w:szCs w:val="26"/>
              </w:rPr>
            </w:pPr>
            <w:r w:rsidRPr="005B24B8">
              <w:rPr>
                <w:rFonts w:ascii="Times New Roman" w:hAnsi="Times New Roman"/>
                <w:color w:val="000000" w:themeColor="text1"/>
                <w:sz w:val="26"/>
                <w:szCs w:val="26"/>
              </w:rPr>
              <w:t xml:space="preserve">- Thu gom, xử lý rác thải y tế </w:t>
            </w:r>
          </w:p>
        </w:tc>
        <w:tc>
          <w:tcPr>
            <w:tcW w:w="1568" w:type="dxa"/>
            <w:tcBorders>
              <w:top w:val="dotted"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w:t>
            </w:r>
          </w:p>
        </w:tc>
        <w:tc>
          <w:tcPr>
            <w:tcW w:w="1939" w:type="dxa"/>
            <w:tcBorders>
              <w:top w:val="dotted"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100</w:t>
            </w:r>
          </w:p>
        </w:tc>
        <w:tc>
          <w:tcPr>
            <w:tcW w:w="1803" w:type="dxa"/>
            <w:tcBorders>
              <w:top w:val="dotted" w:sz="4" w:space="0" w:color="auto"/>
              <w:left w:val="nil"/>
              <w:bottom w:val="single" w:sz="4" w:space="0" w:color="auto"/>
              <w:right w:val="single" w:sz="4" w:space="0" w:color="auto"/>
            </w:tcBorders>
            <w:shd w:val="clear" w:color="auto" w:fill="auto"/>
            <w:vAlign w:val="center"/>
            <w:hideMark/>
          </w:tcPr>
          <w:p w:rsidR="005E241C" w:rsidRPr="005B24B8" w:rsidRDefault="005E241C" w:rsidP="00D47AB8">
            <w:pPr>
              <w:jc w:val="center"/>
              <w:rPr>
                <w:rFonts w:ascii="Times New Roman" w:hAnsi="Times New Roman"/>
                <w:color w:val="000000" w:themeColor="text1"/>
                <w:sz w:val="26"/>
                <w:szCs w:val="26"/>
              </w:rPr>
            </w:pPr>
            <w:r w:rsidRPr="005B24B8">
              <w:rPr>
                <w:rFonts w:ascii="Times New Roman" w:hAnsi="Times New Roman"/>
                <w:color w:val="000000" w:themeColor="text1"/>
                <w:sz w:val="26"/>
                <w:szCs w:val="26"/>
              </w:rPr>
              <w:t>100</w:t>
            </w:r>
          </w:p>
        </w:tc>
      </w:tr>
    </w:tbl>
    <w:p w:rsidR="003B4DF8" w:rsidRPr="001B3841" w:rsidRDefault="003B4DF8" w:rsidP="00775E60">
      <w:pPr>
        <w:pStyle w:val="011"/>
        <w:spacing w:before="120" w:after="120" w:line="240" w:lineRule="auto"/>
        <w:jc w:val="both"/>
        <w:rPr>
          <w:rFonts w:eastAsiaTheme="minorEastAsia"/>
          <w:color w:val="000000" w:themeColor="text1"/>
          <w:szCs w:val="28"/>
        </w:rPr>
      </w:pPr>
      <w:r w:rsidRPr="001B3841">
        <w:rPr>
          <w:rFonts w:eastAsiaTheme="minorEastAsia"/>
          <w:color w:val="000000" w:themeColor="text1"/>
          <w:szCs w:val="28"/>
        </w:rPr>
        <w:t>b) Chỉ tiêu phát triển kinh tế - xã hội đến năm 2030</w:t>
      </w:r>
    </w:p>
    <w:p w:rsidR="003D30A3" w:rsidRPr="001B3841" w:rsidRDefault="003D30A3" w:rsidP="00775E60">
      <w:pPr>
        <w:pStyle w:val="Vnbnnidung0"/>
        <w:tabs>
          <w:tab w:val="left" w:pos="1454"/>
        </w:tabs>
        <w:adjustRightInd w:val="0"/>
        <w:snapToGrid w:val="0"/>
        <w:spacing w:before="120" w:after="120" w:line="240" w:lineRule="auto"/>
        <w:ind w:firstLine="720"/>
        <w:jc w:val="both"/>
        <w:rPr>
          <w:bCs/>
          <w:color w:val="000000" w:themeColor="text1"/>
          <w:sz w:val="28"/>
          <w:szCs w:val="28"/>
          <w:lang w:val="en-US" w:eastAsia="en-US" w:bidi="en-US"/>
        </w:rPr>
      </w:pPr>
      <w:r w:rsidRPr="001B3841">
        <w:rPr>
          <w:rStyle w:val="Vnbnnidung"/>
          <w:color w:val="000000" w:themeColor="text1"/>
          <w:sz w:val="28"/>
          <w:szCs w:val="28"/>
          <w:lang w:eastAsia="vi-VN"/>
        </w:rPr>
        <w:t xml:space="preserve">Huyện xác định theo định hướng </w:t>
      </w:r>
      <w:r w:rsidR="006022B0" w:rsidRPr="001B3841">
        <w:rPr>
          <w:bCs/>
          <w:color w:val="000000" w:themeColor="text1"/>
          <w:sz w:val="28"/>
          <w:szCs w:val="28"/>
          <w:lang w:val="en-US" w:eastAsia="en-US" w:bidi="en-US"/>
        </w:rPr>
        <w:t xml:space="preserve">Quy </w:t>
      </w:r>
      <w:r w:rsidR="006022B0" w:rsidRPr="001B3841">
        <w:rPr>
          <w:bCs/>
          <w:color w:val="000000" w:themeColor="text1"/>
          <w:sz w:val="28"/>
          <w:szCs w:val="28"/>
        </w:rPr>
        <w:t xml:space="preserve">hoạch tỉnh Đồng Tháp thời kỳ </w:t>
      </w:r>
      <w:r w:rsidR="006022B0" w:rsidRPr="001B3841">
        <w:rPr>
          <w:bCs/>
          <w:color w:val="000000" w:themeColor="text1"/>
          <w:sz w:val="28"/>
          <w:szCs w:val="28"/>
          <w:lang w:val="en-US" w:eastAsia="en-US" w:bidi="en-US"/>
        </w:rPr>
        <w:t xml:space="preserve">2021-2030, </w:t>
      </w:r>
      <w:r w:rsidR="006022B0" w:rsidRPr="001B3841">
        <w:rPr>
          <w:bCs/>
          <w:color w:val="000000" w:themeColor="text1"/>
          <w:sz w:val="28"/>
          <w:szCs w:val="28"/>
        </w:rPr>
        <w:t xml:space="preserve">tầm nhìn đến năm </w:t>
      </w:r>
      <w:r w:rsidR="006022B0" w:rsidRPr="001B3841">
        <w:rPr>
          <w:bCs/>
          <w:color w:val="000000" w:themeColor="text1"/>
          <w:sz w:val="28"/>
          <w:szCs w:val="28"/>
          <w:lang w:val="en-US" w:eastAsia="en-US" w:bidi="en-US"/>
        </w:rPr>
        <w:t>2050</w:t>
      </w:r>
      <w:r w:rsidR="008D3C1D" w:rsidRPr="001B3841">
        <w:rPr>
          <w:bCs/>
          <w:color w:val="000000" w:themeColor="text1"/>
          <w:sz w:val="28"/>
          <w:szCs w:val="28"/>
          <w:lang w:val="en-US" w:eastAsia="en-US" w:bidi="en-US"/>
        </w:rPr>
        <w:t>.</w:t>
      </w:r>
    </w:p>
    <w:p w:rsidR="008D3C1D" w:rsidRPr="001B3841" w:rsidRDefault="008D3C1D"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Theo Nghị quyết số 207/2018/NQ-HĐND ngày 06 tháng 12 năm 2018 </w:t>
      </w:r>
      <w:r w:rsidR="00F36775" w:rsidRPr="001B3841">
        <w:rPr>
          <w:rFonts w:ascii="Times New Roman" w:hAnsi="Times New Roman"/>
          <w:color w:val="000000" w:themeColor="text1"/>
        </w:rPr>
        <w:t>của Hội đồng nhân dân tỉnh Đồng Tháp</w:t>
      </w:r>
      <w:r w:rsidRPr="001B3841">
        <w:rPr>
          <w:rFonts w:ascii="Times New Roman" w:hAnsi="Times New Roman"/>
          <w:color w:val="000000" w:themeColor="text1"/>
        </w:rPr>
        <w:t xml:space="preserve"> về việc điều chỉnh Quy hoạch tổng thể </w:t>
      </w:r>
      <w:r w:rsidRPr="001B3841">
        <w:rPr>
          <w:rFonts w:ascii="Times New Roman" w:hAnsi="Times New Roman"/>
          <w:color w:val="000000" w:themeColor="text1"/>
        </w:rPr>
        <w:lastRenderedPageBreak/>
        <w:t>phát triển kinh tế - xã hội  tỉnh Đồng Tháp đến năm 2020, định hướng đến năm 2030.</w:t>
      </w:r>
    </w:p>
    <w:p w:rsidR="008D3C1D" w:rsidRPr="001B3841" w:rsidRDefault="008D3C1D" w:rsidP="00775E60">
      <w:pPr>
        <w:spacing w:before="120" w:after="120"/>
        <w:ind w:firstLine="720"/>
        <w:jc w:val="both"/>
        <w:rPr>
          <w:rFonts w:ascii="Times New Roman" w:hAnsi="Times New Roman"/>
          <w:b/>
          <w:color w:val="000000" w:themeColor="text1"/>
        </w:rPr>
      </w:pPr>
      <w:r w:rsidRPr="001B3841">
        <w:rPr>
          <w:rFonts w:ascii="Times New Roman" w:hAnsi="Times New Roman"/>
          <w:b/>
          <w:color w:val="000000" w:themeColor="text1"/>
        </w:rPr>
        <w:t>*</w:t>
      </w:r>
      <w:r w:rsidR="00F36775" w:rsidRPr="001B3841">
        <w:rPr>
          <w:rFonts w:ascii="Times New Roman" w:hAnsi="Times New Roman"/>
          <w:b/>
          <w:color w:val="000000" w:themeColor="text1"/>
        </w:rPr>
        <w:t xml:space="preserve"> </w:t>
      </w:r>
      <w:r w:rsidRPr="001B3841">
        <w:rPr>
          <w:rFonts w:ascii="Times New Roman" w:hAnsi="Times New Roman"/>
          <w:b/>
          <w:color w:val="000000" w:themeColor="text1"/>
        </w:rPr>
        <w:t>M</w:t>
      </w:r>
      <w:r w:rsidRPr="001B3841">
        <w:rPr>
          <w:rFonts w:ascii="Times New Roman" w:hAnsi="Times New Roman" w:cs="Arial"/>
          <w:b/>
          <w:color w:val="000000" w:themeColor="text1"/>
        </w:rPr>
        <w:t>ụ</w:t>
      </w:r>
      <w:r w:rsidRPr="001B3841">
        <w:rPr>
          <w:rFonts w:ascii="Times New Roman" w:hAnsi="Times New Roman"/>
          <w:b/>
          <w:color w:val="000000" w:themeColor="text1"/>
        </w:rPr>
        <w:t>c ti</w:t>
      </w:r>
      <w:r w:rsidRPr="001B3841">
        <w:rPr>
          <w:rFonts w:ascii="Times New Roman" w:hAnsi="Times New Roman" w:cs=".VnTime"/>
          <w:b/>
          <w:color w:val="000000" w:themeColor="text1"/>
        </w:rPr>
        <w:t>ê</w:t>
      </w:r>
      <w:r w:rsidRPr="001B3841">
        <w:rPr>
          <w:rFonts w:ascii="Times New Roman" w:hAnsi="Times New Roman"/>
          <w:b/>
          <w:color w:val="000000" w:themeColor="text1"/>
        </w:rPr>
        <w:t>u t</w:t>
      </w:r>
      <w:r w:rsidRPr="001B3841">
        <w:rPr>
          <w:rFonts w:ascii="Times New Roman" w:hAnsi="Times New Roman" w:cs="Arial"/>
          <w:b/>
          <w:color w:val="000000" w:themeColor="text1"/>
        </w:rPr>
        <w:t>ổ</w:t>
      </w:r>
      <w:r w:rsidRPr="001B3841">
        <w:rPr>
          <w:rFonts w:ascii="Times New Roman" w:hAnsi="Times New Roman"/>
          <w:b/>
          <w:color w:val="000000" w:themeColor="text1"/>
        </w:rPr>
        <w:t>ng qu</w:t>
      </w:r>
      <w:r w:rsidRPr="001B3841">
        <w:rPr>
          <w:rFonts w:ascii="Times New Roman" w:hAnsi="Times New Roman" w:cs=".VnTime"/>
          <w:b/>
          <w:color w:val="000000" w:themeColor="text1"/>
        </w:rPr>
        <w:t>á</w:t>
      </w:r>
      <w:r w:rsidRPr="001B3841">
        <w:rPr>
          <w:rFonts w:ascii="Times New Roman" w:hAnsi="Times New Roman"/>
          <w:b/>
          <w:color w:val="000000" w:themeColor="text1"/>
        </w:rPr>
        <w:t xml:space="preserve">t </w:t>
      </w:r>
      <w:r w:rsidRPr="001B3841">
        <w:rPr>
          <w:rFonts w:ascii="Times New Roman" w:hAnsi="Times New Roman" w:cs="Arial"/>
          <w:b/>
          <w:color w:val="000000" w:themeColor="text1"/>
        </w:rPr>
        <w:t>đế</w:t>
      </w:r>
      <w:r w:rsidRPr="001B3841">
        <w:rPr>
          <w:rFonts w:ascii="Times New Roman" w:hAnsi="Times New Roman"/>
          <w:b/>
          <w:color w:val="000000" w:themeColor="text1"/>
        </w:rPr>
        <w:t>n n</w:t>
      </w:r>
      <w:r w:rsidRPr="001B3841">
        <w:rPr>
          <w:rFonts w:ascii="Times New Roman" w:hAnsi="Times New Roman" w:cs="Arial"/>
          <w:b/>
          <w:color w:val="000000" w:themeColor="text1"/>
        </w:rPr>
        <w:t>ă</w:t>
      </w:r>
      <w:r w:rsidRPr="001B3841">
        <w:rPr>
          <w:rFonts w:ascii="Times New Roman" w:hAnsi="Times New Roman"/>
          <w:b/>
          <w:color w:val="000000" w:themeColor="text1"/>
        </w:rPr>
        <w:t>m 2030</w:t>
      </w:r>
    </w:p>
    <w:p w:rsidR="008D3C1D" w:rsidRPr="001B3841" w:rsidRDefault="008D3C1D" w:rsidP="00775E60">
      <w:pPr>
        <w:pStyle w:val="Nidung"/>
        <w:spacing w:before="120" w:after="120"/>
        <w:ind w:firstLine="720"/>
        <w:jc w:val="both"/>
        <w:rPr>
          <w:color w:val="000000" w:themeColor="text1"/>
          <w:spacing w:val="-4"/>
          <w:lang w:eastAsia="vi-VN"/>
        </w:rPr>
      </w:pPr>
      <w:r w:rsidRPr="001B3841">
        <w:rPr>
          <w:color w:val="000000" w:themeColor="text1"/>
          <w:spacing w:val="-4"/>
          <w:lang w:val="vi-VN"/>
        </w:rPr>
        <w:t xml:space="preserve">Xây dựng kinh tế - xã hội của </w:t>
      </w:r>
      <w:r w:rsidRPr="001B3841">
        <w:rPr>
          <w:color w:val="000000" w:themeColor="text1"/>
          <w:spacing w:val="-4"/>
        </w:rPr>
        <w:t xml:space="preserve">tỉnh </w:t>
      </w:r>
      <w:r w:rsidRPr="001B3841">
        <w:rPr>
          <w:color w:val="000000" w:themeColor="text1"/>
          <w:spacing w:val="-4"/>
          <w:lang w:val="vi-VN"/>
        </w:rPr>
        <w:t xml:space="preserve">Đồng Tháp đứng vào hàng khá trong vùng </w:t>
      </w:r>
      <w:r w:rsidRPr="001B3841">
        <w:rPr>
          <w:color w:val="000000" w:themeColor="text1"/>
          <w:spacing w:val="-4"/>
        </w:rPr>
        <w:t>đ</w:t>
      </w:r>
      <w:r w:rsidRPr="001B3841">
        <w:rPr>
          <w:color w:val="000000" w:themeColor="text1"/>
          <w:spacing w:val="-4"/>
          <w:lang w:val="vi-VN"/>
        </w:rPr>
        <w:t xml:space="preserve">ồng bằng sông Cửu Long; có kết cấu hạ tầng </w:t>
      </w:r>
      <w:r w:rsidRPr="001B3841">
        <w:rPr>
          <w:color w:val="000000" w:themeColor="text1"/>
          <w:spacing w:val="-4"/>
        </w:rPr>
        <w:t>đô thị và nông thôn theo hướng hiện đại</w:t>
      </w:r>
      <w:r w:rsidRPr="001B3841">
        <w:rPr>
          <w:color w:val="000000" w:themeColor="text1"/>
          <w:spacing w:val="-4"/>
          <w:lang w:val="vi-VN"/>
        </w:rPr>
        <w:t xml:space="preserve">, </w:t>
      </w:r>
      <w:r w:rsidRPr="001B3841">
        <w:rPr>
          <w:color w:val="000000" w:themeColor="text1"/>
          <w:spacing w:val="-4"/>
        </w:rPr>
        <w:t>thông minh. Phát triển kinh tế nông - công - thương trên cơ sở tận dụng cơ hội từ quá trình hội nhập và sự phát triển kinh tế tri thức; xây dựng</w:t>
      </w:r>
      <w:r w:rsidRPr="001B3841">
        <w:rPr>
          <w:color w:val="000000" w:themeColor="text1"/>
          <w:spacing w:val="-4"/>
          <w:lang w:val="vi-VN"/>
        </w:rPr>
        <w:t xml:space="preserve"> nguồn nhân lực </w:t>
      </w:r>
      <w:r w:rsidRPr="001B3841">
        <w:rPr>
          <w:color w:val="000000" w:themeColor="text1"/>
          <w:spacing w:val="-4"/>
        </w:rPr>
        <w:t xml:space="preserve">cơ bản đáp ứng với yêu cầu nhiệm vụ đưa kinh tế tỉnh tham gia cách mạng công nghiệp 4.0. Phát triển du lịch trở thành một trong những động lực trong phát triển kinh tế; đồng thời, </w:t>
      </w:r>
      <w:r w:rsidRPr="001B3841">
        <w:rPr>
          <w:color w:val="000000" w:themeColor="text1"/>
          <w:spacing w:val="-4"/>
          <w:lang w:val="vi-VN"/>
        </w:rPr>
        <w:t xml:space="preserve">gắn với giải quyết việc làm, nâng cao thu nhập </w:t>
      </w:r>
      <w:r w:rsidRPr="001B3841">
        <w:rPr>
          <w:color w:val="000000" w:themeColor="text1"/>
          <w:spacing w:val="-4"/>
        </w:rPr>
        <w:t xml:space="preserve">người </w:t>
      </w:r>
      <w:r w:rsidRPr="001B3841">
        <w:rPr>
          <w:color w:val="000000" w:themeColor="text1"/>
          <w:spacing w:val="-4"/>
          <w:lang w:val="vi-VN"/>
        </w:rPr>
        <w:t xml:space="preserve">dân. Bảo đảm quốc phòng, giữ vững an ninh chính trị, trật tự an toàn xã hội. </w:t>
      </w:r>
      <w:r w:rsidRPr="001B3841">
        <w:rPr>
          <w:color w:val="000000" w:themeColor="text1"/>
          <w:spacing w:val="-4"/>
          <w:lang w:val="vi-VN" w:eastAsia="vi-VN"/>
        </w:rPr>
        <w:t xml:space="preserve">Kết hợp chặt chẽ giữa phát triển kinh tế với bảo đảm an sinh xã hội, bảo vệ môi trường, có khả năng ứng phó và giảm </w:t>
      </w:r>
      <w:r w:rsidRPr="001B3841">
        <w:rPr>
          <w:color w:val="000000" w:themeColor="text1"/>
          <w:spacing w:val="-4"/>
          <w:lang w:eastAsia="vi-VN"/>
        </w:rPr>
        <w:t>thiểu</w:t>
      </w:r>
      <w:r w:rsidRPr="001B3841">
        <w:rPr>
          <w:color w:val="000000" w:themeColor="text1"/>
          <w:spacing w:val="-4"/>
          <w:lang w:val="vi-VN" w:eastAsia="vi-VN"/>
        </w:rPr>
        <w:t xml:space="preserve"> ảnh hưởng do tác động của biến đổi khí hậu.</w:t>
      </w:r>
    </w:p>
    <w:p w:rsidR="008D3C1D" w:rsidRPr="001B3841" w:rsidRDefault="008D3C1D" w:rsidP="00775E60">
      <w:pPr>
        <w:pStyle w:val="Nidung"/>
        <w:spacing w:before="120" w:after="120"/>
        <w:ind w:firstLine="720"/>
        <w:jc w:val="both"/>
        <w:rPr>
          <w:b/>
          <w:color w:val="000000" w:themeColor="text1"/>
        </w:rPr>
      </w:pPr>
      <w:r w:rsidRPr="001B3841">
        <w:rPr>
          <w:color w:val="000000" w:themeColor="text1"/>
          <w:spacing w:val="-4"/>
          <w:lang w:eastAsia="vi-VN"/>
        </w:rPr>
        <w:t xml:space="preserve">* </w:t>
      </w:r>
      <w:r w:rsidRPr="001B3841">
        <w:rPr>
          <w:b/>
          <w:color w:val="000000" w:themeColor="text1"/>
        </w:rPr>
        <w:t xml:space="preserve">Chỉ tiêu chủ yếu </w:t>
      </w:r>
    </w:p>
    <w:p w:rsidR="008D3C1D" w:rsidRPr="001B3841" w:rsidRDefault="008D3C1D" w:rsidP="00775E60">
      <w:pPr>
        <w:spacing w:before="120" w:after="120"/>
        <w:ind w:firstLine="720"/>
        <w:jc w:val="both"/>
        <w:rPr>
          <w:rFonts w:ascii="Times New Roman" w:hAnsi="Times New Roman"/>
          <w:color w:val="000000" w:themeColor="text1"/>
        </w:rPr>
      </w:pPr>
      <w:r w:rsidRPr="001B3841">
        <w:rPr>
          <w:rFonts w:ascii="Times New Roman" w:hAnsi="Times New Roman"/>
          <w:i/>
          <w:color w:val="000000" w:themeColor="text1"/>
        </w:rPr>
        <w:t>a) Về kinh tế:</w:t>
      </w:r>
      <w:r w:rsidRPr="001B3841">
        <w:rPr>
          <w:rFonts w:ascii="Times New Roman" w:hAnsi="Times New Roman"/>
          <w:color w:val="000000" w:themeColor="text1"/>
        </w:rPr>
        <w:t xml:space="preserve"> Tổng sản phẩm địa phương (</w:t>
      </w:r>
      <w:r w:rsidRPr="001B3841">
        <w:rPr>
          <w:rFonts w:ascii="Times New Roman" w:hAnsi="Times New Roman"/>
          <w:color w:val="000000" w:themeColor="text1"/>
          <w:lang w:val="de-DE"/>
        </w:rPr>
        <w:t>GRDP) tăng b</w:t>
      </w:r>
      <w:r w:rsidRPr="001B3841">
        <w:rPr>
          <w:rFonts w:ascii="Times New Roman" w:hAnsi="Times New Roman"/>
          <w:color w:val="000000" w:themeColor="text1"/>
          <w:lang w:val="it-IT"/>
        </w:rPr>
        <w:t>ì</w:t>
      </w:r>
      <w:r w:rsidRPr="001B3841">
        <w:rPr>
          <w:rFonts w:ascii="Times New Roman" w:hAnsi="Times New Roman"/>
          <w:color w:val="000000" w:themeColor="text1"/>
          <w:lang w:val="pt-PT"/>
        </w:rPr>
        <w:t>nh qu</w:t>
      </w:r>
      <w:r w:rsidRPr="001B3841">
        <w:rPr>
          <w:rFonts w:ascii="Times New Roman" w:hAnsi="Times New Roman"/>
          <w:color w:val="000000" w:themeColor="text1"/>
        </w:rPr>
        <w:t xml:space="preserve">ân giai đoạn 2021-2025 đạt từ 7,0%-7,2%/năm; giai đoạn 2026-2030 đạt từ 7,0%-7,3%/năm. Cơ cấu kinh tế đến năm 2020: Khu vực </w:t>
      </w:r>
      <w:r w:rsidRPr="001B3841">
        <w:rPr>
          <w:rFonts w:ascii="Times New Roman" w:hAnsi="Times New Roman"/>
          <w:color w:val="000000" w:themeColor="text1"/>
          <w:lang w:val="fr-FR"/>
        </w:rPr>
        <w:t xml:space="preserve">nông -  lâm - thuỷ sản chiếm </w:t>
      </w:r>
      <w:r w:rsidRPr="001B3841">
        <w:rPr>
          <w:rFonts w:ascii="Times New Roman" w:hAnsi="Times New Roman"/>
          <w:color w:val="000000" w:themeColor="text1"/>
        </w:rPr>
        <w:t>32,2% - 33,7%</w:t>
      </w:r>
      <w:r w:rsidRPr="001B3841">
        <w:rPr>
          <w:rFonts w:ascii="Times New Roman" w:hAnsi="Times New Roman"/>
          <w:color w:val="000000" w:themeColor="text1"/>
          <w:lang w:val="fr-FR"/>
        </w:rPr>
        <w:t xml:space="preserve">; khu vực công nghiệp - xây dựng chiếm </w:t>
      </w:r>
      <w:r w:rsidRPr="001B3841">
        <w:rPr>
          <w:rFonts w:ascii="Times New Roman" w:hAnsi="Times New Roman"/>
          <w:color w:val="000000" w:themeColor="text1"/>
        </w:rPr>
        <w:t>23,8% - 24,3%;</w:t>
      </w:r>
      <w:r w:rsidRPr="001B3841">
        <w:rPr>
          <w:rFonts w:ascii="Times New Roman" w:hAnsi="Times New Roman"/>
          <w:color w:val="000000" w:themeColor="text1"/>
          <w:lang w:val="fr-FR"/>
        </w:rPr>
        <w:t xml:space="preserve"> khu vực thương mại - dịch vụ chiếm </w:t>
      </w:r>
      <w:r w:rsidRPr="001B3841">
        <w:rPr>
          <w:rFonts w:ascii="Times New Roman" w:hAnsi="Times New Roman"/>
          <w:color w:val="000000" w:themeColor="text1"/>
        </w:rPr>
        <w:t>42,5% - 43,5% </w:t>
      </w:r>
      <w:r w:rsidRPr="001B3841">
        <w:rPr>
          <w:rFonts w:ascii="Times New Roman" w:hAnsi="Times New Roman"/>
          <w:color w:val="000000" w:themeColor="text1"/>
          <w:lang w:val="fr-FR"/>
        </w:rPr>
        <w:t xml:space="preserve">; đến </w:t>
      </w:r>
      <w:r w:rsidRPr="001B3841">
        <w:rPr>
          <w:rFonts w:ascii="Times New Roman" w:hAnsi="Times New Roman"/>
          <w:color w:val="000000" w:themeColor="text1"/>
        </w:rPr>
        <w:t xml:space="preserve">năm 2025, lần lượt theo thứ tự là 27,6% - 29,1%, 26,4% - 26,8% và 44,6% - 45,6%; đến năm 2030, lần lượt theo thứ tự là 23,1% - 24,6%, 29,4% - 29,5% và 46,0% - 47,4%. </w:t>
      </w:r>
    </w:p>
    <w:p w:rsidR="008D3C1D" w:rsidRPr="001B3841" w:rsidRDefault="008D3C1D"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Thu nhập bình quân trên người </w:t>
      </w:r>
      <w:r w:rsidRPr="001B3841">
        <w:rPr>
          <w:rFonts w:ascii="Times New Roman" w:hAnsi="Times New Roman"/>
          <w:i/>
          <w:color w:val="000000" w:themeColor="text1"/>
        </w:rPr>
        <w:t>(theo giá thực tế)</w:t>
      </w:r>
      <w:r w:rsidRPr="001B3841">
        <w:rPr>
          <w:rFonts w:ascii="Times New Roman" w:hAnsi="Times New Roman"/>
          <w:color w:val="000000" w:themeColor="text1"/>
        </w:rPr>
        <w:t xml:space="preserve"> đến năm 2020 từ 50,8 -  52,5 triệu đồng/người/năm; đến năm 2025 từ 82,6 - 85,8 triệu đồng/người/năm; đến năm 2030 từ 132,8 - 139,3 triệu đồng/người/năm. Tổng thu ngân sách trên địa bàn đến năm 2020 đạt từ </w:t>
      </w:r>
      <w:r w:rsidRPr="001B3841">
        <w:rPr>
          <w:rFonts w:ascii="Times New Roman" w:hAnsi="Times New Roman"/>
          <w:color w:val="000000" w:themeColor="text1"/>
          <w:lang w:eastAsia="vi-VN"/>
        </w:rPr>
        <w:t xml:space="preserve">6.796 - 7.021 </w:t>
      </w:r>
      <w:r w:rsidRPr="001B3841">
        <w:rPr>
          <w:rFonts w:ascii="Times New Roman" w:hAnsi="Times New Roman"/>
          <w:color w:val="000000" w:themeColor="text1"/>
        </w:rPr>
        <w:t xml:space="preserve">tỷ đồng; đến năm 2025 đạt từ </w:t>
      </w:r>
      <w:r w:rsidRPr="001B3841">
        <w:rPr>
          <w:rFonts w:ascii="Times New Roman" w:hAnsi="Times New Roman"/>
          <w:color w:val="000000" w:themeColor="text1"/>
          <w:lang w:eastAsia="vi-VN"/>
        </w:rPr>
        <w:t>10.645 - 10.749</w:t>
      </w:r>
      <w:r w:rsidRPr="001B3841">
        <w:rPr>
          <w:rFonts w:ascii="Times New Roman" w:hAnsi="Times New Roman"/>
          <w:color w:val="000000" w:themeColor="text1"/>
        </w:rPr>
        <w:t xml:space="preserve"> tỷ đồng; đến năm 2030 đạt từ </w:t>
      </w:r>
      <w:r w:rsidRPr="001B3841">
        <w:rPr>
          <w:rFonts w:ascii="Times New Roman" w:hAnsi="Times New Roman"/>
          <w:color w:val="000000" w:themeColor="text1"/>
          <w:lang w:eastAsia="vi-VN"/>
        </w:rPr>
        <w:t>17.503 - 17.713</w:t>
      </w:r>
      <w:r w:rsidRPr="001B3841">
        <w:rPr>
          <w:rFonts w:ascii="Times New Roman" w:hAnsi="Times New Roman"/>
          <w:color w:val="000000" w:themeColor="text1"/>
        </w:rPr>
        <w:t xml:space="preserve"> tỷ đồng.</w:t>
      </w:r>
      <w:r w:rsidRPr="001B3841">
        <w:rPr>
          <w:rFonts w:ascii="Times New Roman" w:hAnsi="Times New Roman"/>
          <w:color w:val="000000" w:themeColor="text1"/>
          <w:spacing w:val="-4"/>
          <w:lang w:val="fr-FR"/>
        </w:rPr>
        <w:t xml:space="preserve"> Kim ngạch xuất khẩu trên địa bàn đến năm 2020 đạt </w:t>
      </w:r>
      <w:r w:rsidRPr="001B3841">
        <w:rPr>
          <w:rFonts w:ascii="Times New Roman" w:hAnsi="Times New Roman"/>
          <w:color w:val="000000" w:themeColor="text1"/>
        </w:rPr>
        <w:t>1.270 triệu USD; đến năm 2025 đạt 1.660 triệu USD và đến năm 2030 đạt 2.118 triệu USD.</w:t>
      </w:r>
    </w:p>
    <w:p w:rsidR="008D3C1D" w:rsidRPr="001B3841" w:rsidRDefault="008D3C1D" w:rsidP="00775E60">
      <w:pPr>
        <w:spacing w:before="120" w:after="120"/>
        <w:ind w:firstLine="720"/>
        <w:jc w:val="both"/>
        <w:rPr>
          <w:rFonts w:ascii="Times New Roman" w:hAnsi="Times New Roman"/>
          <w:color w:val="000000" w:themeColor="text1"/>
        </w:rPr>
      </w:pPr>
      <w:r w:rsidRPr="001B3841">
        <w:rPr>
          <w:rFonts w:ascii="Times New Roman" w:hAnsi="Times New Roman"/>
          <w:i/>
          <w:color w:val="000000" w:themeColor="text1"/>
        </w:rPr>
        <w:t>b) Về xã hội - môi trường:</w:t>
      </w:r>
      <w:r w:rsidRPr="001B3841">
        <w:rPr>
          <w:rFonts w:ascii="Times New Roman" w:hAnsi="Times New Roman"/>
          <w:color w:val="000000" w:themeColor="text1"/>
        </w:rPr>
        <w:t xml:space="preserve"> </w:t>
      </w:r>
      <w:r w:rsidRPr="001B3841">
        <w:rPr>
          <w:rFonts w:ascii="Times New Roman" w:hAnsi="Times New Roman"/>
          <w:color w:val="000000" w:themeColor="text1"/>
          <w:lang w:val="fr-FR"/>
        </w:rPr>
        <w:t>Đến năm 2020, có</w:t>
      </w:r>
      <w:r w:rsidRPr="001B3841">
        <w:rPr>
          <w:rFonts w:ascii="Times New Roman" w:hAnsi="Times New Roman"/>
          <w:color w:val="000000" w:themeColor="text1"/>
        </w:rPr>
        <w:t xml:space="preserve"> 0</w:t>
      </w:r>
      <w:r w:rsidRPr="001B3841">
        <w:rPr>
          <w:rFonts w:ascii="Times New Roman" w:hAnsi="Times New Roman"/>
          <w:color w:val="000000" w:themeColor="text1"/>
          <w:lang w:val="fr-FR"/>
        </w:rPr>
        <w:t>9 bác sĩ và 26 giường bệnh/1 vạn dân; đến năm 2025 có</w:t>
      </w:r>
      <w:r w:rsidRPr="001B3841">
        <w:rPr>
          <w:rFonts w:ascii="Times New Roman" w:hAnsi="Times New Roman"/>
          <w:color w:val="000000" w:themeColor="text1"/>
        </w:rPr>
        <w:t xml:space="preserve"> </w:t>
      </w:r>
      <w:r w:rsidRPr="001B3841">
        <w:rPr>
          <w:rFonts w:ascii="Times New Roman" w:hAnsi="Times New Roman"/>
          <w:color w:val="000000" w:themeColor="text1"/>
          <w:lang w:val="fr-FR"/>
        </w:rPr>
        <w:t>10 bác sĩ và 30 giường bệnh/1 vạn dân; đến năm 2030 có</w:t>
      </w:r>
      <w:r w:rsidRPr="001B3841">
        <w:rPr>
          <w:rFonts w:ascii="Times New Roman" w:hAnsi="Times New Roman"/>
          <w:color w:val="000000" w:themeColor="text1"/>
        </w:rPr>
        <w:t xml:space="preserve"> </w:t>
      </w:r>
      <w:r w:rsidRPr="001B3841">
        <w:rPr>
          <w:rFonts w:ascii="Times New Roman" w:hAnsi="Times New Roman"/>
          <w:color w:val="000000" w:themeColor="text1"/>
          <w:lang w:val="fr-FR"/>
        </w:rPr>
        <w:t xml:space="preserve">11 bác sĩ và 32 giường bệnh/1 vạn dân. </w:t>
      </w:r>
      <w:r w:rsidRPr="001B3841">
        <w:rPr>
          <w:rFonts w:ascii="Times New Roman" w:hAnsi="Times New Roman"/>
          <w:color w:val="000000" w:themeColor="text1"/>
          <w:spacing w:val="-4"/>
          <w:lang w:val="fr-FR"/>
        </w:rPr>
        <w:t xml:space="preserve">Tỷ lệ lao động được đào tạo: đến năm 2020, tỷ lệ lao động qua đào tạo đạt 70% </w:t>
      </w:r>
      <w:r w:rsidRPr="001B3841">
        <w:rPr>
          <w:rFonts w:ascii="Times New Roman" w:hAnsi="Times New Roman"/>
          <w:i/>
          <w:color w:val="000000" w:themeColor="text1"/>
          <w:spacing w:val="-4"/>
          <w:lang w:val="fr-FR"/>
        </w:rPr>
        <w:t xml:space="preserve">(trong đó: (1) tỷ lệ lao động qua đào tạo nghề là 49,3%) ; đến năm 2025, </w:t>
      </w:r>
      <w:r w:rsidRPr="001B3841">
        <w:rPr>
          <w:rFonts w:ascii="Times New Roman" w:hAnsi="Times New Roman"/>
          <w:color w:val="000000" w:themeColor="text1"/>
          <w:spacing w:val="-4"/>
          <w:lang w:val="fr-FR"/>
        </w:rPr>
        <w:t xml:space="preserve">tỷ lệ lao động qua đào tạo đạt 78,6% </w:t>
      </w:r>
      <w:r w:rsidRPr="001B3841">
        <w:rPr>
          <w:rFonts w:ascii="Times New Roman" w:hAnsi="Times New Roman"/>
          <w:i/>
          <w:color w:val="000000" w:themeColor="text1"/>
          <w:spacing w:val="-4"/>
          <w:lang w:val="fr-FR"/>
        </w:rPr>
        <w:t>(trong đó tỷ lệ lao động qua đào tạo nghề là 57,2%) </w:t>
      </w:r>
      <w:r w:rsidRPr="001B3841">
        <w:rPr>
          <w:rFonts w:ascii="Times New Roman" w:hAnsi="Times New Roman"/>
          <w:color w:val="000000" w:themeColor="text1"/>
          <w:spacing w:val="-4"/>
          <w:lang w:val="fr-FR"/>
        </w:rPr>
        <w:t xml:space="preserve">; đến năm 2030, tỷ lệ lao động qua đào tạo đạt 87,4% </w:t>
      </w:r>
      <w:r w:rsidRPr="001B3841">
        <w:rPr>
          <w:rFonts w:ascii="Times New Roman" w:hAnsi="Times New Roman"/>
          <w:i/>
          <w:color w:val="000000" w:themeColor="text1"/>
          <w:spacing w:val="-4"/>
          <w:lang w:val="fr-FR"/>
        </w:rPr>
        <w:t xml:space="preserve">(trong đó tỷ lệ lao động qua đào tạo nghề là 63,8%) ; (2) tỷ lệ lao động nông nghiệp trong tổng số lao động nông thôn lần lượt đến năm 2020, 2025, 2030 là 46,7%, 43,8%, 41,8% </w:t>
      </w:r>
      <w:r w:rsidRPr="001B3841">
        <w:rPr>
          <w:rFonts w:ascii="Times New Roman" w:hAnsi="Times New Roman"/>
          <w:color w:val="000000" w:themeColor="text1"/>
        </w:rPr>
        <w:t>. T</w:t>
      </w:r>
      <w:r w:rsidRPr="001B3841">
        <w:rPr>
          <w:rFonts w:ascii="Times New Roman" w:hAnsi="Times New Roman"/>
          <w:color w:val="000000" w:themeColor="text1"/>
          <w:spacing w:val="-4"/>
          <w:lang w:val="fr-FR"/>
        </w:rPr>
        <w:t>ỷ lệ dân số tham gia bảo hiểm y tế đến năm 2020 - 2025 - 2030 lần lượt đạt 90,0% - 95</w:t>
      </w:r>
      <w:r w:rsidRPr="001B3841">
        <w:rPr>
          <w:rFonts w:ascii="Times New Roman" w:hAnsi="Times New Roman"/>
          <w:color w:val="000000" w:themeColor="text1"/>
        </w:rPr>
        <w:t xml:space="preserve">,0% - trên 95,0%. </w:t>
      </w:r>
      <w:r w:rsidRPr="001B3841">
        <w:rPr>
          <w:rFonts w:ascii="Times New Roman" w:hAnsi="Times New Roman"/>
          <w:color w:val="000000" w:themeColor="text1"/>
          <w:lang w:val="fr-FR"/>
        </w:rPr>
        <w:t>Tỷ lệ trẻ em dưới 5 tuổi suy dinh dưỡng giảm còn 23% vào năm 2020; còn dưới 20% vào năm 2025 và còn dưới 15% vào năm 2030.</w:t>
      </w:r>
    </w:p>
    <w:p w:rsidR="008D3C1D" w:rsidRPr="001B3841" w:rsidRDefault="008D3C1D"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spacing w:val="-4"/>
          <w:lang w:val="fr-FR"/>
        </w:rPr>
        <w:lastRenderedPageBreak/>
        <w:t>T</w:t>
      </w:r>
      <w:r w:rsidRPr="001B3841">
        <w:rPr>
          <w:rFonts w:ascii="Times New Roman" w:hAnsi="Times New Roman"/>
          <w:color w:val="000000" w:themeColor="text1"/>
          <w:lang w:val="fr-FR"/>
        </w:rPr>
        <w:t>ỷ lệ học sinh trong độ tuổi được huy động đến trường so với dân số đến năm 2020:</w:t>
      </w:r>
      <w:r w:rsidRPr="001B3841">
        <w:rPr>
          <w:rFonts w:ascii="Times New Roman" w:hAnsi="Times New Roman"/>
          <w:color w:val="000000" w:themeColor="text1"/>
          <w:spacing w:val="-4"/>
          <w:lang w:val="fr-FR"/>
        </w:rPr>
        <w:t xml:space="preserve"> Mẫu giáo đạt 85% (3 - 5 tuổi), Tiểu học đạt 99,9%; Trung học cơ sở đạt 95% và Trung học phổ thông đạt 65%. Đến năm 2025: Mẫu giáo đạt </w:t>
      </w:r>
      <w:r w:rsidRPr="001B3841">
        <w:rPr>
          <w:rFonts w:ascii="Times New Roman" w:hAnsi="Times New Roman"/>
          <w:color w:val="000000" w:themeColor="text1"/>
        </w:rPr>
        <w:t xml:space="preserve">90% (3 - 5 tuổi), </w:t>
      </w:r>
      <w:r w:rsidRPr="001B3841">
        <w:rPr>
          <w:rFonts w:ascii="Times New Roman" w:hAnsi="Times New Roman"/>
          <w:color w:val="000000" w:themeColor="text1"/>
          <w:spacing w:val="-4"/>
          <w:lang w:val="fr-FR"/>
        </w:rPr>
        <w:t>Tiểu học đạt</w:t>
      </w:r>
      <w:r w:rsidRPr="001B3841">
        <w:rPr>
          <w:rFonts w:ascii="Times New Roman" w:hAnsi="Times New Roman"/>
          <w:color w:val="000000" w:themeColor="text1"/>
        </w:rPr>
        <w:t xml:space="preserve"> 99,9%; </w:t>
      </w:r>
      <w:r w:rsidRPr="001B3841">
        <w:rPr>
          <w:rFonts w:ascii="Times New Roman" w:hAnsi="Times New Roman"/>
          <w:color w:val="000000" w:themeColor="text1"/>
          <w:spacing w:val="-4"/>
          <w:lang w:val="fr-FR"/>
        </w:rPr>
        <w:t>Trung học cơ sở đạt</w:t>
      </w:r>
      <w:r w:rsidRPr="001B3841">
        <w:rPr>
          <w:rFonts w:ascii="Times New Roman" w:hAnsi="Times New Roman"/>
          <w:color w:val="000000" w:themeColor="text1"/>
        </w:rPr>
        <w:t xml:space="preserve"> 97% và </w:t>
      </w:r>
      <w:r w:rsidRPr="001B3841">
        <w:rPr>
          <w:rFonts w:ascii="Times New Roman" w:hAnsi="Times New Roman"/>
          <w:color w:val="000000" w:themeColor="text1"/>
          <w:spacing w:val="-4"/>
          <w:lang w:val="fr-FR"/>
        </w:rPr>
        <w:t>Trung học phổ thông đạt</w:t>
      </w:r>
      <w:r w:rsidRPr="001B3841">
        <w:rPr>
          <w:rFonts w:ascii="Times New Roman" w:hAnsi="Times New Roman"/>
          <w:color w:val="000000" w:themeColor="text1"/>
        </w:rPr>
        <w:t xml:space="preserve"> 68%. Đến năm 2030: </w:t>
      </w:r>
      <w:r w:rsidRPr="001B3841">
        <w:rPr>
          <w:rFonts w:ascii="Times New Roman" w:hAnsi="Times New Roman"/>
          <w:color w:val="000000" w:themeColor="text1"/>
          <w:spacing w:val="-4"/>
          <w:lang w:val="fr-FR"/>
        </w:rPr>
        <w:t>Mẫu giáo đạt</w:t>
      </w:r>
      <w:r w:rsidRPr="001B3841">
        <w:rPr>
          <w:rFonts w:ascii="Times New Roman" w:hAnsi="Times New Roman"/>
          <w:color w:val="000000" w:themeColor="text1"/>
        </w:rPr>
        <w:t xml:space="preserve"> 92% (3-5 tuổi), </w:t>
      </w:r>
      <w:r w:rsidRPr="001B3841">
        <w:rPr>
          <w:rFonts w:ascii="Times New Roman" w:hAnsi="Times New Roman"/>
          <w:color w:val="000000" w:themeColor="text1"/>
          <w:spacing w:val="-4"/>
          <w:lang w:val="fr-FR"/>
        </w:rPr>
        <w:t>Tiểu học đạt</w:t>
      </w:r>
      <w:r w:rsidRPr="001B3841">
        <w:rPr>
          <w:rFonts w:ascii="Times New Roman" w:hAnsi="Times New Roman"/>
          <w:color w:val="000000" w:themeColor="text1"/>
        </w:rPr>
        <w:t xml:space="preserve"> 99,9%; </w:t>
      </w:r>
      <w:r w:rsidRPr="001B3841">
        <w:rPr>
          <w:rFonts w:ascii="Times New Roman" w:hAnsi="Times New Roman"/>
          <w:color w:val="000000" w:themeColor="text1"/>
          <w:spacing w:val="-4"/>
          <w:lang w:val="fr-FR"/>
        </w:rPr>
        <w:t>Trung học cơ sở đạt</w:t>
      </w:r>
      <w:r w:rsidRPr="001B3841">
        <w:rPr>
          <w:rFonts w:ascii="Times New Roman" w:hAnsi="Times New Roman"/>
          <w:color w:val="000000" w:themeColor="text1"/>
        </w:rPr>
        <w:t xml:space="preserve"> 98% và </w:t>
      </w:r>
      <w:r w:rsidRPr="001B3841">
        <w:rPr>
          <w:rFonts w:ascii="Times New Roman" w:hAnsi="Times New Roman"/>
          <w:color w:val="000000" w:themeColor="text1"/>
          <w:spacing w:val="-4"/>
          <w:lang w:val="fr-FR"/>
        </w:rPr>
        <w:t>Trung học phổ thông đạt</w:t>
      </w:r>
      <w:r w:rsidRPr="001B3841">
        <w:rPr>
          <w:rFonts w:ascii="Times New Roman" w:hAnsi="Times New Roman"/>
          <w:color w:val="000000" w:themeColor="text1"/>
        </w:rPr>
        <w:t xml:space="preserve"> 70%. </w:t>
      </w:r>
    </w:p>
    <w:p w:rsidR="008D3C1D" w:rsidRPr="001B3841" w:rsidRDefault="008D3C1D" w:rsidP="00775E60">
      <w:pPr>
        <w:pStyle w:val="BodyTextIndent2"/>
        <w:spacing w:before="120" w:after="120" w:line="240" w:lineRule="auto"/>
        <w:ind w:left="0" w:firstLine="720"/>
        <w:jc w:val="both"/>
        <w:rPr>
          <w:rFonts w:ascii="Times New Roman" w:hAnsi="Times New Roman"/>
          <w:color w:val="000000" w:themeColor="text1"/>
        </w:rPr>
      </w:pPr>
      <w:r w:rsidRPr="001B3841">
        <w:rPr>
          <w:rFonts w:ascii="Times New Roman" w:hAnsi="Times New Roman"/>
          <w:color w:val="000000" w:themeColor="text1"/>
          <w:lang w:val="fr-FR"/>
        </w:rPr>
        <w:t>Tỷ lệ dân số đô thị sử dụng nước sạch, tỷ lệ dân số nông thôn sử dụng nước hợp vệ sinh đạt 100%. Đ</w:t>
      </w:r>
      <w:r w:rsidRPr="001B3841">
        <w:rPr>
          <w:rFonts w:ascii="Times New Roman" w:hAnsi="Times New Roman"/>
          <w:color w:val="000000" w:themeColor="text1"/>
          <w:lang w:eastAsia="vi-VN"/>
        </w:rPr>
        <w:t>ến năm 2025, phấn đấu tỷ lệ thất nghiệp khu vực thành thị còn dưới 2,8%, tỷ lệ sử dụng thời gian lao động khu vực nông thôn 92%, giảm tỷ lệ hộ nghèo theo chuẩn mới bình quân 1,5%/năm, hàng năm tạo việc làm cho trên 30.000 lao động; đến năm 2030, tỷ lệ thất nghiệp khu vực thành thị còn dưới 2,6%, tỷ lệ sử dụng thời gian lao động khu vực nông thôn lên 95%, giảm tỷ lệ hộ nghèo bình quân 1,5%/năm, tạo việc làm hàng năm cho trên 20.000 lao động</w:t>
      </w:r>
      <w:r w:rsidRPr="001B3841">
        <w:rPr>
          <w:rFonts w:ascii="Times New Roman" w:hAnsi="Times New Roman"/>
          <w:bCs w:val="0"/>
          <w:iCs/>
          <w:snapToGrid w:val="0"/>
          <w:color w:val="000000" w:themeColor="text1"/>
        </w:rPr>
        <w:t xml:space="preserve">. </w:t>
      </w:r>
      <w:r w:rsidRPr="001B3841">
        <w:rPr>
          <w:rFonts w:ascii="Times New Roman" w:hAnsi="Times New Roman"/>
          <w:color w:val="000000" w:themeColor="text1"/>
        </w:rPr>
        <w:t>Phấn đấu đến năm 2025, tỷ lệ người tham gia các hoạt động văn hóa, thể thao cơ sở đạt 70% và tỷ lệ gia đình tập thể dục thể thao thường xuyên là 40%; đến năm 2030, các tỷ lệ này lần lượt đạt 75% và 45%.</w:t>
      </w:r>
    </w:p>
    <w:p w:rsidR="008D3C1D" w:rsidRPr="001B3841" w:rsidRDefault="008D3C1D" w:rsidP="00775E60">
      <w:pPr>
        <w:pStyle w:val="BodyTextIndent2"/>
        <w:spacing w:before="120" w:after="120" w:line="240" w:lineRule="auto"/>
        <w:ind w:left="0" w:firstLine="720"/>
        <w:jc w:val="both"/>
        <w:rPr>
          <w:rFonts w:ascii="Times New Roman" w:hAnsi="Times New Roman"/>
          <w:snapToGrid w:val="0"/>
          <w:color w:val="000000" w:themeColor="text1"/>
        </w:rPr>
      </w:pPr>
      <w:r w:rsidRPr="001B3841">
        <w:rPr>
          <w:rFonts w:ascii="Times New Roman" w:hAnsi="Times New Roman"/>
          <w:color w:val="000000" w:themeColor="text1"/>
        </w:rPr>
        <w:t>Đến năm 2020 - 2025 - 2030, tỷ lệ chất thải rắn sinh hoạt được thu gom và xử lý lần lượt đạt 80% - 95% - 100%; tỷ lệ chất thải rắn các khu - cụm công nghiệp, y tế nguy hại được thu gom và xử lý đạt tiêu chuẩn môi trường lần lượt đạt trên</w:t>
      </w:r>
      <w:r w:rsidRPr="001B3841">
        <w:rPr>
          <w:rFonts w:ascii="Times New Roman" w:hAnsi="Times New Roman"/>
          <w:b/>
          <w:color w:val="000000" w:themeColor="text1"/>
        </w:rPr>
        <w:t xml:space="preserve"> </w:t>
      </w:r>
      <w:r w:rsidRPr="001B3841">
        <w:rPr>
          <w:rFonts w:ascii="Times New Roman" w:hAnsi="Times New Roman"/>
          <w:color w:val="000000" w:themeColor="text1"/>
        </w:rPr>
        <w:t>95% - 100% - 100%.</w:t>
      </w:r>
    </w:p>
    <w:p w:rsidR="003B4DF8" w:rsidRPr="001B3841" w:rsidRDefault="003B4DF8" w:rsidP="00FA15A3">
      <w:pPr>
        <w:pStyle w:val="888"/>
        <w:rPr>
          <w:rStyle w:val="Vnbnnidung"/>
          <w:sz w:val="28"/>
          <w:szCs w:val="28"/>
        </w:rPr>
      </w:pPr>
      <w:r w:rsidRPr="001B3841">
        <w:rPr>
          <w:rStyle w:val="Vnbnnidung"/>
          <w:sz w:val="28"/>
          <w:szCs w:val="28"/>
        </w:rPr>
        <w:t>2.1.2. Chỉ tiêu quy hoạ</w:t>
      </w:r>
      <w:r w:rsidR="00584467" w:rsidRPr="001B3841">
        <w:rPr>
          <w:rStyle w:val="Vnbnnidung"/>
          <w:sz w:val="28"/>
          <w:szCs w:val="28"/>
        </w:rPr>
        <w:t>ch phát triển các ngành kinh tế</w:t>
      </w:r>
    </w:p>
    <w:p w:rsidR="00FD317E" w:rsidRPr="001B3841" w:rsidRDefault="00FD317E" w:rsidP="00775E60">
      <w:pPr>
        <w:pStyle w:val="0111"/>
        <w:spacing w:before="120" w:after="120" w:line="240" w:lineRule="auto"/>
        <w:jc w:val="both"/>
        <w:rPr>
          <w:rFonts w:eastAsiaTheme="minorEastAsia"/>
          <w:color w:val="000000" w:themeColor="text1"/>
          <w:szCs w:val="28"/>
        </w:rPr>
      </w:pPr>
      <w:r w:rsidRPr="001B3841">
        <w:rPr>
          <w:rFonts w:eastAsiaTheme="minorEastAsia"/>
          <w:color w:val="000000" w:themeColor="text1"/>
          <w:szCs w:val="28"/>
        </w:rPr>
        <w:t>a) Quy hoạch phát triển ngành nông nghiệp, lâm nghiệp và thủy sản</w:t>
      </w:r>
    </w:p>
    <w:p w:rsidR="00DC2E3E" w:rsidRPr="001B3841" w:rsidRDefault="00DC2E3E" w:rsidP="00775E60">
      <w:pPr>
        <w:pStyle w:val="MyStyeleJ"/>
        <w:spacing w:before="120" w:after="120"/>
        <w:ind w:firstLine="720"/>
        <w:rPr>
          <w:rFonts w:ascii="Times New Roman" w:hAnsi="Times New Roman"/>
          <w:bCs/>
          <w:color w:val="000000" w:themeColor="text1"/>
          <w:szCs w:val="28"/>
        </w:rPr>
      </w:pPr>
      <w:r w:rsidRPr="001B3841">
        <w:rPr>
          <w:rFonts w:ascii="Times New Roman" w:hAnsi="Times New Roman"/>
          <w:bCs/>
          <w:color w:val="000000" w:themeColor="text1"/>
          <w:szCs w:val="28"/>
        </w:rPr>
        <w:t>Tiếp tục phát triển kinh tế nông nghiệp theo chiều sâu, ứng dụng công nghệ cao vào sản xuất; giảm diện tích trồng lúa chuyển sang các cây trồng, vật nuôi phù hợp, đáp ứng yêu cầu thị trường; gắn sản xuất với liên kết tiêu thụ góp phần xây dựng nông thôn mới</w:t>
      </w:r>
      <w:r w:rsidR="008D3C1D" w:rsidRPr="001B3841">
        <w:rPr>
          <w:rFonts w:ascii="Times New Roman" w:hAnsi="Times New Roman"/>
          <w:bCs/>
          <w:color w:val="000000" w:themeColor="text1"/>
          <w:szCs w:val="28"/>
        </w:rPr>
        <w:t>.</w:t>
      </w:r>
    </w:p>
    <w:p w:rsidR="00DC2E3E" w:rsidRPr="001B3841" w:rsidRDefault="00DC2E3E" w:rsidP="00775E60">
      <w:pPr>
        <w:pStyle w:val="0111"/>
        <w:spacing w:before="120" w:after="120" w:line="240" w:lineRule="auto"/>
        <w:jc w:val="both"/>
        <w:rPr>
          <w:b w:val="0"/>
          <w:i w:val="0"/>
          <w:color w:val="000000" w:themeColor="text1"/>
          <w:szCs w:val="28"/>
          <w:lang w:val="af-ZA"/>
        </w:rPr>
      </w:pPr>
      <w:r w:rsidRPr="001B3841">
        <w:rPr>
          <w:b w:val="0"/>
          <w:i w:val="0"/>
          <w:color w:val="000000" w:themeColor="text1"/>
          <w:szCs w:val="28"/>
        </w:rPr>
        <w:t xml:space="preserve">Tiếp tục thực hiện có hiệu quả </w:t>
      </w:r>
      <w:r w:rsidRPr="001B3841">
        <w:rPr>
          <w:b w:val="0"/>
          <w:i w:val="0"/>
          <w:color w:val="000000" w:themeColor="text1"/>
          <w:szCs w:val="28"/>
          <w:lang w:val="vi-VN"/>
        </w:rPr>
        <w:t xml:space="preserve">Đề án tái cơ cấu ngành nông nghiệp; tập trung phát triển kinh tế nông nghiệp </w:t>
      </w:r>
      <w:r w:rsidRPr="001B3841">
        <w:rPr>
          <w:b w:val="0"/>
          <w:i w:val="0"/>
          <w:color w:val="000000" w:themeColor="text1"/>
          <w:szCs w:val="28"/>
          <w:lang w:val="nb-NO"/>
        </w:rPr>
        <w:t xml:space="preserve">theo chiều sâu, </w:t>
      </w:r>
      <w:r w:rsidRPr="001B3841">
        <w:rPr>
          <w:b w:val="0"/>
          <w:i w:val="0"/>
          <w:color w:val="000000" w:themeColor="text1"/>
          <w:szCs w:val="28"/>
          <w:lang w:val="nl-NL"/>
        </w:rPr>
        <w:t>sản xuất theo chuỗi giá trị của từng loại sản phẩm, từng bước tiến hành tiêu chuẩn hóa hệ thống nuôi trồng gắn với truy xuất nguồn gốc (công nghệ Blockchain)</w:t>
      </w:r>
      <w:r w:rsidRPr="001B3841">
        <w:rPr>
          <w:b w:val="0"/>
          <w:i w:val="0"/>
          <w:color w:val="000000" w:themeColor="text1"/>
          <w:szCs w:val="28"/>
          <w:lang w:val="nb-NO"/>
        </w:rPr>
        <w:t xml:space="preserve">. Định hướng vùng giảm diện tích trồng lúa sang các cây trồng, vật nuôi phù hợp đáp ứng yêu cầu của thị trường, đến năm 2025  </w:t>
      </w:r>
      <w:r w:rsidR="008D3C1D" w:rsidRPr="001B3841">
        <w:rPr>
          <w:b w:val="0"/>
          <w:i w:val="0"/>
          <w:color w:val="000000" w:themeColor="text1"/>
          <w:szCs w:val="28"/>
        </w:rPr>
        <w:t>d</w:t>
      </w:r>
      <w:r w:rsidRPr="001B3841">
        <w:rPr>
          <w:b w:val="0"/>
          <w:i w:val="0"/>
          <w:color w:val="000000" w:themeColor="text1"/>
          <w:szCs w:val="28"/>
        </w:rPr>
        <w:t>iện tích trồng màu đạt 2.000 ha, cây ăn trái 700 ha.</w:t>
      </w:r>
      <w:r w:rsidR="00584467" w:rsidRPr="001B3841">
        <w:rPr>
          <w:b w:val="0"/>
          <w:i w:val="0"/>
          <w:color w:val="000000" w:themeColor="text1"/>
          <w:szCs w:val="28"/>
        </w:rPr>
        <w:t xml:space="preserve"> </w:t>
      </w:r>
      <w:r w:rsidRPr="001B3841">
        <w:rPr>
          <w:b w:val="0"/>
          <w:i w:val="0"/>
          <w:color w:val="000000" w:themeColor="text1"/>
          <w:szCs w:val="28"/>
          <w:lang w:val="nb-NO"/>
        </w:rPr>
        <w:t xml:space="preserve">Ứng dụng công nghệ cao vào sản xuất. </w:t>
      </w:r>
      <w:r w:rsidRPr="001B3841">
        <w:rPr>
          <w:b w:val="0"/>
          <w:i w:val="0"/>
          <w:color w:val="000000" w:themeColor="text1"/>
          <w:szCs w:val="28"/>
        </w:rPr>
        <w:t>Đến năm 2025 có 2.000 ha ứng dụng công nghệ cao vào sản xuất,</w:t>
      </w:r>
      <w:r w:rsidRPr="001B3841">
        <w:rPr>
          <w:b w:val="0"/>
          <w:i w:val="0"/>
          <w:color w:val="000000" w:themeColor="text1"/>
          <w:spacing w:val="4"/>
          <w:szCs w:val="28"/>
          <w:lang w:val="nl-NL"/>
        </w:rPr>
        <w:t xml:space="preserve"> tập trung vào các sản phẩm có thế mạnh về thương hiệu và hiệu quả sản xuất, từng bước tiếp cận và đạt các tiêu chuẩn</w:t>
      </w:r>
      <w:r w:rsidRPr="001B3841">
        <w:rPr>
          <w:b w:val="0"/>
          <w:i w:val="0"/>
          <w:color w:val="000000" w:themeColor="text1"/>
          <w:szCs w:val="28"/>
          <w:lang w:val="nb-NO"/>
        </w:rPr>
        <w:t xml:space="preserve"> VietGAP, GlobalGAP, Organic; đồng thời t</w:t>
      </w:r>
      <w:r w:rsidRPr="001B3841">
        <w:rPr>
          <w:b w:val="0"/>
          <w:i w:val="0"/>
          <w:color w:val="000000" w:themeColor="text1"/>
          <w:szCs w:val="28"/>
          <w:lang w:val="da-DK"/>
        </w:rPr>
        <w:t xml:space="preserve">iếp tục thực </w:t>
      </w:r>
      <w:r w:rsidRPr="001B3841">
        <w:rPr>
          <w:b w:val="0"/>
          <w:i w:val="0"/>
          <w:color w:val="000000" w:themeColor="text1"/>
          <w:szCs w:val="28"/>
          <w:lang w:val="vi-VN"/>
        </w:rPr>
        <w:t xml:space="preserve">hiện thí điểm </w:t>
      </w:r>
      <w:r w:rsidRPr="001B3841">
        <w:rPr>
          <w:b w:val="0"/>
          <w:i w:val="0"/>
          <w:color w:val="000000" w:themeColor="text1"/>
          <w:szCs w:val="28"/>
          <w:lang w:val="nb-NO"/>
        </w:rPr>
        <w:t xml:space="preserve">và nhân rộng </w:t>
      </w:r>
      <w:r w:rsidRPr="001B3841">
        <w:rPr>
          <w:b w:val="0"/>
          <w:i w:val="0"/>
          <w:color w:val="000000" w:themeColor="text1"/>
          <w:szCs w:val="28"/>
          <w:lang w:val="vi-VN"/>
        </w:rPr>
        <w:t xml:space="preserve">các mô hình </w:t>
      </w:r>
      <w:r w:rsidRPr="001B3841">
        <w:rPr>
          <w:b w:val="0"/>
          <w:i w:val="0"/>
          <w:color w:val="000000" w:themeColor="text1"/>
          <w:szCs w:val="28"/>
          <w:lang w:val="nb-NO"/>
        </w:rPr>
        <w:t xml:space="preserve">sản xuất </w:t>
      </w:r>
      <w:r w:rsidRPr="001B3841">
        <w:rPr>
          <w:b w:val="0"/>
          <w:i w:val="0"/>
          <w:color w:val="000000" w:themeColor="text1"/>
          <w:szCs w:val="28"/>
          <w:lang w:val="vi-VN"/>
        </w:rPr>
        <w:t>nông nghiệp</w:t>
      </w:r>
      <w:r w:rsidRPr="001B3841">
        <w:rPr>
          <w:b w:val="0"/>
          <w:i w:val="0"/>
          <w:color w:val="000000" w:themeColor="text1"/>
          <w:szCs w:val="28"/>
          <w:lang w:val="nb-NO"/>
        </w:rPr>
        <w:t xml:space="preserve"> có hiệu quả.</w:t>
      </w:r>
      <w:r w:rsidRPr="001B3841">
        <w:rPr>
          <w:b w:val="0"/>
          <w:i w:val="0"/>
          <w:color w:val="000000" w:themeColor="text1"/>
          <w:szCs w:val="28"/>
          <w:lang w:val="af-ZA"/>
        </w:rPr>
        <w:t xml:space="preserve"> Bên cạnh đó, t</w:t>
      </w:r>
      <w:r w:rsidRPr="001B3841">
        <w:rPr>
          <w:b w:val="0"/>
          <w:i w:val="0"/>
          <w:color w:val="000000" w:themeColor="text1"/>
          <w:szCs w:val="28"/>
          <w:lang w:val="nb-NO"/>
        </w:rPr>
        <w:t xml:space="preserve">iếp tục mời gọi, </w:t>
      </w:r>
      <w:r w:rsidRPr="001B3841">
        <w:rPr>
          <w:b w:val="0"/>
          <w:i w:val="0"/>
          <w:color w:val="000000" w:themeColor="text1"/>
          <w:szCs w:val="28"/>
          <w:lang w:val="af-ZA"/>
        </w:rPr>
        <w:t xml:space="preserve">hợp tác với các doanh nghiệp trong triển khai thực hiện các mô hình, dự án liên kết đầu tư sản xuất và tiêu thụ nông sản. </w:t>
      </w:r>
    </w:p>
    <w:p w:rsidR="00DC2E3E" w:rsidRPr="001B3841" w:rsidRDefault="00DC2E3E" w:rsidP="00775E60">
      <w:pPr>
        <w:pStyle w:val="0111"/>
        <w:spacing w:before="120" w:after="120" w:line="240" w:lineRule="auto"/>
        <w:jc w:val="both"/>
        <w:rPr>
          <w:b w:val="0"/>
          <w:i w:val="0"/>
          <w:color w:val="000000" w:themeColor="text1"/>
          <w:szCs w:val="28"/>
          <w:lang w:val="nb-NO"/>
        </w:rPr>
      </w:pPr>
      <w:r w:rsidRPr="001B3841">
        <w:rPr>
          <w:b w:val="0"/>
          <w:i w:val="0"/>
          <w:color w:val="000000" w:themeColor="text1"/>
          <w:szCs w:val="28"/>
        </w:rPr>
        <w:lastRenderedPageBreak/>
        <w:t>T</w:t>
      </w:r>
      <w:r w:rsidRPr="001B3841">
        <w:rPr>
          <w:b w:val="0"/>
          <w:i w:val="0"/>
          <w:color w:val="000000" w:themeColor="text1"/>
          <w:szCs w:val="28"/>
          <w:lang w:val="af-ZA"/>
        </w:rPr>
        <w:t xml:space="preserve">iếp tục triển khai thực hiện có hiệu quả Dự án VnSAT và </w:t>
      </w:r>
      <w:r w:rsidRPr="001B3841">
        <w:rPr>
          <w:b w:val="0"/>
          <w:i w:val="0"/>
          <w:color w:val="000000" w:themeColor="text1"/>
          <w:szCs w:val="28"/>
          <w:lang w:val="pt-BR"/>
        </w:rPr>
        <w:t>Dự án WB9; tập trung đầu tư xây dựng hạ tầng phục vụ sản xuất và thực hiện có hiệu quả các</w:t>
      </w:r>
      <w:r w:rsidRPr="001B3841">
        <w:rPr>
          <w:b w:val="0"/>
          <w:i w:val="0"/>
          <w:color w:val="000000" w:themeColor="text1"/>
          <w:szCs w:val="28"/>
          <w:lang w:val="nb-NO"/>
        </w:rPr>
        <w:t xml:space="preserve"> mô hình sinh kế trong mùa lũ.</w:t>
      </w:r>
    </w:p>
    <w:p w:rsidR="00DC2E3E" w:rsidRPr="001B3841" w:rsidRDefault="00DC2E3E" w:rsidP="00775E60">
      <w:pPr>
        <w:pStyle w:val="0111"/>
        <w:spacing w:before="120" w:after="120" w:line="240" w:lineRule="auto"/>
        <w:jc w:val="both"/>
        <w:rPr>
          <w:b w:val="0"/>
          <w:i w:val="0"/>
          <w:color w:val="000000" w:themeColor="text1"/>
          <w:szCs w:val="28"/>
          <w:lang w:val="af-ZA"/>
        </w:rPr>
      </w:pPr>
      <w:r w:rsidRPr="001B3841">
        <w:rPr>
          <w:b w:val="0"/>
          <w:i w:val="0"/>
          <w:color w:val="000000" w:themeColor="text1"/>
          <w:szCs w:val="28"/>
          <w:lang w:val="nl-NL"/>
        </w:rPr>
        <w:t xml:space="preserve">Quan tâm công tác củng cố, nâng cao chất lượng hoạt động các Hợp tác xã </w:t>
      </w:r>
      <w:r w:rsidRPr="001B3841">
        <w:rPr>
          <w:b w:val="0"/>
          <w:i w:val="0"/>
          <w:color w:val="000000" w:themeColor="text1"/>
          <w:szCs w:val="28"/>
          <w:lang w:val="af-ZA"/>
        </w:rPr>
        <w:t>theo hướng đa dạng hóa các loại hình dịch vụ, mở rộng quy mô hoạt động sản xuất.</w:t>
      </w:r>
    </w:p>
    <w:p w:rsidR="00DC2E3E" w:rsidRPr="001B3841" w:rsidRDefault="00DC2E3E" w:rsidP="00775E60">
      <w:pPr>
        <w:spacing w:before="120" w:after="120"/>
        <w:ind w:firstLine="720"/>
        <w:jc w:val="both"/>
        <w:rPr>
          <w:rFonts w:ascii="Times New Roman" w:hAnsi="Times New Roman"/>
          <w:color w:val="000000" w:themeColor="text1"/>
          <w:lang w:val="af-ZA"/>
        </w:rPr>
      </w:pPr>
      <w:r w:rsidRPr="001B3841">
        <w:rPr>
          <w:rFonts w:ascii="Times New Roman" w:hAnsi="Times New Roman"/>
          <w:color w:val="000000" w:themeColor="text1"/>
        </w:rPr>
        <w:t>Đầu tư, lồng ghép phát triển hạ tầng, hình thành các vùng sản xuất hàng hoá tập trung; tạo điều kiện để nông dân và các tổ chức liên quan thụ hưởng đầy đủ và dễ dàng tiếp cận các chính sách ưu đãi trong lĩnh vực nông nghiệp</w:t>
      </w:r>
      <w:r w:rsidRPr="001B3841">
        <w:rPr>
          <w:rFonts w:ascii="Times New Roman" w:hAnsi="Times New Roman"/>
          <w:color w:val="000000" w:themeColor="text1"/>
          <w:lang w:val="af-ZA"/>
        </w:rPr>
        <w:t>.</w:t>
      </w:r>
    </w:p>
    <w:p w:rsidR="00104A08" w:rsidRPr="001B3841" w:rsidRDefault="00104A08"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Tập trung tuyên truyền, hướng dẫn chuyển đổi phương thức vận hành Chương trình xây dựng NTM. Triển khai thực hiện đồng bộ các giải pháp để duy trì các tiêu chí xã đã đạt NTM, xây dựng xã NTM nâng cao, NTM kiểu mẫu và đưa Huyện đạt Huyện nông thôn mới.</w:t>
      </w:r>
    </w:p>
    <w:p w:rsidR="00104A08" w:rsidRPr="001B3841" w:rsidRDefault="00104A08"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Tiếp tục đẩy mạnh ứng dụng khoa học và công nghệ vào sản xuất, trong đó quan tâm các đề tài nghiên cứu ứng dụng phục vụ Đề án tái cơ cấu ngành nông nghiệp và ngành công nghiệp.</w:t>
      </w:r>
      <w:r w:rsidR="00261B69">
        <w:rPr>
          <w:rFonts w:ascii="Times New Roman" w:hAnsi="Times New Roman"/>
          <w:color w:val="000000" w:themeColor="text1"/>
        </w:rPr>
        <w:t xml:space="preserve"> </w:t>
      </w:r>
      <w:r w:rsidRPr="001B3841">
        <w:rPr>
          <w:rFonts w:ascii="Times New Roman" w:hAnsi="Times New Roman"/>
          <w:color w:val="000000" w:themeColor="text1"/>
        </w:rPr>
        <w:t>H</w:t>
      </w:r>
      <w:r w:rsidRPr="001B3841">
        <w:rPr>
          <w:rFonts w:ascii="Times New Roman" w:hAnsi="Times New Roman"/>
          <w:color w:val="000000" w:themeColor="text1"/>
          <w:lang w:val="vi-VN"/>
        </w:rPr>
        <w:t>uy động các nguồn vốn đầu tư cho phát triển, ứng dụng khoa học, công nghệ</w:t>
      </w:r>
      <w:r w:rsidRPr="001B3841">
        <w:rPr>
          <w:rFonts w:ascii="Times New Roman" w:hAnsi="Times New Roman"/>
          <w:color w:val="000000" w:themeColor="text1"/>
        </w:rPr>
        <w:t>; mời gọi, th</w:t>
      </w:r>
      <w:r w:rsidRPr="001B3841">
        <w:rPr>
          <w:rFonts w:ascii="Times New Roman" w:hAnsi="Times New Roman"/>
          <w:color w:val="000000" w:themeColor="text1"/>
          <w:lang w:val="vi-VN"/>
        </w:rPr>
        <w:t>u hút các dự án có hàm lượng khoa học, công nghệ cao</w:t>
      </w:r>
      <w:r w:rsidRPr="001B3841">
        <w:rPr>
          <w:rFonts w:ascii="Times New Roman" w:hAnsi="Times New Roman"/>
          <w:color w:val="000000" w:themeColor="text1"/>
        </w:rPr>
        <w:t>,</w:t>
      </w:r>
      <w:r w:rsidRPr="001B3841">
        <w:rPr>
          <w:rFonts w:ascii="Times New Roman" w:hAnsi="Times New Roman"/>
          <w:color w:val="000000" w:themeColor="text1"/>
          <w:lang w:val="vi-VN"/>
        </w:rPr>
        <w:t xml:space="preserve"> tiên tiến, thân thiện với môi trường vào sản xuất.</w:t>
      </w:r>
    </w:p>
    <w:p w:rsidR="00FD317E" w:rsidRPr="001B3841" w:rsidRDefault="00FD317E" w:rsidP="00775E60">
      <w:pPr>
        <w:pStyle w:val="ListParagraph"/>
        <w:spacing w:before="120" w:after="120"/>
        <w:ind w:left="0" w:firstLine="720"/>
        <w:jc w:val="both"/>
        <w:rPr>
          <w:rFonts w:ascii="Times New Roman" w:eastAsiaTheme="minorEastAsia" w:hAnsi="Times New Roman"/>
          <w:b/>
          <w:i/>
          <w:color w:val="000000" w:themeColor="text1"/>
        </w:rPr>
      </w:pPr>
      <w:r w:rsidRPr="001B3841">
        <w:rPr>
          <w:rFonts w:ascii="Times New Roman" w:eastAsiaTheme="minorEastAsia" w:hAnsi="Times New Roman"/>
          <w:b/>
          <w:i/>
          <w:color w:val="000000" w:themeColor="text1"/>
        </w:rPr>
        <w:t>b) Quy hoạch phát triển công nghiệp - xây dựng</w:t>
      </w:r>
    </w:p>
    <w:p w:rsidR="00604DDD" w:rsidRPr="001B3841" w:rsidRDefault="00604DDD" w:rsidP="00775E60">
      <w:pPr>
        <w:pStyle w:val="MyStyeleJ"/>
        <w:spacing w:before="120" w:after="120"/>
        <w:ind w:firstLine="720"/>
        <w:rPr>
          <w:rFonts w:ascii="Times New Roman" w:hAnsi="Times New Roman"/>
          <w:color w:val="000000" w:themeColor="text1"/>
          <w:szCs w:val="28"/>
        </w:rPr>
      </w:pPr>
      <w:r w:rsidRPr="001B3841">
        <w:rPr>
          <w:rFonts w:ascii="Times New Roman" w:hAnsi="Times New Roman"/>
          <w:color w:val="000000" w:themeColor="text1"/>
          <w:szCs w:val="28"/>
        </w:rPr>
        <w:t xml:space="preserve">Duy trì và phát huy tốt tiềm năng công nghiệp hiện có; khuyến khích phát triển công nghiệp </w:t>
      </w:r>
      <w:r w:rsidRPr="001B3841">
        <w:rPr>
          <w:rFonts w:ascii="Times New Roman" w:hAnsi="Times New Roman"/>
          <w:color w:val="000000" w:themeColor="text1"/>
          <w:szCs w:val="28"/>
          <w:lang w:val="it-IT"/>
        </w:rPr>
        <w:t>ch</w:t>
      </w:r>
      <w:r w:rsidRPr="001B3841">
        <w:rPr>
          <w:rFonts w:ascii="Times New Roman" w:hAnsi="Times New Roman"/>
          <w:color w:val="000000" w:themeColor="text1"/>
          <w:szCs w:val="28"/>
        </w:rPr>
        <w:t>ế biến nông, thuỷ sản sử dụng nguyên liệu tại địa phương và các sản phẩm mới, góp phần nâng cao chuỗi giá trị nông sản; hình thành cụm ngành công - nông nghiệp phù hợp với điều kiện của địa phương.</w:t>
      </w:r>
    </w:p>
    <w:p w:rsidR="00604DDD" w:rsidRPr="001B3841" w:rsidRDefault="00604DDD" w:rsidP="00775E60">
      <w:pPr>
        <w:pStyle w:val="MyStyeleJ"/>
        <w:spacing w:before="120" w:after="120"/>
        <w:ind w:firstLine="720"/>
        <w:rPr>
          <w:rFonts w:ascii="Times New Roman" w:eastAsia="TimesNewRoman" w:hAnsi="Times New Roman"/>
          <w:color w:val="000000" w:themeColor="text1"/>
          <w:szCs w:val="28"/>
        </w:rPr>
      </w:pPr>
      <w:r w:rsidRPr="001B3841">
        <w:rPr>
          <w:rFonts w:ascii="Times New Roman" w:eastAsia="TimesNewRoman" w:hAnsi="Times New Roman"/>
          <w:color w:val="000000" w:themeColor="text1"/>
          <w:szCs w:val="28"/>
        </w:rPr>
        <w:t xml:space="preserve">Vận dụng các cơ chế chính sách để hỗ trợ, khuyến khích các doanh nghiệp mở rộng quy mô sản xuất, ứng dụng công nghệ hiện đại và áp dụng chặt chẽ quản lý chất lượng. Đối với các cơ sở công nghiệp quy mô vừa và nhỏ, hỗ trợ đổi mới công nghệ và trang thiết bị, từng bước mở rộng quy mô hiện có nhằm chuyển dần sang các sản phẩm có chất lượng cao. </w:t>
      </w:r>
    </w:p>
    <w:p w:rsidR="00604DDD" w:rsidRPr="001B3841" w:rsidRDefault="00604DDD" w:rsidP="00775E60">
      <w:pPr>
        <w:pStyle w:val="MyStyeleJ"/>
        <w:spacing w:before="120" w:after="120"/>
        <w:ind w:firstLine="720"/>
        <w:rPr>
          <w:rFonts w:ascii="Times New Roman" w:hAnsi="Times New Roman"/>
          <w:color w:val="000000" w:themeColor="text1"/>
          <w:szCs w:val="28"/>
        </w:rPr>
      </w:pPr>
      <w:r w:rsidRPr="001B3841">
        <w:rPr>
          <w:rFonts w:ascii="Times New Roman" w:hAnsi="Times New Roman"/>
          <w:color w:val="000000" w:themeColor="text1"/>
          <w:szCs w:val="28"/>
        </w:rPr>
        <w:t>Chú trọng phát triển tiểu thủ công nghiệp và làng nghề ở nông thôn nhằm chuyển dịch cơ cấu lao động, giả</w:t>
      </w:r>
      <w:r w:rsidRPr="001B3841">
        <w:rPr>
          <w:rFonts w:ascii="Times New Roman" w:hAnsi="Times New Roman"/>
          <w:color w:val="000000" w:themeColor="text1"/>
          <w:szCs w:val="28"/>
          <w:lang w:val="fr-FR"/>
        </w:rPr>
        <w:t>i quy</w:t>
      </w:r>
      <w:r w:rsidRPr="001B3841">
        <w:rPr>
          <w:rFonts w:ascii="Times New Roman" w:hAnsi="Times New Roman"/>
          <w:color w:val="000000" w:themeColor="text1"/>
          <w:szCs w:val="28"/>
        </w:rPr>
        <w:t>ết việ</w:t>
      </w:r>
      <w:r w:rsidRPr="001B3841">
        <w:rPr>
          <w:rFonts w:ascii="Times New Roman" w:hAnsi="Times New Roman"/>
          <w:color w:val="000000" w:themeColor="text1"/>
          <w:szCs w:val="28"/>
          <w:lang w:val="fr-FR"/>
        </w:rPr>
        <w:t>c là</w:t>
      </w:r>
      <w:r w:rsidRPr="001B3841">
        <w:rPr>
          <w:rFonts w:ascii="Times New Roman" w:hAnsi="Times New Roman"/>
          <w:color w:val="000000" w:themeColor="text1"/>
          <w:szCs w:val="28"/>
          <w:lang w:val="pt-PT"/>
        </w:rPr>
        <w:t xml:space="preserve">m cho lao </w:t>
      </w:r>
      <w:r w:rsidRPr="001B3841">
        <w:rPr>
          <w:rFonts w:ascii="Times New Roman" w:hAnsi="Times New Roman"/>
          <w:color w:val="000000" w:themeColor="text1"/>
          <w:szCs w:val="28"/>
        </w:rPr>
        <w:t>độ</w:t>
      </w:r>
      <w:r w:rsidRPr="001B3841">
        <w:rPr>
          <w:rFonts w:ascii="Times New Roman" w:hAnsi="Times New Roman"/>
          <w:color w:val="000000" w:themeColor="text1"/>
          <w:szCs w:val="28"/>
          <w:lang w:val="de-DE"/>
        </w:rPr>
        <w:t>ng d</w:t>
      </w:r>
      <w:r w:rsidRPr="001B3841">
        <w:rPr>
          <w:rFonts w:ascii="Times New Roman" w:hAnsi="Times New Roman"/>
          <w:color w:val="000000" w:themeColor="text1"/>
          <w:szCs w:val="28"/>
        </w:rPr>
        <w:t xml:space="preserve">ôi dư </w:t>
      </w:r>
      <w:r w:rsidRPr="001B3841">
        <w:rPr>
          <w:rFonts w:ascii="Times New Roman" w:hAnsi="Times New Roman"/>
          <w:color w:val="000000" w:themeColor="text1"/>
          <w:szCs w:val="28"/>
          <w:lang w:val="pt-PT"/>
        </w:rPr>
        <w:t>trong qu</w:t>
      </w:r>
      <w:r w:rsidRPr="001B3841">
        <w:rPr>
          <w:rFonts w:ascii="Times New Roman" w:hAnsi="Times New Roman"/>
          <w:color w:val="000000" w:themeColor="text1"/>
          <w:szCs w:val="28"/>
        </w:rPr>
        <w:t>á tr</w:t>
      </w:r>
      <w:r w:rsidRPr="001B3841">
        <w:rPr>
          <w:rFonts w:ascii="Times New Roman" w:hAnsi="Times New Roman"/>
          <w:color w:val="000000" w:themeColor="text1"/>
          <w:szCs w:val="28"/>
          <w:lang w:val="it-IT"/>
        </w:rPr>
        <w:t>ì</w:t>
      </w:r>
      <w:r w:rsidRPr="001B3841">
        <w:rPr>
          <w:rFonts w:ascii="Times New Roman" w:hAnsi="Times New Roman"/>
          <w:color w:val="000000" w:themeColor="text1"/>
          <w:szCs w:val="28"/>
        </w:rPr>
        <w:t>nh tá</w:t>
      </w:r>
      <w:r w:rsidRPr="001B3841">
        <w:rPr>
          <w:rFonts w:ascii="Times New Roman" w:hAnsi="Times New Roman"/>
          <w:color w:val="000000" w:themeColor="text1"/>
          <w:szCs w:val="28"/>
          <w:lang w:val="it-IT"/>
        </w:rPr>
        <w:t>i c</w:t>
      </w:r>
      <w:r w:rsidRPr="001B3841">
        <w:rPr>
          <w:rFonts w:ascii="Times New Roman" w:hAnsi="Times New Roman"/>
          <w:color w:val="000000" w:themeColor="text1"/>
          <w:szCs w:val="28"/>
        </w:rPr>
        <w:t>ơ cấu nô</w:t>
      </w:r>
      <w:r w:rsidRPr="001B3841">
        <w:rPr>
          <w:rFonts w:ascii="Times New Roman" w:hAnsi="Times New Roman"/>
          <w:color w:val="000000" w:themeColor="text1"/>
          <w:szCs w:val="28"/>
          <w:lang w:val="it-IT"/>
        </w:rPr>
        <w:t>ng nghi</w:t>
      </w:r>
      <w:r w:rsidRPr="001B3841">
        <w:rPr>
          <w:rFonts w:ascii="Times New Roman" w:hAnsi="Times New Roman"/>
          <w:color w:val="000000" w:themeColor="text1"/>
          <w:szCs w:val="28"/>
        </w:rPr>
        <w:t>ệp.</w:t>
      </w:r>
    </w:p>
    <w:p w:rsidR="00604DDD" w:rsidRPr="001B3841" w:rsidRDefault="00604DDD" w:rsidP="00775E60">
      <w:pPr>
        <w:pStyle w:val="MyStyeleJ"/>
        <w:spacing w:before="120" w:after="120"/>
        <w:ind w:firstLine="720"/>
        <w:rPr>
          <w:rFonts w:ascii="Times New Roman" w:hAnsi="Times New Roman"/>
          <w:color w:val="000000" w:themeColor="text1"/>
          <w:szCs w:val="28"/>
        </w:rPr>
      </w:pPr>
      <w:r w:rsidRPr="001B3841">
        <w:rPr>
          <w:rFonts w:ascii="Times New Roman" w:hAnsi="Times New Roman"/>
          <w:color w:val="000000" w:themeColor="text1"/>
          <w:szCs w:val="28"/>
        </w:rPr>
        <w:t>Hỗ trợ, tạo điều kiện để doanh nghiệp tiếp cận và nắm bắt kịp thời thông tin thị trường gắn với quảng bá sản phẩm và xây dựng thương hiệu để gia tăng tính cạnh tranh của sản phẩm trên thị trường.</w:t>
      </w:r>
    </w:p>
    <w:p w:rsidR="00604DDD" w:rsidRPr="001B3841" w:rsidRDefault="00604DDD" w:rsidP="00775E60">
      <w:pPr>
        <w:pStyle w:val="MyStyeleJ"/>
        <w:spacing w:before="120" w:after="120"/>
        <w:ind w:firstLine="720"/>
        <w:rPr>
          <w:rFonts w:ascii="Times New Roman" w:eastAsia="Times New Roman,BoldItalic" w:hAnsi="Times New Roman"/>
          <w:bCs/>
          <w:iCs/>
          <w:color w:val="000000" w:themeColor="text1"/>
          <w:szCs w:val="28"/>
          <w:lang w:val="af-ZA"/>
        </w:rPr>
      </w:pPr>
      <w:r w:rsidRPr="001B3841">
        <w:rPr>
          <w:rFonts w:ascii="Times New Roman" w:hAnsi="Times New Roman"/>
          <w:bCs/>
          <w:color w:val="000000" w:themeColor="text1"/>
          <w:szCs w:val="28"/>
        </w:rPr>
        <w:t>T</w:t>
      </w:r>
      <w:r w:rsidRPr="001B3841">
        <w:rPr>
          <w:rFonts w:ascii="Times New Roman" w:hAnsi="Times New Roman"/>
          <w:color w:val="000000" w:themeColor="text1"/>
          <w:szCs w:val="28"/>
          <w:lang w:val="nb-NO"/>
        </w:rPr>
        <w:t xml:space="preserve">ranh thủ các nguồn vốn và huy </w:t>
      </w:r>
      <w:r w:rsidRPr="001B3841">
        <w:rPr>
          <w:rFonts w:ascii="Times New Roman" w:eastAsia="Times New Roman,BoldItalic" w:hAnsi="Times New Roman"/>
          <w:bCs/>
          <w:iCs/>
          <w:color w:val="000000" w:themeColor="text1"/>
          <w:szCs w:val="28"/>
          <w:lang w:val="af-ZA"/>
        </w:rPr>
        <w:t xml:space="preserve">động nguồn lực xã hội để đầu tư phát triển </w:t>
      </w:r>
      <w:r w:rsidRPr="001B3841">
        <w:rPr>
          <w:rFonts w:ascii="Times New Roman" w:hAnsi="Times New Roman"/>
          <w:bCs/>
          <w:color w:val="000000" w:themeColor="text1"/>
          <w:szCs w:val="28"/>
        </w:rPr>
        <w:t xml:space="preserve">hoàn thiện hệ thống hạ tầng giao thông; tập trung </w:t>
      </w:r>
      <w:r w:rsidRPr="001B3841">
        <w:rPr>
          <w:rFonts w:ascii="Times New Roman" w:hAnsi="Times New Roman"/>
          <w:iCs/>
          <w:color w:val="000000" w:themeColor="text1"/>
          <w:szCs w:val="28"/>
        </w:rPr>
        <w:t>phát triển đô thị theo hướng hiện đại</w:t>
      </w:r>
      <w:r w:rsidR="008A2040" w:rsidRPr="001B3841">
        <w:rPr>
          <w:rFonts w:ascii="Times New Roman" w:hAnsi="Times New Roman"/>
          <w:iCs/>
          <w:color w:val="000000" w:themeColor="text1"/>
          <w:szCs w:val="28"/>
        </w:rPr>
        <w:t>.</w:t>
      </w:r>
    </w:p>
    <w:p w:rsidR="00604DDD" w:rsidRPr="001B3841" w:rsidRDefault="00604DDD" w:rsidP="00775E60">
      <w:pPr>
        <w:spacing w:before="120" w:after="120"/>
        <w:ind w:firstLine="720"/>
        <w:jc w:val="both"/>
        <w:rPr>
          <w:rFonts w:ascii="Times New Roman" w:hAnsi="Times New Roman"/>
          <w:color w:val="000000" w:themeColor="text1"/>
          <w:lang w:val="nb-NO"/>
        </w:rPr>
      </w:pPr>
      <w:r w:rsidRPr="001B3841">
        <w:rPr>
          <w:rFonts w:ascii="Times New Roman" w:hAnsi="Times New Roman"/>
          <w:color w:val="000000" w:themeColor="text1"/>
          <w:lang w:val="nb-NO"/>
        </w:rPr>
        <w:t xml:space="preserve">Phát huy tối đa nội lực gắn với tập trung huy động nguồn lực xã hội và tranh thủ các nguồn vốn được phân bổ để đầu tư phát triển, thông qua việc đẩy mạnh công tác quảng bá, xúc tiến, đầu tư, du lịch; tạo môi trường thuận lợi thu </w:t>
      </w:r>
      <w:r w:rsidRPr="001B3841">
        <w:rPr>
          <w:rFonts w:ascii="Times New Roman" w:hAnsi="Times New Roman"/>
          <w:color w:val="000000" w:themeColor="text1"/>
          <w:lang w:val="nb-NO"/>
        </w:rPr>
        <w:lastRenderedPageBreak/>
        <w:t xml:space="preserve">hút các dự án đầu tư, đặc biệt </w:t>
      </w:r>
      <w:r w:rsidRPr="001B3841">
        <w:rPr>
          <w:rFonts w:ascii="Times New Roman" w:hAnsi="Times New Roman"/>
          <w:color w:val="000000" w:themeColor="text1"/>
          <w:lang w:val="af-ZA"/>
        </w:rPr>
        <w:t>chú trọng đến các dự án trọng điểm, mang tính cấp bách, các dự án thuộc chương trình xây dựng nông thôn mới</w:t>
      </w:r>
      <w:r w:rsidRPr="001B3841">
        <w:rPr>
          <w:rFonts w:ascii="Times New Roman" w:hAnsi="Times New Roman"/>
          <w:color w:val="000000" w:themeColor="text1"/>
          <w:lang w:val="nb-NO"/>
        </w:rPr>
        <w:t>, xây dựng kết cấu hạ tầng để chỉnh trang và phát triển đô thị, hỗ trợ cho phát triển công nghiệp, thương mại, dịch vụ và du lịch.</w:t>
      </w:r>
    </w:p>
    <w:p w:rsidR="00604DDD" w:rsidRPr="001B3841" w:rsidRDefault="00604DDD" w:rsidP="00775E60">
      <w:pPr>
        <w:pStyle w:val="MyStyeleJ"/>
        <w:spacing w:before="120" w:after="120"/>
        <w:ind w:firstLine="720"/>
        <w:rPr>
          <w:rFonts w:ascii="Times New Roman" w:hAnsi="Times New Roman"/>
          <w:bCs/>
          <w:color w:val="000000" w:themeColor="text1"/>
          <w:szCs w:val="28"/>
          <w:lang w:val="af-ZA"/>
        </w:rPr>
      </w:pPr>
      <w:r w:rsidRPr="001B3841">
        <w:rPr>
          <w:rFonts w:ascii="Times New Roman" w:hAnsi="Times New Roman"/>
          <w:color w:val="000000" w:themeColor="text1"/>
          <w:szCs w:val="28"/>
          <w:lang w:val="af-ZA"/>
        </w:rPr>
        <w:t xml:space="preserve">Xây dựng mạng lưới hạ tầng giao thông đồng bộ, đặc biệt là giao thông nông thôn, đảm bảo tính gắn kết liên hoàn giữa hệ thống đường tỉnh lộ, giao thông nông thôn và kết nối lưu thông tốt với các huyện, thị trong tỉnh và các tỉnh lân cận. </w:t>
      </w:r>
      <w:r w:rsidRPr="001B3841">
        <w:rPr>
          <w:rFonts w:ascii="Times New Roman" w:hAnsi="Times New Roman"/>
          <w:bCs/>
          <w:color w:val="000000" w:themeColor="text1"/>
          <w:szCs w:val="28"/>
          <w:lang w:val="af-ZA"/>
        </w:rPr>
        <w:t>Phấn đấu đến năm 2025 phát triển mạnh mạng lưới giao thông nông thôn đến tận các ấp, mở rộng lòng đường, bê tông hóa hoặc nhựa hóa mặt đường các tuyến đường huyện, đường xã còn lại, bê tông hóa các cầu đạt tải trọng 5 tấn trở lên.</w:t>
      </w:r>
    </w:p>
    <w:p w:rsidR="00604DDD" w:rsidRPr="001B3841" w:rsidRDefault="00604DDD" w:rsidP="00775E60">
      <w:pPr>
        <w:spacing w:before="120" w:after="120"/>
        <w:ind w:firstLine="720"/>
        <w:jc w:val="both"/>
        <w:rPr>
          <w:rFonts w:ascii="Times New Roman" w:hAnsi="Times New Roman"/>
          <w:b/>
          <w:bCs/>
          <w:color w:val="000000" w:themeColor="text1"/>
          <w:lang w:val="da-DK"/>
        </w:rPr>
      </w:pPr>
      <w:r w:rsidRPr="001B3841">
        <w:rPr>
          <w:rFonts w:ascii="Times New Roman" w:hAnsi="Times New Roman"/>
          <w:color w:val="000000" w:themeColor="text1"/>
          <w:u w:color="000000"/>
          <w:bdr w:val="nil"/>
        </w:rPr>
        <w:t>Thực hiện tốt công tác rà soát quy hoạch xây dựng đô thị và quản lý phát triển đô thị theo quy hoạch; đẩy mạnh chỉnh trang đô thị, hoàn chỉnh hạ tầng các khu dân cư tập trung, góp phần thúc đẩy phát triển thương mại - dịch vụ.</w:t>
      </w:r>
      <w:r w:rsidRPr="001B3841">
        <w:rPr>
          <w:rFonts w:ascii="Times New Roman" w:hAnsi="Times New Roman"/>
          <w:color w:val="000000" w:themeColor="text1"/>
          <w:lang w:val="af-ZA" w:eastAsia="vi-VN"/>
        </w:rPr>
        <w:t xml:space="preserve"> Triển khai thực hiện các dự án phát triển đô thị trên địa bàn huyện như:</w:t>
      </w:r>
      <w:r w:rsidRPr="001B3841">
        <w:rPr>
          <w:rFonts w:ascii="Times New Roman" w:hAnsi="Times New Roman"/>
          <w:color w:val="000000" w:themeColor="text1"/>
          <w:lang w:val="af-ZA"/>
        </w:rPr>
        <w:t xml:space="preserve"> </w:t>
      </w:r>
      <w:r w:rsidRPr="001B3841">
        <w:rPr>
          <w:rFonts w:ascii="Times New Roman" w:hAnsi="Times New Roman"/>
          <w:color w:val="000000" w:themeColor="text1"/>
          <w:lang w:val="af-ZA" w:eastAsia="vi-VN"/>
        </w:rPr>
        <w:t>Dự án Khu quảng trường - văn hoá - thể thao và đô thị phía Nam đường Võ Văn Kiệt</w:t>
      </w:r>
      <w:r w:rsidRPr="001B3841">
        <w:rPr>
          <w:rFonts w:ascii="Times New Roman" w:hAnsi="Times New Roman"/>
          <w:color w:val="000000" w:themeColor="text1"/>
          <w:lang w:val="af-ZA"/>
        </w:rPr>
        <w:t>; Chợ An Long (mới);</w:t>
      </w:r>
      <w:r w:rsidR="00261B69">
        <w:rPr>
          <w:rFonts w:ascii="Times New Roman" w:hAnsi="Times New Roman"/>
          <w:color w:val="000000" w:themeColor="text1"/>
          <w:lang w:val="af-ZA"/>
        </w:rPr>
        <w:t xml:space="preserve"> Chỉnh trang khu dân cư Khóm 1,2,</w:t>
      </w:r>
      <w:r w:rsidRPr="001B3841">
        <w:rPr>
          <w:rFonts w:ascii="Times New Roman" w:hAnsi="Times New Roman"/>
          <w:color w:val="000000" w:themeColor="text1"/>
          <w:lang w:val="af-ZA"/>
        </w:rPr>
        <w:t>thị trấn Tràm Chim; Mở rộng đường Trần Hưng Đạo (từ đường Nguyễn Văn Tre đến cầu Tổng Đài); Xây dựng mới bờ kè và Đường 3/2; Cầu qua kênh Đường gạo, Cầu Nam Kênh Hậu; Chỉnh trang khu phi trường, cụm dân cư An Phú (xã An Long),...</w:t>
      </w:r>
    </w:p>
    <w:p w:rsidR="00604DDD" w:rsidRPr="001B3841" w:rsidRDefault="00604DDD" w:rsidP="00775E60">
      <w:pPr>
        <w:spacing w:before="120" w:after="120"/>
        <w:ind w:firstLine="720"/>
        <w:jc w:val="both"/>
        <w:rPr>
          <w:rFonts w:ascii="Times New Roman" w:hAnsi="Times New Roman"/>
          <w:color w:val="000000" w:themeColor="text1"/>
          <w:lang w:val="af-ZA" w:eastAsia="vi-VN"/>
        </w:rPr>
      </w:pPr>
      <w:r w:rsidRPr="001B3841">
        <w:rPr>
          <w:rFonts w:ascii="Times New Roman" w:hAnsi="Times New Roman"/>
          <w:color w:val="000000" w:themeColor="text1"/>
          <w:lang w:val="af-ZA"/>
        </w:rPr>
        <w:t xml:space="preserve">Đồng thời tiếp tục kêu gọi đầu tư các dự án: </w:t>
      </w:r>
      <w:r w:rsidRPr="001B3841">
        <w:rPr>
          <w:rFonts w:ascii="Times New Roman" w:hAnsi="Times New Roman"/>
          <w:color w:val="000000" w:themeColor="text1"/>
        </w:rPr>
        <w:t>Dự án khu đô thị mới chợ Tam Nông</w:t>
      </w:r>
      <w:r w:rsidRPr="001B3841">
        <w:rPr>
          <w:rFonts w:ascii="Times New Roman" w:hAnsi="Times New Roman"/>
          <w:color w:val="000000" w:themeColor="text1"/>
          <w:lang w:val="af-ZA"/>
        </w:rPr>
        <w:t xml:space="preserve">; Khu đô thị mới bờ Đông, thị trấn Tràm Chim; Phát triển điện năng lượng mặt trời tại xã Phú Cường, Tân Công Sính, xã Hòa Bình; Nút giao thông và đường Tràm chim nối dài, </w:t>
      </w:r>
      <w:r w:rsidRPr="001B3841">
        <w:rPr>
          <w:rFonts w:ascii="Times New Roman" w:hAnsi="Times New Roman"/>
          <w:color w:val="000000" w:themeColor="text1"/>
        </w:rPr>
        <w:t>Trung tâm Thương mại và Khu đô thị mới xã An Long,</w:t>
      </w:r>
      <w:r w:rsidRPr="001B3841">
        <w:rPr>
          <w:rFonts w:ascii="Times New Roman" w:hAnsi="Times New Roman"/>
          <w:color w:val="000000" w:themeColor="text1"/>
          <w:lang w:val="af-ZA"/>
        </w:rPr>
        <w:t>...</w:t>
      </w:r>
    </w:p>
    <w:p w:rsidR="00FD317E" w:rsidRPr="001B3841" w:rsidRDefault="00FD317E" w:rsidP="00775E60">
      <w:pPr>
        <w:pStyle w:val="0111"/>
        <w:spacing w:before="120" w:after="120" w:line="240" w:lineRule="auto"/>
        <w:jc w:val="both"/>
        <w:rPr>
          <w:rFonts w:eastAsiaTheme="minorEastAsia"/>
          <w:color w:val="000000" w:themeColor="text1"/>
          <w:szCs w:val="28"/>
        </w:rPr>
      </w:pPr>
      <w:r w:rsidRPr="001B3841">
        <w:rPr>
          <w:rFonts w:eastAsiaTheme="minorEastAsia"/>
          <w:color w:val="000000" w:themeColor="text1"/>
          <w:szCs w:val="28"/>
        </w:rPr>
        <w:t>c) Quy hoạch</w:t>
      </w:r>
      <w:r w:rsidR="00C25CCF" w:rsidRPr="001B3841">
        <w:rPr>
          <w:rFonts w:eastAsiaTheme="minorEastAsia"/>
          <w:color w:val="000000" w:themeColor="text1"/>
          <w:szCs w:val="28"/>
        </w:rPr>
        <w:t xml:space="preserve"> </w:t>
      </w:r>
      <w:r w:rsidR="00076D43" w:rsidRPr="001B3841">
        <w:rPr>
          <w:rFonts w:eastAsiaTheme="minorEastAsia"/>
          <w:color w:val="000000" w:themeColor="text1"/>
          <w:szCs w:val="28"/>
        </w:rPr>
        <w:t>p</w:t>
      </w:r>
      <w:r w:rsidRPr="001B3841">
        <w:rPr>
          <w:rFonts w:eastAsiaTheme="minorEastAsia"/>
          <w:color w:val="000000" w:themeColor="text1"/>
          <w:szCs w:val="28"/>
        </w:rPr>
        <w:t>hát triển thương mại - dịch vụ</w:t>
      </w:r>
    </w:p>
    <w:p w:rsidR="00F2033D" w:rsidRPr="001B3841" w:rsidRDefault="00F2033D" w:rsidP="00775E60">
      <w:pPr>
        <w:pStyle w:val="FootnoteText"/>
        <w:spacing w:before="120" w:after="120"/>
        <w:ind w:firstLine="720"/>
        <w:rPr>
          <w:color w:val="000000" w:themeColor="text1"/>
          <w:sz w:val="28"/>
          <w:szCs w:val="28"/>
        </w:rPr>
      </w:pPr>
      <w:r w:rsidRPr="001B3841">
        <w:rPr>
          <w:bCs/>
          <w:iCs/>
          <w:snapToGrid w:val="0"/>
          <w:color w:val="000000" w:themeColor="text1"/>
          <w:sz w:val="28"/>
          <w:szCs w:val="28"/>
        </w:rPr>
        <w:t>H</w:t>
      </w:r>
      <w:r w:rsidRPr="001B3841">
        <w:rPr>
          <w:color w:val="000000" w:themeColor="text1"/>
          <w:sz w:val="28"/>
          <w:szCs w:val="28"/>
        </w:rPr>
        <w:t xml:space="preserve">oàn chỉnh hệ thống thương mại khu vực đô thị gắn với </w:t>
      </w:r>
      <w:r w:rsidRPr="001B3841">
        <w:rPr>
          <w:color w:val="000000" w:themeColor="text1"/>
          <w:sz w:val="28"/>
          <w:szCs w:val="28"/>
          <w:lang w:val="pt-BR" w:eastAsia="vi-VN"/>
        </w:rPr>
        <w:t xml:space="preserve">phát triển đồng bộ hệ thống chợ dân sinh tại khu vực nông thôn </w:t>
      </w:r>
      <w:r w:rsidRPr="001B3841">
        <w:rPr>
          <w:color w:val="000000" w:themeColor="text1"/>
          <w:sz w:val="28"/>
          <w:szCs w:val="28"/>
          <w:lang w:val="af-ZA"/>
        </w:rPr>
        <w:t>và</w:t>
      </w:r>
      <w:r w:rsidRPr="001B3841">
        <w:rPr>
          <w:color w:val="000000" w:themeColor="text1"/>
          <w:sz w:val="28"/>
          <w:szCs w:val="28"/>
          <w:lang w:val="vi-VN"/>
        </w:rPr>
        <w:t xml:space="preserve"> kêu gọi đầu tư xây dựng các Trung tâm thương mại.</w:t>
      </w:r>
      <w:r w:rsidRPr="001B3841">
        <w:rPr>
          <w:color w:val="000000" w:themeColor="text1"/>
          <w:sz w:val="28"/>
          <w:szCs w:val="28"/>
          <w:lang w:val="af-ZA"/>
        </w:rPr>
        <w:t xml:space="preserve"> Cải tạo, nâng cấp mạng lưới chợ nông thôn và đầu tư xây dựng mới chợ Tam Nông, chợ An Long; nâng cấp chợ Phú Thành A lên hạng 1; đẩy mạnh hoạt động thương mại theo hướng đa dạng hoá thị trường, nâng dần tổng mức bán lẻ hàng hoá và sức mua của người dân.</w:t>
      </w:r>
      <w:r w:rsidRPr="001B3841">
        <w:rPr>
          <w:color w:val="000000" w:themeColor="text1"/>
          <w:sz w:val="28"/>
          <w:szCs w:val="28"/>
        </w:rPr>
        <w:t xml:space="preserve"> Đ</w:t>
      </w:r>
      <w:r w:rsidRPr="001B3841">
        <w:rPr>
          <w:color w:val="000000" w:themeColor="text1"/>
          <w:sz w:val="28"/>
          <w:szCs w:val="28"/>
          <w:lang w:val="vi-VN"/>
        </w:rPr>
        <w:t xml:space="preserve">a dạng các phương thức kinh doanh </w:t>
      </w:r>
      <w:r w:rsidRPr="001B3841">
        <w:rPr>
          <w:color w:val="000000" w:themeColor="text1"/>
          <w:sz w:val="28"/>
          <w:szCs w:val="28"/>
        </w:rPr>
        <w:t xml:space="preserve">thương mại, chú trọng phát triển thương mại điện tử đối với </w:t>
      </w:r>
      <w:r w:rsidRPr="001B3841">
        <w:rPr>
          <w:bCs/>
          <w:iCs/>
          <w:snapToGrid w:val="0"/>
          <w:color w:val="000000" w:themeColor="text1"/>
          <w:sz w:val="28"/>
          <w:szCs w:val="28"/>
        </w:rPr>
        <w:t>sản phẩm đặc trưng của huyện</w:t>
      </w:r>
      <w:r w:rsidRPr="001B3841">
        <w:rPr>
          <w:color w:val="000000" w:themeColor="text1"/>
          <w:sz w:val="28"/>
          <w:szCs w:val="28"/>
        </w:rPr>
        <w:t xml:space="preserve">, khuyến khích người tiêu dùng mua bán trực tuyến, đảm bảo an toàn thông tin trong giao dịch thương mại điện tử. Đồng thời, </w:t>
      </w:r>
      <w:r w:rsidRPr="001B3841">
        <w:rPr>
          <w:color w:val="000000" w:themeColor="text1"/>
          <w:sz w:val="28"/>
          <w:szCs w:val="28"/>
          <w:lang w:val="pt-BR" w:eastAsia="vi-VN"/>
        </w:rPr>
        <w:t>t</w:t>
      </w:r>
      <w:r w:rsidRPr="001B3841">
        <w:rPr>
          <w:color w:val="000000" w:themeColor="text1"/>
          <w:sz w:val="28"/>
          <w:szCs w:val="28"/>
        </w:rPr>
        <w:t>ạo điều kiện để các doanh nghiệp phát triển hệ thống phân phối đồng bộ và phù hợp tiến đến phát triển hệ thống thương mại theo chuỗi giá trị, phân phối trực tiếp hàng nông sản vào các hệ thống ban lẻ</w:t>
      </w:r>
      <w:r w:rsidRPr="001B3841">
        <w:rPr>
          <w:color w:val="000000" w:themeColor="text1"/>
          <w:sz w:val="28"/>
          <w:szCs w:val="28"/>
          <w:lang w:val="vi-VN"/>
        </w:rPr>
        <w:t xml:space="preserve"> chuyên nghiệp</w:t>
      </w:r>
      <w:r w:rsidRPr="001B3841">
        <w:rPr>
          <w:color w:val="000000" w:themeColor="text1"/>
          <w:sz w:val="28"/>
          <w:szCs w:val="28"/>
        </w:rPr>
        <w:t xml:space="preserve">, hiện đại </w:t>
      </w:r>
      <w:r w:rsidRPr="001B3841">
        <w:rPr>
          <w:color w:val="000000" w:themeColor="text1"/>
          <w:sz w:val="28"/>
          <w:szCs w:val="28"/>
          <w:lang w:val="pt-BR" w:eastAsia="vi-VN"/>
        </w:rPr>
        <w:t>(Saigon Co.op, Bách Hoá Xanh,...)</w:t>
      </w:r>
      <w:r w:rsidRPr="001B3841">
        <w:rPr>
          <w:color w:val="000000" w:themeColor="text1"/>
          <w:sz w:val="28"/>
          <w:szCs w:val="28"/>
        </w:rPr>
        <w:t>.</w:t>
      </w:r>
    </w:p>
    <w:p w:rsidR="00F2033D" w:rsidRPr="001B3841" w:rsidRDefault="00F2033D" w:rsidP="00775E60">
      <w:pPr>
        <w:autoSpaceDE w:val="0"/>
        <w:autoSpaceDN w:val="0"/>
        <w:adjustRightInd w:val="0"/>
        <w:spacing w:before="120" w:after="120"/>
        <w:ind w:firstLine="720"/>
        <w:jc w:val="both"/>
        <w:rPr>
          <w:rFonts w:ascii="Times New Roman" w:hAnsi="Times New Roman"/>
          <w:color w:val="000000" w:themeColor="text1"/>
          <w:lang w:val="nb-NO"/>
        </w:rPr>
      </w:pPr>
      <w:r w:rsidRPr="001B3841">
        <w:rPr>
          <w:rFonts w:ascii="Times New Roman" w:hAnsi="Times New Roman"/>
          <w:color w:val="000000" w:themeColor="text1"/>
          <w:lang w:val="nb-NO"/>
        </w:rPr>
        <w:t xml:space="preserve">Đẩy mạnh hoạt động truyền thông và khuyến khích tinh thần khởi nghiệp, phối hợp tổ chức tư vấn, hỗ trợ liên kết các doanh nghiệp, tiếp cận các nguồn </w:t>
      </w:r>
      <w:r w:rsidRPr="001B3841">
        <w:rPr>
          <w:rFonts w:ascii="Times New Roman" w:hAnsi="Times New Roman"/>
          <w:color w:val="000000" w:themeColor="text1"/>
          <w:lang w:val="nb-NO"/>
        </w:rPr>
        <w:lastRenderedPageBreak/>
        <w:t xml:space="preserve">vốn và tổ chức các lớp tập huấn, bồi dưỡng kiến thức về khởi sự doanh nghiệp và lập nghiệp. Thường xuyên gặp gỡ, tiếp xúc với các doanh nghiệp để tìm hiểu nhu cầu, phối hợp tháo gỡ khó khăn, vướng mắc </w:t>
      </w:r>
      <w:r w:rsidRPr="001B3841">
        <w:rPr>
          <w:rFonts w:ascii="Times New Roman" w:hAnsi="Times New Roman"/>
          <w:color w:val="000000" w:themeColor="text1"/>
          <w:lang w:val="af-ZA"/>
        </w:rPr>
        <w:t>để triển khai các hoạt động đầu tư phát triển thương mại, dịch vụ, du lịch.</w:t>
      </w:r>
    </w:p>
    <w:p w:rsidR="00F2033D" w:rsidRPr="001B3841" w:rsidRDefault="00F2033D" w:rsidP="00775E60">
      <w:pPr>
        <w:spacing w:before="120" w:after="120"/>
        <w:ind w:firstLine="720"/>
        <w:jc w:val="both"/>
        <w:rPr>
          <w:rFonts w:ascii="Times New Roman" w:hAnsi="Times New Roman"/>
          <w:color w:val="000000" w:themeColor="text1"/>
        </w:rPr>
      </w:pPr>
      <w:r w:rsidRPr="001B3841">
        <w:rPr>
          <w:rFonts w:ascii="Times New Roman" w:hAnsi="Times New Roman"/>
          <w:bCs/>
          <w:color w:val="000000" w:themeColor="text1"/>
          <w:lang w:val="nb-NO"/>
        </w:rPr>
        <w:t xml:space="preserve">Tiếp tục thực hiện tốt </w:t>
      </w:r>
      <w:r w:rsidRPr="001B3841">
        <w:rPr>
          <w:rFonts w:ascii="Times New Roman" w:hAnsi="Times New Roman"/>
          <w:color w:val="000000" w:themeColor="text1"/>
          <w:lang w:val="nl-NL"/>
        </w:rPr>
        <w:t>Ch</w:t>
      </w:r>
      <w:r w:rsidRPr="001B3841">
        <w:rPr>
          <w:rFonts w:ascii="Times New Roman" w:hAnsi="Times New Roman"/>
          <w:color w:val="000000" w:themeColor="text1"/>
          <w:lang w:val="af-ZA"/>
        </w:rPr>
        <w:t xml:space="preserve">ương trình Quốc gia </w:t>
      </w:r>
      <w:r w:rsidR="00631A0A" w:rsidRPr="001B3841">
        <w:rPr>
          <w:rFonts w:ascii="Times New Roman" w:hAnsi="Times New Roman"/>
          <w:color w:val="000000" w:themeColor="text1"/>
          <w:lang w:val="af-ZA"/>
        </w:rPr>
        <w:t>m</w:t>
      </w:r>
      <w:r w:rsidRPr="001B3841">
        <w:rPr>
          <w:rFonts w:ascii="Times New Roman" w:hAnsi="Times New Roman"/>
          <w:color w:val="000000" w:themeColor="text1"/>
          <w:lang w:val="af-ZA"/>
        </w:rPr>
        <w:t>ỗi xã một sản phẩm (OCOP) gắn với công</w:t>
      </w:r>
      <w:r w:rsidRPr="001B3841">
        <w:rPr>
          <w:rFonts w:ascii="Times New Roman" w:hAnsi="Times New Roman"/>
          <w:color w:val="000000" w:themeColor="text1"/>
          <w:lang w:val="nl-NL"/>
        </w:rPr>
        <w:t xml:space="preserve"> tác xúc tiến thương mại, xây dựng và quảng bá các nhãn hiệu hàng hoá đặc thù của địa phương, </w:t>
      </w:r>
      <w:r w:rsidRPr="001B3841">
        <w:rPr>
          <w:rFonts w:ascii="Times New Roman" w:hAnsi="Times New Roman"/>
          <w:color w:val="000000" w:themeColor="text1"/>
        </w:rPr>
        <w:t xml:space="preserve">trên cơ sở tổ chức lại sản xuất, ứng dụng công nghệ mới, kết hợp với du lịch trải nghiệm,… </w:t>
      </w:r>
      <w:r w:rsidRPr="001B3841">
        <w:rPr>
          <w:rFonts w:ascii="Times New Roman" w:hAnsi="Times New Roman"/>
          <w:color w:val="000000" w:themeColor="text1"/>
          <w:lang w:val="nb-NO"/>
        </w:rPr>
        <w:t>phát triển đa dạng hóa sản phẩm dịch vụ du lịch</w:t>
      </w:r>
      <w:r w:rsidRPr="001B3841">
        <w:rPr>
          <w:rFonts w:ascii="Times New Roman" w:hAnsi="Times New Roman"/>
          <w:color w:val="000000" w:themeColor="text1"/>
        </w:rPr>
        <w:t xml:space="preserve"> nhằm nâng cao mức sống người dân nông thôn, giảm nghèo bền vững và xây dựng nông thôn mới.</w:t>
      </w:r>
    </w:p>
    <w:p w:rsidR="00F2033D" w:rsidRPr="001B3841" w:rsidRDefault="00F2033D" w:rsidP="00775E60">
      <w:pPr>
        <w:spacing w:before="120" w:after="120"/>
        <w:ind w:firstLine="720"/>
        <w:jc w:val="both"/>
        <w:rPr>
          <w:rFonts w:ascii="Times New Roman" w:hAnsi="Times New Roman"/>
          <w:b/>
          <w:bCs/>
          <w:color w:val="000000" w:themeColor="text1"/>
        </w:rPr>
      </w:pPr>
      <w:r w:rsidRPr="001B3841">
        <w:rPr>
          <w:rFonts w:ascii="Times New Roman" w:hAnsi="Times New Roman"/>
          <w:color w:val="000000" w:themeColor="text1"/>
        </w:rPr>
        <w:t>Tuyên truyền, quảng bá hình ảnh gắn với phát triển du lịch của địa phương thông qua các kênh như: hệ thống truyền thanh, Trang thông tin điện tử huyện, facebook, zalo và tham gia các Hội chợ, triển lãm trong và ngoài Tỉnh. Khai thác có hiệu quả các điểm du lịch hiện có gắn với nâng cao chất lượng sản phẩm, dịch vụ du lịch; v</w:t>
      </w:r>
      <w:r w:rsidRPr="001B3841">
        <w:rPr>
          <w:rFonts w:ascii="Times New Roman" w:hAnsi="Times New Roman"/>
          <w:color w:val="000000" w:themeColor="text1"/>
          <w:lang w:val="af-ZA"/>
        </w:rPr>
        <w:t xml:space="preserve">ận động, </w:t>
      </w:r>
      <w:r w:rsidRPr="001B3841">
        <w:rPr>
          <w:rFonts w:ascii="Times New Roman" w:hAnsi="Times New Roman"/>
          <w:color w:val="000000" w:themeColor="text1"/>
          <w:lang w:val="nb-NO"/>
        </w:rPr>
        <w:t>khuyến khích</w:t>
      </w:r>
      <w:r w:rsidRPr="001B3841">
        <w:rPr>
          <w:rFonts w:ascii="Times New Roman" w:hAnsi="Times New Roman"/>
          <w:color w:val="000000" w:themeColor="text1"/>
          <w:lang w:val="af-ZA"/>
        </w:rPr>
        <w:t xml:space="preserve"> và tạo điều kiện cho nhân dân các xã khu vực vùng đệm tham gia phát triển mô hình du lịch </w:t>
      </w:r>
      <w:r w:rsidRPr="001B3841">
        <w:rPr>
          <w:rFonts w:ascii="Times New Roman" w:hAnsi="Times New Roman"/>
          <w:color w:val="000000" w:themeColor="text1"/>
          <w:lang w:val="es-ES_tradnl"/>
        </w:rPr>
        <w:t xml:space="preserve">cộng đồng, du lịch trải nghiệm, sinh thái - nghỉ dưỡng </w:t>
      </w:r>
      <w:r w:rsidRPr="001B3841">
        <w:rPr>
          <w:rFonts w:ascii="Times New Roman" w:hAnsi="Times New Roman"/>
          <w:color w:val="000000" w:themeColor="text1"/>
          <w:lang w:val="af-ZA"/>
        </w:rPr>
        <w:t>kết nối với các hoạt động du lịch tại Vườn Quốc gia Tràm Chim, cồn An Hoà và các tour, tuyến du lịch trong và ngoài tỉnh tạo chuỗi liên hoàn để giữ chân du khách, đồng thời quảng bá hình ảnh địa phương.</w:t>
      </w:r>
    </w:p>
    <w:p w:rsidR="003B4DF8" w:rsidRPr="001B3841" w:rsidRDefault="003B4DF8" w:rsidP="00FA15A3">
      <w:pPr>
        <w:pStyle w:val="88"/>
        <w:rPr>
          <w:rStyle w:val="Tiu3"/>
          <w:b/>
          <w:bCs w:val="0"/>
          <w:sz w:val="28"/>
          <w:szCs w:val="28"/>
        </w:rPr>
      </w:pPr>
      <w:bookmarkStart w:id="183" w:name="_Toc96288631"/>
      <w:r w:rsidRPr="001B3841">
        <w:rPr>
          <w:rStyle w:val="Tiu3"/>
          <w:b/>
          <w:bCs w:val="0"/>
          <w:sz w:val="28"/>
          <w:szCs w:val="28"/>
        </w:rPr>
        <w:t>2.2. Cân đối, phân bổ diện tích các loại đất cho các mục đích sử dụng</w:t>
      </w:r>
      <w:bookmarkEnd w:id="183"/>
    </w:p>
    <w:p w:rsidR="003B4DF8" w:rsidRPr="001B3841" w:rsidRDefault="003B4DF8" w:rsidP="00FA15A3">
      <w:pPr>
        <w:pStyle w:val="888"/>
        <w:rPr>
          <w:rStyle w:val="Vnbnnidung"/>
          <w:sz w:val="28"/>
          <w:szCs w:val="28"/>
        </w:rPr>
      </w:pPr>
      <w:r w:rsidRPr="001B3841">
        <w:rPr>
          <w:rStyle w:val="Vnbnnidung"/>
          <w:sz w:val="28"/>
          <w:szCs w:val="28"/>
        </w:rPr>
        <w:t>2.2.1. Chỉ tiêu sử dụng đất đã được phân bổ từ phương án phân bổ sử dụng đất trong quy hoạch tỉnh và chỉ tiêu sử dụng đất theo nhu cầu sử dụng đất của cấp huyện và cấp xã</w:t>
      </w:r>
    </w:p>
    <w:p w:rsidR="00FD317E" w:rsidRPr="001B3841" w:rsidRDefault="00FD317E" w:rsidP="00775E60">
      <w:pPr>
        <w:suppressAutoHyphens/>
        <w:autoSpaceDN w:val="0"/>
        <w:spacing w:before="120" w:after="120"/>
        <w:ind w:firstLine="720"/>
        <w:jc w:val="both"/>
        <w:textAlignment w:val="baseline"/>
        <w:rPr>
          <w:rFonts w:ascii="Times New Roman" w:hAnsi="Times New Roman"/>
          <w:color w:val="000000" w:themeColor="text1"/>
          <w:spacing w:val="-4"/>
        </w:rPr>
      </w:pPr>
      <w:r w:rsidRPr="001B3841">
        <w:rPr>
          <w:rFonts w:ascii="Times New Roman" w:hAnsi="Times New Roman"/>
          <w:color w:val="000000" w:themeColor="text1"/>
          <w:spacing w:val="-4"/>
        </w:rPr>
        <w:t xml:space="preserve">Hiện nay tỉnh </w:t>
      </w:r>
      <w:r w:rsidR="00B16B25" w:rsidRPr="001B3841">
        <w:rPr>
          <w:rFonts w:ascii="Times New Roman" w:hAnsi="Times New Roman"/>
          <w:color w:val="000000" w:themeColor="text1"/>
          <w:spacing w:val="-4"/>
        </w:rPr>
        <w:t xml:space="preserve">Đồng Tháp </w:t>
      </w:r>
      <w:r w:rsidRPr="001B3841">
        <w:rPr>
          <w:rFonts w:ascii="Times New Roman" w:hAnsi="Times New Roman"/>
          <w:color w:val="000000" w:themeColor="text1"/>
          <w:spacing w:val="-4"/>
        </w:rPr>
        <w:t>đang thực hiện Quy hoạch tỉnh đến năm 2030, tầm nhìn đến năm 2050</w:t>
      </w:r>
      <w:r w:rsidR="00076D43" w:rsidRPr="001B3841">
        <w:rPr>
          <w:rFonts w:ascii="Times New Roman" w:hAnsi="Times New Roman"/>
          <w:color w:val="000000" w:themeColor="text1"/>
          <w:spacing w:val="-4"/>
        </w:rPr>
        <w:t xml:space="preserve"> theo Luật Quy hoạch mới</w:t>
      </w:r>
      <w:r w:rsidRPr="001B3841">
        <w:rPr>
          <w:rFonts w:ascii="Times New Roman" w:hAnsi="Times New Roman"/>
          <w:color w:val="000000" w:themeColor="text1"/>
          <w:spacing w:val="-4"/>
        </w:rPr>
        <w:t xml:space="preserve">. </w:t>
      </w:r>
      <w:r w:rsidRPr="001B3841">
        <w:rPr>
          <w:rFonts w:ascii="Times New Roman" w:hAnsi="Times New Roman"/>
          <w:color w:val="000000" w:themeColor="text1"/>
          <w:spacing w:val="-4"/>
          <w:lang w:val="vi-VN"/>
        </w:rPr>
        <w:t>Trên cơ sở</w:t>
      </w:r>
      <w:r w:rsidR="00C25CCF" w:rsidRPr="001B3841">
        <w:rPr>
          <w:rFonts w:ascii="Times New Roman" w:hAnsi="Times New Roman"/>
          <w:color w:val="000000" w:themeColor="text1"/>
          <w:spacing w:val="-4"/>
          <w:lang w:val="vi-VN"/>
        </w:rPr>
        <w:t xml:space="preserve"> </w:t>
      </w:r>
      <w:r w:rsidRPr="001B3841">
        <w:rPr>
          <w:rFonts w:ascii="Times New Roman" w:hAnsi="Times New Roman"/>
          <w:color w:val="000000" w:themeColor="text1"/>
          <w:spacing w:val="-4"/>
          <w:lang w:val="vi-VN"/>
        </w:rPr>
        <w:t>nhu cầu sử dụng đất các ngành, lĩnh vực</w:t>
      </w:r>
      <w:r w:rsidRPr="001B3841">
        <w:rPr>
          <w:rFonts w:ascii="Times New Roman" w:hAnsi="Times New Roman"/>
          <w:color w:val="000000" w:themeColor="text1"/>
          <w:spacing w:val="-4"/>
        </w:rPr>
        <w:t xml:space="preserve">, nhu cầu sử dụng đất </w:t>
      </w:r>
      <w:r w:rsidRPr="001B3841">
        <w:rPr>
          <w:rFonts w:ascii="Times New Roman" w:hAnsi="Times New Roman"/>
          <w:color w:val="000000" w:themeColor="text1"/>
          <w:spacing w:val="-4"/>
          <w:lang w:val="vi-VN"/>
        </w:rPr>
        <w:t>các</w:t>
      </w:r>
      <w:r w:rsidRPr="001B3841">
        <w:rPr>
          <w:rFonts w:ascii="Times New Roman" w:hAnsi="Times New Roman"/>
          <w:color w:val="000000" w:themeColor="text1"/>
          <w:spacing w:val="-4"/>
        </w:rPr>
        <w:t xml:space="preserve"> phường</w:t>
      </w:r>
      <w:r w:rsidR="00C25CCF" w:rsidRPr="001B3841">
        <w:rPr>
          <w:rFonts w:ascii="Times New Roman" w:hAnsi="Times New Roman"/>
          <w:color w:val="000000" w:themeColor="text1"/>
          <w:spacing w:val="-4"/>
        </w:rPr>
        <w:t xml:space="preserve"> </w:t>
      </w:r>
      <w:r w:rsidRPr="001B3841">
        <w:rPr>
          <w:rFonts w:ascii="Times New Roman" w:hAnsi="Times New Roman"/>
          <w:color w:val="000000" w:themeColor="text1"/>
          <w:spacing w:val="-4"/>
          <w:lang w:val="vi-VN"/>
        </w:rPr>
        <w:t xml:space="preserve">xã, </w:t>
      </w:r>
      <w:r w:rsidR="00B16B25" w:rsidRPr="001B3841">
        <w:rPr>
          <w:rFonts w:ascii="Times New Roman" w:hAnsi="Times New Roman"/>
          <w:color w:val="000000" w:themeColor="text1"/>
          <w:spacing w:val="-4"/>
        </w:rPr>
        <w:t xml:space="preserve">huyện Tam Nông </w:t>
      </w:r>
      <w:r w:rsidRPr="001B3841">
        <w:rPr>
          <w:rFonts w:ascii="Times New Roman" w:hAnsi="Times New Roman"/>
          <w:color w:val="000000" w:themeColor="text1"/>
          <w:spacing w:val="-4"/>
        </w:rPr>
        <w:t>xác định nhu cầu sử dụng đất để tích hợp vào phương án phân bổ sử dụng đất của tỉnh.</w:t>
      </w:r>
    </w:p>
    <w:p w:rsidR="003B4DF8" w:rsidRPr="001B3841" w:rsidRDefault="003B4DF8" w:rsidP="00FA15A3">
      <w:pPr>
        <w:pStyle w:val="888"/>
        <w:rPr>
          <w:rStyle w:val="Vnbnnidung"/>
          <w:sz w:val="28"/>
          <w:szCs w:val="28"/>
        </w:rPr>
      </w:pPr>
      <w:r w:rsidRPr="001B3841">
        <w:rPr>
          <w:rStyle w:val="Vnbnnidung"/>
          <w:sz w:val="28"/>
          <w:szCs w:val="28"/>
        </w:rPr>
        <w:t>2.2.2. Nhu cầu sử dụng đất cho các ngành, lĩnh vực</w:t>
      </w:r>
    </w:p>
    <w:p w:rsidR="00F87AB1" w:rsidRPr="00AA3B07" w:rsidRDefault="00F87AB1" w:rsidP="00775E60">
      <w:pPr>
        <w:spacing w:before="120" w:after="120"/>
        <w:ind w:firstLine="720"/>
        <w:jc w:val="both"/>
        <w:rPr>
          <w:rFonts w:ascii="Times New Roman" w:hAnsi="Times New Roman"/>
        </w:rPr>
      </w:pPr>
      <w:r w:rsidRPr="001B3841">
        <w:rPr>
          <w:rFonts w:ascii="Times New Roman" w:eastAsiaTheme="minorEastAsia" w:hAnsi="Times New Roman"/>
          <w:color w:val="000000" w:themeColor="text1"/>
        </w:rPr>
        <w:t>Tổng hợp n</w:t>
      </w:r>
      <w:r w:rsidRPr="001B3841">
        <w:rPr>
          <w:rFonts w:ascii="Times New Roman" w:eastAsiaTheme="minorEastAsia" w:hAnsi="Times New Roman"/>
          <w:color w:val="000000" w:themeColor="text1"/>
          <w:lang w:val="vi-VN"/>
        </w:rPr>
        <w:t xml:space="preserve">hu cầu sử dụng đất cho các ngành, lĩnh vực </w:t>
      </w:r>
      <w:r w:rsidR="00B7495E" w:rsidRPr="001B3841">
        <w:rPr>
          <w:rFonts w:ascii="Times New Roman" w:eastAsiaTheme="minorEastAsia" w:hAnsi="Times New Roman"/>
          <w:color w:val="000000" w:themeColor="text1"/>
        </w:rPr>
        <w:t xml:space="preserve">và hộ gia đình cá nhân  </w:t>
      </w:r>
      <w:r w:rsidRPr="001B3841">
        <w:rPr>
          <w:rFonts w:ascii="Times New Roman" w:eastAsiaTheme="minorEastAsia" w:hAnsi="Times New Roman"/>
          <w:color w:val="000000" w:themeColor="text1"/>
        </w:rPr>
        <w:t xml:space="preserve">đến năm 2030 trên địa bàn huyện  tổng cộng </w:t>
      </w:r>
      <w:r w:rsidRPr="001B3841">
        <w:rPr>
          <w:rFonts w:ascii="Times New Roman" w:hAnsi="Times New Roman"/>
          <w:color w:val="000000" w:themeColor="text1"/>
        </w:rPr>
        <w:t>2</w:t>
      </w:r>
      <w:r w:rsidR="00261B69">
        <w:rPr>
          <w:rFonts w:ascii="Times New Roman" w:hAnsi="Times New Roman"/>
          <w:color w:val="000000" w:themeColor="text1"/>
        </w:rPr>
        <w:t>87</w:t>
      </w:r>
      <w:r w:rsidRPr="001B3841">
        <w:rPr>
          <w:rFonts w:ascii="Times New Roman" w:hAnsi="Times New Roman"/>
          <w:color w:val="000000" w:themeColor="text1"/>
        </w:rPr>
        <w:t xml:space="preserve"> công trình, danh mục dự </w:t>
      </w:r>
      <w:r w:rsidRPr="00AA3B07">
        <w:rPr>
          <w:rFonts w:ascii="Times New Roman" w:hAnsi="Times New Roman"/>
        </w:rPr>
        <w:t>án. Cụ thể như sau:</w:t>
      </w:r>
    </w:p>
    <w:p w:rsidR="00B7495E" w:rsidRPr="00AA3B07" w:rsidRDefault="00B7495E" w:rsidP="00FA15A3">
      <w:pPr>
        <w:pStyle w:val="8bbb"/>
        <w:rPr>
          <w:rFonts w:eastAsiaTheme="minorEastAsia"/>
          <w:color w:val="auto"/>
        </w:rPr>
      </w:pPr>
      <w:bookmarkStart w:id="184" w:name="_Toc96288814"/>
      <w:r w:rsidRPr="00AA3B07">
        <w:rPr>
          <w:color w:val="auto"/>
        </w:rPr>
        <w:t>Bảng 15: Nhu cầu sử dụng đất các ngành,</w:t>
      </w:r>
      <w:r w:rsidR="001911EB" w:rsidRPr="00AA3B07">
        <w:rPr>
          <w:color w:val="auto"/>
        </w:rPr>
        <w:t xml:space="preserve"> </w:t>
      </w:r>
      <w:r w:rsidRPr="00AA3B07">
        <w:rPr>
          <w:color w:val="auto"/>
        </w:rPr>
        <w:t>lĩnh vực và hộ gia đình cá nhân đến năm 2030</w:t>
      </w:r>
      <w:bookmarkEnd w:id="184"/>
      <w:r w:rsidRPr="00AA3B07">
        <w:rPr>
          <w:color w:val="auto"/>
        </w:rPr>
        <w:t xml:space="preserve"> </w:t>
      </w:r>
    </w:p>
    <w:tbl>
      <w:tblPr>
        <w:tblW w:w="998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4128"/>
        <w:gridCol w:w="1465"/>
        <w:gridCol w:w="1409"/>
        <w:gridCol w:w="1165"/>
        <w:gridCol w:w="1126"/>
      </w:tblGrid>
      <w:tr w:rsidR="00BF6A74" w:rsidRPr="00BF6A74" w:rsidTr="00BF6A74">
        <w:trPr>
          <w:trHeight w:val="397"/>
          <w:tblHeader/>
        </w:trPr>
        <w:tc>
          <w:tcPr>
            <w:tcW w:w="692" w:type="dxa"/>
            <w:shd w:val="clear" w:color="auto" w:fill="auto"/>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Thứ tự</w:t>
            </w:r>
          </w:p>
        </w:tc>
        <w:tc>
          <w:tcPr>
            <w:tcW w:w="4128" w:type="dxa"/>
            <w:shd w:val="clear" w:color="auto" w:fill="auto"/>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Tên công trình</w:t>
            </w:r>
          </w:p>
        </w:tc>
        <w:tc>
          <w:tcPr>
            <w:tcW w:w="1465" w:type="dxa"/>
            <w:shd w:val="clear" w:color="auto" w:fill="auto"/>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Số lượng hạng mục, công trình</w:t>
            </w:r>
          </w:p>
        </w:tc>
        <w:tc>
          <w:tcPr>
            <w:tcW w:w="1409" w:type="dxa"/>
            <w:shd w:val="clear" w:color="auto" w:fill="auto"/>
            <w:vAlign w:val="center"/>
            <w:hideMark/>
          </w:tcPr>
          <w:p w:rsidR="00BF6A74" w:rsidRDefault="00BF6A74" w:rsidP="000A6E9D">
            <w:pPr>
              <w:jc w:val="center"/>
              <w:rPr>
                <w:rFonts w:ascii="Times New Roman" w:hAnsi="Times New Roman"/>
                <w:b/>
                <w:bCs/>
                <w:sz w:val="26"/>
                <w:szCs w:val="26"/>
              </w:rPr>
            </w:pPr>
            <w:r w:rsidRPr="00BF6A74">
              <w:rPr>
                <w:rFonts w:ascii="Times New Roman" w:hAnsi="Times New Roman"/>
                <w:b/>
                <w:bCs/>
                <w:sz w:val="26"/>
                <w:szCs w:val="26"/>
              </w:rPr>
              <w:t xml:space="preserve">Quy mô </w:t>
            </w:r>
          </w:p>
          <w:p w:rsidR="000A6E9D" w:rsidRPr="00BF6A74" w:rsidRDefault="000A6E9D" w:rsidP="000A6E9D">
            <w:pPr>
              <w:jc w:val="center"/>
              <w:rPr>
                <w:rFonts w:ascii="Times New Roman" w:hAnsi="Times New Roman"/>
                <w:b/>
                <w:bCs/>
                <w:sz w:val="26"/>
                <w:szCs w:val="26"/>
              </w:rPr>
            </w:pPr>
            <w:r>
              <w:rPr>
                <w:rFonts w:ascii="Times New Roman" w:hAnsi="Times New Roman"/>
                <w:b/>
                <w:bCs/>
                <w:sz w:val="26"/>
                <w:szCs w:val="26"/>
              </w:rPr>
              <w:t>(ha)</w:t>
            </w:r>
          </w:p>
        </w:tc>
        <w:tc>
          <w:tcPr>
            <w:tcW w:w="1165" w:type="dxa"/>
            <w:shd w:val="clear" w:color="auto" w:fill="auto"/>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DT hiện trạng (ha)</w:t>
            </w:r>
          </w:p>
        </w:tc>
        <w:tc>
          <w:tcPr>
            <w:tcW w:w="1126" w:type="dxa"/>
            <w:shd w:val="clear" w:color="auto" w:fill="auto"/>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Tăng thêm (ha)</w:t>
            </w:r>
          </w:p>
        </w:tc>
      </w:tr>
      <w:tr w:rsidR="00BF6A74" w:rsidRPr="00BF6A74" w:rsidTr="00BF6A74">
        <w:trPr>
          <w:trHeight w:val="397"/>
          <w:tblHeader/>
        </w:trPr>
        <w:tc>
          <w:tcPr>
            <w:tcW w:w="692"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(1)</w:t>
            </w:r>
          </w:p>
        </w:tc>
        <w:tc>
          <w:tcPr>
            <w:tcW w:w="4128"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(2)</w:t>
            </w:r>
          </w:p>
        </w:tc>
        <w:tc>
          <w:tcPr>
            <w:tcW w:w="1465"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(3)</w:t>
            </w:r>
          </w:p>
        </w:tc>
        <w:tc>
          <w:tcPr>
            <w:tcW w:w="1409"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(4)</w:t>
            </w:r>
          </w:p>
        </w:tc>
        <w:tc>
          <w:tcPr>
            <w:tcW w:w="1165"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(5)</w:t>
            </w:r>
          </w:p>
        </w:tc>
        <w:tc>
          <w:tcPr>
            <w:tcW w:w="1126" w:type="dxa"/>
            <w:shd w:val="clear" w:color="auto" w:fill="auto"/>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(6)</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A</w:t>
            </w:r>
          </w:p>
        </w:tc>
        <w:tc>
          <w:tcPr>
            <w:tcW w:w="4128" w:type="dxa"/>
            <w:shd w:val="clear" w:color="000000" w:fill="FFFFFF"/>
            <w:vAlign w:val="center"/>
            <w:hideMark/>
          </w:tcPr>
          <w:p w:rsidR="00BF6A74" w:rsidRPr="00BF6A74" w:rsidRDefault="00BF6A74" w:rsidP="00BF6A74">
            <w:pPr>
              <w:rPr>
                <w:rFonts w:ascii="Times New Roman" w:hAnsi="Times New Roman"/>
                <w:b/>
                <w:bCs/>
                <w:sz w:val="26"/>
                <w:szCs w:val="26"/>
              </w:rPr>
            </w:pPr>
            <w:r w:rsidRPr="00BF6A74">
              <w:rPr>
                <w:rFonts w:ascii="Times New Roman" w:hAnsi="Times New Roman"/>
                <w:b/>
                <w:bCs/>
                <w:sz w:val="26"/>
                <w:szCs w:val="26"/>
              </w:rPr>
              <w:t xml:space="preserve"> ĐẤT PHI NÔNG NGHIỆP  </w:t>
            </w:r>
          </w:p>
        </w:tc>
        <w:tc>
          <w:tcPr>
            <w:tcW w:w="1465" w:type="dxa"/>
            <w:shd w:val="clear" w:color="000000" w:fill="FFFFFF"/>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240</w:t>
            </w:r>
          </w:p>
        </w:tc>
        <w:tc>
          <w:tcPr>
            <w:tcW w:w="1409"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3.204,89</w:t>
            </w:r>
          </w:p>
        </w:tc>
        <w:tc>
          <w:tcPr>
            <w:tcW w:w="1165"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1.390,93</w:t>
            </w:r>
          </w:p>
        </w:tc>
        <w:tc>
          <w:tcPr>
            <w:tcW w:w="1126"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1.813,96</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quốc phòng  </w:t>
            </w:r>
          </w:p>
        </w:tc>
        <w:tc>
          <w:tcPr>
            <w:tcW w:w="1465" w:type="dxa"/>
            <w:shd w:val="clear" w:color="000000" w:fill="FFFFFF"/>
            <w:vAlign w:val="center"/>
            <w:hideMark/>
          </w:tcPr>
          <w:p w:rsidR="00BF6A74" w:rsidRPr="00BF6A74" w:rsidRDefault="00BF6A74" w:rsidP="00BF6A74">
            <w:pPr>
              <w:jc w:val="center"/>
              <w:rPr>
                <w:rFonts w:ascii="Times New Roman" w:hAnsi="Times New Roman"/>
                <w:i/>
                <w:iCs/>
                <w:sz w:val="26"/>
                <w:szCs w:val="26"/>
              </w:rPr>
            </w:pPr>
            <w:r w:rsidRPr="00BF6A74">
              <w:rPr>
                <w:rFonts w:ascii="Times New Roman" w:hAnsi="Times New Roman"/>
                <w:i/>
                <w:iCs/>
                <w:sz w:val="26"/>
                <w:szCs w:val="26"/>
              </w:rPr>
              <w:t>6</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205,07</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0,07</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205,00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lastRenderedPageBreak/>
              <w:t>2</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an ninh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0,24</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0,24</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3</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khu công nghiệp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 </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4</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cụm công nghiệp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3</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179,86</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14,46</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165,40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5</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thương mại dịch vụ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12</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57,60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0,03</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57,57</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6</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cơ sở sản xuất kinh doanh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20</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47,60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17,24</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30,37</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7</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sản xuất vật liệu làm đồ gốm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9,60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9,60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8</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phát triển hạ tầng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70</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1.592,21</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1.345,81</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246,40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giao thông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26</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204,23</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36,72</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167,51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thuỷ lợi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5</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54,78</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47,17</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7,61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xây dựng cơ sở văn hoá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4</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17,81</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17,81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cơ sở giáo dục đào tạo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12</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6,69</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1,33</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5,36</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cơ sở </w:t>
            </w:r>
            <w:r w:rsidR="000A6E9D">
              <w:rPr>
                <w:rFonts w:ascii="Times New Roman" w:hAnsi="Times New Roman"/>
                <w:i/>
                <w:iCs/>
                <w:sz w:val="26"/>
                <w:szCs w:val="26"/>
              </w:rPr>
              <w:t>TDTT</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4</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7,39</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1,50</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5,89</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công trình năng lượng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13</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1.293,34</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1.257,20</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36,14</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tôn giáo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5</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1,97</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1,89</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0,08</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p>
        </w:tc>
        <w:tc>
          <w:tcPr>
            <w:tcW w:w="4128" w:type="dxa"/>
            <w:shd w:val="clear" w:color="000000" w:fill="FFFFFF"/>
            <w:vAlign w:val="center"/>
            <w:hideMark/>
          </w:tcPr>
          <w:p w:rsidR="00BF6A74" w:rsidRPr="00BF6A74" w:rsidRDefault="00BF6A74" w:rsidP="00BF6A74">
            <w:pPr>
              <w:rPr>
                <w:rFonts w:ascii="Times New Roman" w:hAnsi="Times New Roman"/>
                <w:i/>
                <w:iCs/>
                <w:sz w:val="26"/>
                <w:szCs w:val="26"/>
              </w:rPr>
            </w:pPr>
            <w:r w:rsidRPr="00BF6A74">
              <w:rPr>
                <w:rFonts w:ascii="Times New Roman" w:hAnsi="Times New Roman"/>
                <w:i/>
                <w:iCs/>
                <w:sz w:val="26"/>
                <w:szCs w:val="26"/>
              </w:rPr>
              <w:t xml:space="preserve"> Đất làm nghĩa trang nghĩa địa nhà hoả táng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1409"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6,00</w:t>
            </w:r>
          </w:p>
        </w:tc>
        <w:tc>
          <w:tcPr>
            <w:tcW w:w="1165"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w:t>
            </w:r>
          </w:p>
        </w:tc>
        <w:tc>
          <w:tcPr>
            <w:tcW w:w="1126" w:type="dxa"/>
            <w:shd w:val="clear" w:color="000000" w:fill="FFFFFF"/>
            <w:vAlign w:val="center"/>
            <w:hideMark/>
          </w:tcPr>
          <w:p w:rsidR="00BF6A74" w:rsidRPr="00BF6A74" w:rsidRDefault="00BF6A74" w:rsidP="00BF6A74">
            <w:pPr>
              <w:jc w:val="right"/>
              <w:rPr>
                <w:rFonts w:ascii="Times New Roman" w:hAnsi="Times New Roman"/>
                <w:i/>
                <w:iCs/>
                <w:sz w:val="26"/>
                <w:szCs w:val="26"/>
              </w:rPr>
            </w:pPr>
            <w:r w:rsidRPr="00BF6A74">
              <w:rPr>
                <w:rFonts w:ascii="Times New Roman" w:hAnsi="Times New Roman"/>
                <w:i/>
                <w:iCs/>
                <w:sz w:val="26"/>
                <w:szCs w:val="26"/>
              </w:rPr>
              <w:t>6,00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9</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khu vui chơi, giải trí công cộng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0,31</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0,31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10</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sinh hoạt cộng đồng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9</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0,30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0,08</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0,22</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11</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ở tại nông thôn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70</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130,32</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3,37</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126,95</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12</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ở tại đô thị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36</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961,36</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7,14</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954,21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13</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xây dựng trụ sở cơ quan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8</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2,38</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1,39</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0,99</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14</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xây dựng trụ sở của tổ chức sự nghiệp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0,14</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0,14</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15</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Đất có mặt nước chuyên dùng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16,80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16,80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B</w:t>
            </w:r>
          </w:p>
        </w:tc>
        <w:tc>
          <w:tcPr>
            <w:tcW w:w="4128" w:type="dxa"/>
            <w:shd w:val="clear" w:color="000000" w:fill="FFFFFF"/>
            <w:vAlign w:val="center"/>
            <w:hideMark/>
          </w:tcPr>
          <w:p w:rsidR="00BF6A74" w:rsidRPr="00BF6A74" w:rsidRDefault="00BF6A74" w:rsidP="00BF6A74">
            <w:pPr>
              <w:rPr>
                <w:rFonts w:ascii="Times New Roman" w:hAnsi="Times New Roman"/>
                <w:b/>
                <w:bCs/>
                <w:sz w:val="26"/>
                <w:szCs w:val="26"/>
              </w:rPr>
            </w:pPr>
            <w:r w:rsidRPr="00BF6A74">
              <w:rPr>
                <w:rFonts w:ascii="Times New Roman" w:hAnsi="Times New Roman"/>
                <w:b/>
                <w:bCs/>
                <w:sz w:val="26"/>
                <w:szCs w:val="26"/>
              </w:rPr>
              <w:t xml:space="preserve"> ĐẤT NÔNG NGHIỆP  </w:t>
            </w:r>
          </w:p>
        </w:tc>
        <w:tc>
          <w:tcPr>
            <w:tcW w:w="1465" w:type="dxa"/>
            <w:shd w:val="clear" w:color="000000" w:fill="FFFFFF"/>
            <w:vAlign w:val="center"/>
            <w:hideMark/>
          </w:tcPr>
          <w:p w:rsidR="00BF6A74" w:rsidRPr="00BF6A74" w:rsidRDefault="00BF6A74" w:rsidP="00BF6A74">
            <w:pPr>
              <w:jc w:val="center"/>
              <w:rPr>
                <w:rFonts w:ascii="Times New Roman" w:hAnsi="Times New Roman"/>
                <w:b/>
                <w:bCs/>
                <w:sz w:val="26"/>
                <w:szCs w:val="26"/>
              </w:rPr>
            </w:pPr>
            <w:r w:rsidRPr="00BF6A74">
              <w:rPr>
                <w:rFonts w:ascii="Times New Roman" w:hAnsi="Times New Roman"/>
                <w:b/>
                <w:bCs/>
                <w:sz w:val="26"/>
                <w:szCs w:val="26"/>
              </w:rPr>
              <w:t>47</w:t>
            </w:r>
          </w:p>
        </w:tc>
        <w:tc>
          <w:tcPr>
            <w:tcW w:w="1409"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345,78</w:t>
            </w:r>
          </w:p>
        </w:tc>
        <w:tc>
          <w:tcPr>
            <w:tcW w:w="1165"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21,12</w:t>
            </w:r>
          </w:p>
        </w:tc>
        <w:tc>
          <w:tcPr>
            <w:tcW w:w="1126" w:type="dxa"/>
            <w:shd w:val="clear" w:color="000000" w:fill="FFFFFF"/>
            <w:vAlign w:val="center"/>
            <w:hideMark/>
          </w:tcPr>
          <w:p w:rsidR="00BF6A74" w:rsidRPr="00BF6A74" w:rsidRDefault="00BF6A74" w:rsidP="00BF6A74">
            <w:pPr>
              <w:jc w:val="right"/>
              <w:rPr>
                <w:rFonts w:ascii="Times New Roman" w:hAnsi="Times New Roman"/>
                <w:b/>
                <w:bCs/>
                <w:sz w:val="26"/>
                <w:szCs w:val="26"/>
              </w:rPr>
            </w:pPr>
            <w:r w:rsidRPr="00BF6A74">
              <w:rPr>
                <w:rFonts w:ascii="Times New Roman" w:hAnsi="Times New Roman"/>
                <w:b/>
                <w:bCs/>
                <w:sz w:val="26"/>
                <w:szCs w:val="26"/>
              </w:rPr>
              <w:t>299,78</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16</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trồng lúa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4</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8,51</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8,50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0,01</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17</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trồng cây hàng năm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19,41</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8,78</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10,63</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18</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Vùng trồng cây lâu năm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4</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89,40</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89,40</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19</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nuôi trồng thuỷ sản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29</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178,97</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3,85</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175,13</w:t>
            </w:r>
          </w:p>
        </w:tc>
      </w:tr>
      <w:tr w:rsidR="00BF6A74" w:rsidRPr="00BF6A74" w:rsidTr="00BF6A74">
        <w:trPr>
          <w:trHeight w:val="397"/>
        </w:trPr>
        <w:tc>
          <w:tcPr>
            <w:tcW w:w="692"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20</w:t>
            </w:r>
          </w:p>
        </w:tc>
        <w:tc>
          <w:tcPr>
            <w:tcW w:w="4128" w:type="dxa"/>
            <w:shd w:val="clear" w:color="000000" w:fill="FFFFFF"/>
            <w:vAlign w:val="center"/>
            <w:hideMark/>
          </w:tcPr>
          <w:p w:rsidR="00BF6A74" w:rsidRPr="00BF6A74" w:rsidRDefault="00BF6A74" w:rsidP="00BF6A74">
            <w:pPr>
              <w:rPr>
                <w:rFonts w:ascii="Times New Roman" w:hAnsi="Times New Roman"/>
                <w:sz w:val="26"/>
                <w:szCs w:val="26"/>
              </w:rPr>
            </w:pPr>
            <w:r w:rsidRPr="00BF6A74">
              <w:rPr>
                <w:rFonts w:ascii="Times New Roman" w:hAnsi="Times New Roman"/>
                <w:sz w:val="26"/>
                <w:szCs w:val="26"/>
              </w:rPr>
              <w:t xml:space="preserve"> Đất nông nghiệp khác  </w:t>
            </w:r>
          </w:p>
        </w:tc>
        <w:tc>
          <w:tcPr>
            <w:tcW w:w="1465" w:type="dxa"/>
            <w:shd w:val="clear" w:color="000000" w:fill="FFFFFF"/>
            <w:vAlign w:val="center"/>
            <w:hideMark/>
          </w:tcPr>
          <w:p w:rsidR="00BF6A74" w:rsidRPr="00BF6A74" w:rsidRDefault="00BF6A74" w:rsidP="00BF6A74">
            <w:pPr>
              <w:jc w:val="center"/>
              <w:rPr>
                <w:rFonts w:ascii="Times New Roman" w:hAnsi="Times New Roman"/>
                <w:sz w:val="26"/>
                <w:szCs w:val="26"/>
              </w:rPr>
            </w:pPr>
            <w:r w:rsidRPr="00BF6A74">
              <w:rPr>
                <w:rFonts w:ascii="Times New Roman" w:hAnsi="Times New Roman"/>
                <w:sz w:val="26"/>
                <w:szCs w:val="26"/>
              </w:rPr>
              <w:t>8</w:t>
            </w:r>
          </w:p>
        </w:tc>
        <w:tc>
          <w:tcPr>
            <w:tcW w:w="1409"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24,61</w:t>
            </w:r>
          </w:p>
        </w:tc>
        <w:tc>
          <w:tcPr>
            <w:tcW w:w="1165"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0,00</w:t>
            </w:r>
          </w:p>
        </w:tc>
        <w:tc>
          <w:tcPr>
            <w:tcW w:w="1126" w:type="dxa"/>
            <w:shd w:val="clear" w:color="000000" w:fill="FFFFFF"/>
            <w:vAlign w:val="center"/>
            <w:hideMark/>
          </w:tcPr>
          <w:p w:rsidR="00BF6A74" w:rsidRPr="00BF6A74" w:rsidRDefault="00BF6A74" w:rsidP="00BF6A74">
            <w:pPr>
              <w:jc w:val="right"/>
              <w:rPr>
                <w:rFonts w:ascii="Times New Roman" w:hAnsi="Times New Roman"/>
                <w:sz w:val="26"/>
                <w:szCs w:val="26"/>
              </w:rPr>
            </w:pPr>
            <w:r w:rsidRPr="00BF6A74">
              <w:rPr>
                <w:rFonts w:ascii="Times New Roman" w:hAnsi="Times New Roman"/>
                <w:sz w:val="26"/>
                <w:szCs w:val="26"/>
              </w:rPr>
              <w:t>24,61</w:t>
            </w:r>
          </w:p>
        </w:tc>
      </w:tr>
    </w:tbl>
    <w:p w:rsidR="00F87AB1" w:rsidRPr="001B3841" w:rsidRDefault="00F87AB1" w:rsidP="00775E60">
      <w:pPr>
        <w:pStyle w:val="Vnbnnidung20"/>
        <w:shd w:val="clear" w:color="auto" w:fill="auto"/>
        <w:spacing w:before="120" w:after="120" w:line="240" w:lineRule="auto"/>
        <w:ind w:firstLine="709"/>
        <w:jc w:val="center"/>
        <w:rPr>
          <w:i/>
          <w:color w:val="000000" w:themeColor="text1"/>
          <w:sz w:val="28"/>
          <w:szCs w:val="28"/>
          <w:lang w:val="en-US"/>
        </w:rPr>
      </w:pPr>
      <w:r w:rsidRPr="001B3841">
        <w:rPr>
          <w:i/>
          <w:color w:val="000000" w:themeColor="text1"/>
          <w:sz w:val="28"/>
          <w:szCs w:val="28"/>
          <w:lang w:val="en-US"/>
        </w:rPr>
        <w:t xml:space="preserve">(Chi tiết danh mục, hạng mục thể hiện </w:t>
      </w:r>
      <w:r w:rsidR="00050D39">
        <w:rPr>
          <w:b/>
          <w:i/>
          <w:color w:val="000000" w:themeColor="text1"/>
          <w:sz w:val="28"/>
          <w:szCs w:val="28"/>
          <w:u w:val="single"/>
          <w:lang w:val="en-US"/>
        </w:rPr>
        <w:t>Biểu 10 CH</w:t>
      </w:r>
      <w:r w:rsidRPr="001B3841">
        <w:rPr>
          <w:i/>
          <w:color w:val="000000" w:themeColor="text1"/>
          <w:sz w:val="28"/>
          <w:szCs w:val="28"/>
          <w:lang w:val="en-US"/>
        </w:rPr>
        <w:t>)</w:t>
      </w:r>
    </w:p>
    <w:p w:rsidR="00F14E1A" w:rsidRPr="00E35A7C" w:rsidRDefault="00F14E1A" w:rsidP="002803A2">
      <w:pPr>
        <w:pStyle w:val="88"/>
        <w:ind w:firstLine="0"/>
        <w:rPr>
          <w:color w:val="auto"/>
        </w:rPr>
      </w:pPr>
      <w:bookmarkStart w:id="185" w:name="_Toc96288632"/>
      <w:bookmarkEnd w:id="11"/>
      <w:bookmarkEnd w:id="12"/>
      <w:bookmarkEnd w:id="13"/>
      <w:bookmarkEnd w:id="14"/>
      <w:bookmarkEnd w:id="15"/>
      <w:bookmarkEnd w:id="16"/>
      <w:bookmarkEnd w:id="17"/>
      <w:bookmarkEnd w:id="18"/>
      <w:bookmarkEnd w:id="19"/>
      <w:bookmarkEnd w:id="20"/>
      <w:bookmarkEnd w:id="21"/>
      <w:bookmarkEnd w:id="22"/>
      <w:bookmarkEnd w:id="23"/>
      <w:r w:rsidRPr="00E35A7C">
        <w:rPr>
          <w:color w:val="auto"/>
        </w:rPr>
        <w:lastRenderedPageBreak/>
        <w:t xml:space="preserve">2.2.3. Tổng hợp, cân đối các chỉ tiêu sử dụng đất </w:t>
      </w:r>
      <w:r w:rsidR="005942E3" w:rsidRPr="00E35A7C">
        <w:rPr>
          <w:color w:val="auto"/>
        </w:rPr>
        <w:t>huyện</w:t>
      </w:r>
      <w:r w:rsidRPr="00E35A7C">
        <w:rPr>
          <w:color w:val="auto"/>
        </w:rPr>
        <w:t xml:space="preserve"> đến năm 2030</w:t>
      </w:r>
      <w:bookmarkEnd w:id="185"/>
    </w:p>
    <w:p w:rsidR="00F14E1A" w:rsidRPr="00E35A7C" w:rsidRDefault="00F14E1A" w:rsidP="002803A2">
      <w:pPr>
        <w:spacing w:before="120" w:after="120"/>
        <w:jc w:val="both"/>
        <w:rPr>
          <w:rFonts w:ascii="Times New Roman" w:hAnsi="Times New Roman"/>
          <w:b/>
        </w:rPr>
      </w:pPr>
      <w:bookmarkStart w:id="186" w:name="_Hlk485668042"/>
      <w:r w:rsidRPr="00E35A7C">
        <w:rPr>
          <w:rFonts w:ascii="Times New Roman" w:hAnsi="Times New Roman"/>
          <w:b/>
        </w:rPr>
        <w:t>2.2.3.1. Cơ cấu diện tích các loại đất quy hoạch đến năm 2030</w:t>
      </w:r>
    </w:p>
    <w:p w:rsidR="00C91F86" w:rsidRDefault="00136259" w:rsidP="00C91F86">
      <w:pPr>
        <w:pStyle w:val="8bbb"/>
        <w:spacing w:before="0" w:after="0"/>
        <w:rPr>
          <w:color w:val="auto"/>
          <w:lang w:val="en-US"/>
        </w:rPr>
      </w:pPr>
      <w:bookmarkStart w:id="187" w:name="_Toc484428488"/>
      <w:bookmarkStart w:id="188" w:name="_Toc516989693"/>
      <w:bookmarkStart w:id="189" w:name="_Toc96288815"/>
      <w:bookmarkEnd w:id="186"/>
      <w:r w:rsidRPr="00E35A7C">
        <w:rPr>
          <w:color w:val="auto"/>
        </w:rPr>
        <w:t xml:space="preserve">Bảng </w:t>
      </w:r>
      <w:r w:rsidR="00B7495E" w:rsidRPr="00E35A7C">
        <w:rPr>
          <w:color w:val="auto"/>
        </w:rPr>
        <w:t>16</w:t>
      </w:r>
      <w:r w:rsidRPr="00E35A7C">
        <w:rPr>
          <w:color w:val="auto"/>
        </w:rPr>
        <w:t>: Cơ cấu diện tích sử dụng đất theo phương án quy hoạch</w:t>
      </w:r>
      <w:bookmarkStart w:id="190" w:name="_Toc484428489"/>
      <w:bookmarkStart w:id="191" w:name="_Toc516989694"/>
      <w:bookmarkEnd w:id="187"/>
      <w:bookmarkEnd w:id="188"/>
      <w:r w:rsidRPr="00E35A7C">
        <w:rPr>
          <w:color w:val="auto"/>
        </w:rPr>
        <w:t xml:space="preserve"> đến </w:t>
      </w:r>
    </w:p>
    <w:p w:rsidR="00136259" w:rsidRPr="00E35A7C" w:rsidRDefault="00136259" w:rsidP="00C91F86">
      <w:pPr>
        <w:pStyle w:val="8bbb"/>
        <w:spacing w:before="0" w:after="0"/>
        <w:rPr>
          <w:color w:val="auto"/>
        </w:rPr>
      </w:pPr>
      <w:r w:rsidRPr="00E35A7C">
        <w:rPr>
          <w:color w:val="auto"/>
        </w:rPr>
        <w:t>năm 2030</w:t>
      </w:r>
      <w:bookmarkEnd w:id="189"/>
      <w:bookmarkEnd w:id="190"/>
      <w:bookmarkEnd w:id="191"/>
    </w:p>
    <w:tbl>
      <w:tblPr>
        <w:tblW w:w="1032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3305"/>
        <w:gridCol w:w="763"/>
        <w:gridCol w:w="1296"/>
        <w:gridCol w:w="876"/>
        <w:gridCol w:w="1296"/>
        <w:gridCol w:w="876"/>
        <w:gridCol w:w="1249"/>
      </w:tblGrid>
      <w:tr w:rsidR="00FA08CD" w:rsidRPr="00FA08CD" w:rsidTr="00AD7666">
        <w:trPr>
          <w:trHeight w:val="397"/>
          <w:tblHeader/>
        </w:trPr>
        <w:tc>
          <w:tcPr>
            <w:tcW w:w="665" w:type="dxa"/>
            <w:vMerge w:val="restart"/>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Th</w:t>
            </w:r>
            <w:r w:rsidRPr="00FA08CD">
              <w:rPr>
                <w:rFonts w:ascii="Calibri" w:hAnsi="Calibri" w:cs="Calibri"/>
                <w:b/>
                <w:bCs/>
                <w:sz w:val="24"/>
                <w:szCs w:val="24"/>
              </w:rPr>
              <w:t>ứ</w:t>
            </w:r>
            <w:r>
              <w:rPr>
                <w:rFonts w:ascii="Calibri" w:hAnsi="Calibri" w:cs="Calibri"/>
                <w:b/>
                <w:bCs/>
                <w:sz w:val="24"/>
                <w:szCs w:val="24"/>
              </w:rPr>
              <w:t xml:space="preserve"> </w:t>
            </w:r>
            <w:r w:rsidRPr="00FA08CD">
              <w:rPr>
                <w:rFonts w:ascii="Times New Roman" w:hAnsi="Times New Roman"/>
                <w:b/>
                <w:bCs/>
                <w:sz w:val="24"/>
                <w:szCs w:val="24"/>
              </w:rPr>
              <w:t>t</w:t>
            </w:r>
            <w:r w:rsidRPr="00FA08CD">
              <w:rPr>
                <w:rFonts w:ascii="Calibri" w:hAnsi="Calibri" w:cs="Calibri"/>
                <w:b/>
                <w:bCs/>
                <w:sz w:val="24"/>
                <w:szCs w:val="24"/>
              </w:rPr>
              <w:t>ự</w:t>
            </w:r>
          </w:p>
        </w:tc>
        <w:tc>
          <w:tcPr>
            <w:tcW w:w="3305" w:type="dxa"/>
            <w:vMerge w:val="restart"/>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Chỉ tiêu sử dụng đất </w:t>
            </w:r>
          </w:p>
        </w:tc>
        <w:tc>
          <w:tcPr>
            <w:tcW w:w="763" w:type="dxa"/>
            <w:vMerge w:val="restart"/>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Mã</w:t>
            </w:r>
          </w:p>
        </w:tc>
        <w:tc>
          <w:tcPr>
            <w:tcW w:w="2172" w:type="dxa"/>
            <w:gridSpan w:val="2"/>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Hiện trạng năm 2020 </w:t>
            </w:r>
          </w:p>
        </w:tc>
        <w:tc>
          <w:tcPr>
            <w:tcW w:w="2172" w:type="dxa"/>
            <w:gridSpan w:val="2"/>
            <w:shd w:val="clear" w:color="auto" w:fill="auto"/>
            <w:vAlign w:val="center"/>
            <w:hideMark/>
          </w:tcPr>
          <w:p w:rsidR="00FA08CD" w:rsidRPr="00FA08CD" w:rsidRDefault="000A6E9D" w:rsidP="00FA08CD">
            <w:pPr>
              <w:jc w:val="center"/>
              <w:rPr>
                <w:rFonts w:ascii="Times New Roman" w:hAnsi="Times New Roman"/>
                <w:b/>
                <w:bCs/>
                <w:sz w:val="24"/>
                <w:szCs w:val="24"/>
              </w:rPr>
            </w:pPr>
            <w:r>
              <w:rPr>
                <w:rFonts w:ascii="Times New Roman" w:hAnsi="Times New Roman"/>
                <w:b/>
                <w:bCs/>
                <w:sz w:val="24"/>
                <w:szCs w:val="24"/>
              </w:rPr>
              <w:t xml:space="preserve"> </w:t>
            </w:r>
            <w:r w:rsidR="00FA08CD" w:rsidRPr="00FA08CD">
              <w:rPr>
                <w:rFonts w:ascii="Times New Roman" w:hAnsi="Times New Roman"/>
                <w:b/>
                <w:bCs/>
                <w:sz w:val="24"/>
                <w:szCs w:val="24"/>
              </w:rPr>
              <w:t xml:space="preserve"> Quy hoạch SDĐ đến năm 2030 </w:t>
            </w:r>
          </w:p>
        </w:tc>
        <w:tc>
          <w:tcPr>
            <w:tcW w:w="1249" w:type="dxa"/>
            <w:vMerge w:val="restart"/>
            <w:shd w:val="clear" w:color="auto" w:fill="auto"/>
            <w:vAlign w:val="center"/>
            <w:hideMark/>
          </w:tcPr>
          <w:p w:rsidR="00DB3AA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So sánh QH/HT</w:t>
            </w:r>
          </w:p>
          <w:p w:rsidR="00FA08CD" w:rsidRPr="00FA08CD" w:rsidRDefault="00DB3AAD" w:rsidP="00FA08CD">
            <w:pPr>
              <w:jc w:val="center"/>
              <w:rPr>
                <w:rFonts w:ascii="Times New Roman" w:hAnsi="Times New Roman"/>
                <w:b/>
                <w:bCs/>
                <w:sz w:val="24"/>
                <w:szCs w:val="24"/>
              </w:rPr>
            </w:pPr>
            <w:r>
              <w:rPr>
                <w:rFonts w:ascii="Times New Roman" w:hAnsi="Times New Roman"/>
                <w:b/>
                <w:bCs/>
                <w:sz w:val="24"/>
                <w:szCs w:val="24"/>
              </w:rPr>
              <w:t>(ha)</w:t>
            </w:r>
            <w:r w:rsidR="00FA08CD" w:rsidRPr="00FA08CD">
              <w:rPr>
                <w:rFonts w:ascii="Times New Roman" w:hAnsi="Times New Roman"/>
                <w:b/>
                <w:bCs/>
                <w:sz w:val="24"/>
                <w:szCs w:val="24"/>
              </w:rPr>
              <w:t xml:space="preserve"> </w:t>
            </w:r>
          </w:p>
        </w:tc>
      </w:tr>
      <w:tr w:rsidR="00FA08CD" w:rsidRPr="00FA08CD" w:rsidTr="00AD7666">
        <w:trPr>
          <w:trHeight w:val="908"/>
          <w:tblHeader/>
        </w:trPr>
        <w:tc>
          <w:tcPr>
            <w:tcW w:w="665" w:type="dxa"/>
            <w:vMerge/>
            <w:vAlign w:val="center"/>
            <w:hideMark/>
          </w:tcPr>
          <w:p w:rsidR="00FA08CD" w:rsidRPr="00FA08CD" w:rsidRDefault="00FA08CD" w:rsidP="00FA08CD">
            <w:pPr>
              <w:rPr>
                <w:rFonts w:ascii="Times New Roman" w:hAnsi="Times New Roman"/>
                <w:b/>
                <w:bCs/>
                <w:sz w:val="24"/>
                <w:szCs w:val="24"/>
              </w:rPr>
            </w:pPr>
          </w:p>
        </w:tc>
        <w:tc>
          <w:tcPr>
            <w:tcW w:w="3305" w:type="dxa"/>
            <w:vMerge/>
            <w:vAlign w:val="center"/>
            <w:hideMark/>
          </w:tcPr>
          <w:p w:rsidR="00FA08CD" w:rsidRPr="00FA08CD" w:rsidRDefault="00FA08CD" w:rsidP="00FA08CD">
            <w:pPr>
              <w:rPr>
                <w:rFonts w:ascii="Times New Roman" w:hAnsi="Times New Roman"/>
                <w:b/>
                <w:bCs/>
                <w:sz w:val="24"/>
                <w:szCs w:val="24"/>
              </w:rPr>
            </w:pPr>
          </w:p>
        </w:tc>
        <w:tc>
          <w:tcPr>
            <w:tcW w:w="763" w:type="dxa"/>
            <w:vMerge/>
            <w:vAlign w:val="center"/>
            <w:hideMark/>
          </w:tcPr>
          <w:p w:rsidR="00FA08CD" w:rsidRPr="00FA08CD" w:rsidRDefault="00FA08CD" w:rsidP="00FA08CD">
            <w:pPr>
              <w:rPr>
                <w:rFonts w:ascii="Times New Roman" w:hAnsi="Times New Roman"/>
                <w:b/>
                <w:bCs/>
                <w:sz w:val="24"/>
                <w:szCs w:val="24"/>
              </w:rPr>
            </w:pPr>
          </w:p>
        </w:tc>
        <w:tc>
          <w:tcPr>
            <w:tcW w:w="1296" w:type="dxa"/>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876" w:type="dxa"/>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296" w:type="dxa"/>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876" w:type="dxa"/>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249" w:type="dxa"/>
            <w:vMerge/>
            <w:vAlign w:val="center"/>
            <w:hideMark/>
          </w:tcPr>
          <w:p w:rsidR="00FA08CD" w:rsidRPr="00FA08CD" w:rsidRDefault="00FA08CD" w:rsidP="00FA08CD">
            <w:pPr>
              <w:rPr>
                <w:rFonts w:ascii="Times New Roman" w:hAnsi="Times New Roman"/>
                <w:b/>
                <w:bCs/>
                <w:sz w:val="24"/>
                <w:szCs w:val="24"/>
              </w:rPr>
            </w:pPr>
          </w:p>
        </w:tc>
      </w:tr>
      <w:tr w:rsidR="00FA08CD" w:rsidRPr="00FA08CD" w:rsidTr="00AD7666">
        <w:trPr>
          <w:trHeight w:val="397"/>
          <w:tblHeader/>
        </w:trPr>
        <w:tc>
          <w:tcPr>
            <w:tcW w:w="665"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(1)</w:t>
            </w:r>
          </w:p>
        </w:tc>
        <w:tc>
          <w:tcPr>
            <w:tcW w:w="3305"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(2)</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(3)</w:t>
            </w:r>
          </w:p>
        </w:tc>
        <w:tc>
          <w:tcPr>
            <w:tcW w:w="1296"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(4)</w:t>
            </w:r>
          </w:p>
        </w:tc>
        <w:tc>
          <w:tcPr>
            <w:tcW w:w="876"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(5)</w:t>
            </w:r>
          </w:p>
        </w:tc>
        <w:tc>
          <w:tcPr>
            <w:tcW w:w="1296"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(6)</w:t>
            </w:r>
          </w:p>
        </w:tc>
        <w:tc>
          <w:tcPr>
            <w:tcW w:w="876"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(7)</w:t>
            </w:r>
          </w:p>
        </w:tc>
        <w:tc>
          <w:tcPr>
            <w:tcW w:w="1249"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(8)</w:t>
            </w:r>
            <w:r w:rsidR="005B24B8">
              <w:rPr>
                <w:rFonts w:ascii="Times New Roman" w:hAnsi="Times New Roman"/>
                <w:sz w:val="24"/>
                <w:szCs w:val="24"/>
              </w:rPr>
              <w:t>=(6)-(4)</w:t>
            </w:r>
          </w:p>
        </w:tc>
      </w:tr>
      <w:tr w:rsidR="000D1982" w:rsidRPr="00FA08CD" w:rsidTr="00AD7666">
        <w:trPr>
          <w:trHeight w:val="397"/>
        </w:trPr>
        <w:tc>
          <w:tcPr>
            <w:tcW w:w="665" w:type="dxa"/>
            <w:shd w:val="clear" w:color="auto" w:fill="auto"/>
            <w:vAlign w:val="center"/>
          </w:tcPr>
          <w:p w:rsidR="000D1982" w:rsidRPr="00FA08CD" w:rsidRDefault="000D1982" w:rsidP="000D1982">
            <w:pPr>
              <w:rPr>
                <w:rFonts w:ascii="Times New Roman" w:hAnsi="Times New Roman"/>
                <w:b/>
                <w:bCs/>
                <w:sz w:val="24"/>
                <w:szCs w:val="24"/>
              </w:rPr>
            </w:pPr>
          </w:p>
        </w:tc>
        <w:tc>
          <w:tcPr>
            <w:tcW w:w="3305" w:type="dxa"/>
            <w:shd w:val="clear" w:color="auto" w:fill="auto"/>
            <w:noWrap/>
            <w:vAlign w:val="center"/>
          </w:tcPr>
          <w:p w:rsidR="000D1982" w:rsidRPr="00FA08CD" w:rsidRDefault="000D1982" w:rsidP="000D1982">
            <w:pPr>
              <w:rPr>
                <w:rFonts w:ascii="Times New Roman" w:hAnsi="Times New Roman"/>
                <w:b/>
                <w:bCs/>
                <w:sz w:val="24"/>
                <w:szCs w:val="24"/>
              </w:rPr>
            </w:pPr>
            <w:r>
              <w:rPr>
                <w:rFonts w:ascii="Times New Roman" w:hAnsi="Times New Roman"/>
                <w:b/>
                <w:bCs/>
                <w:sz w:val="24"/>
                <w:szCs w:val="24"/>
              </w:rPr>
              <w:t xml:space="preserve">Tổng diện tích </w:t>
            </w:r>
          </w:p>
        </w:tc>
        <w:tc>
          <w:tcPr>
            <w:tcW w:w="763" w:type="dxa"/>
            <w:shd w:val="clear" w:color="auto" w:fill="auto"/>
            <w:vAlign w:val="center"/>
          </w:tcPr>
          <w:p w:rsidR="000D1982" w:rsidRPr="00FA08CD" w:rsidRDefault="000D1982" w:rsidP="000D1982">
            <w:pPr>
              <w:jc w:val="center"/>
              <w:rPr>
                <w:rFonts w:ascii="Times New Roman" w:hAnsi="Times New Roman"/>
                <w:b/>
                <w:bCs/>
                <w:sz w:val="24"/>
                <w:szCs w:val="24"/>
              </w:rPr>
            </w:pPr>
          </w:p>
        </w:tc>
        <w:tc>
          <w:tcPr>
            <w:tcW w:w="1296" w:type="dxa"/>
            <w:shd w:val="clear" w:color="auto" w:fill="auto"/>
            <w:noWrap/>
            <w:vAlign w:val="center"/>
          </w:tcPr>
          <w:p w:rsidR="000D1982" w:rsidRPr="002803A2" w:rsidRDefault="000D1982" w:rsidP="000D1982">
            <w:pPr>
              <w:jc w:val="right"/>
              <w:rPr>
                <w:rFonts w:ascii="Times New Roman" w:hAnsi="Times New Roman"/>
                <w:b/>
                <w:bCs/>
                <w:sz w:val="24"/>
                <w:szCs w:val="24"/>
              </w:rPr>
            </w:pPr>
            <w:r w:rsidRPr="000D1982">
              <w:rPr>
                <w:rFonts w:ascii="Times New Roman" w:hAnsi="Times New Roman"/>
                <w:b/>
                <w:bCs/>
                <w:sz w:val="24"/>
                <w:szCs w:val="24"/>
              </w:rPr>
              <w:t>47.394,24</w:t>
            </w:r>
          </w:p>
        </w:tc>
        <w:tc>
          <w:tcPr>
            <w:tcW w:w="876" w:type="dxa"/>
            <w:shd w:val="clear" w:color="auto" w:fill="auto"/>
            <w:noWrap/>
            <w:vAlign w:val="center"/>
          </w:tcPr>
          <w:p w:rsidR="000D1982" w:rsidRPr="002803A2" w:rsidRDefault="000D1982" w:rsidP="000D1982">
            <w:pPr>
              <w:jc w:val="right"/>
              <w:rPr>
                <w:rFonts w:ascii="Times New Roman" w:hAnsi="Times New Roman"/>
                <w:b/>
                <w:bCs/>
                <w:sz w:val="24"/>
                <w:szCs w:val="24"/>
              </w:rPr>
            </w:pPr>
            <w:r>
              <w:rPr>
                <w:rFonts w:ascii="Times New Roman" w:hAnsi="Times New Roman"/>
                <w:b/>
                <w:bCs/>
                <w:sz w:val="24"/>
                <w:szCs w:val="24"/>
              </w:rPr>
              <w:t>100,00</w:t>
            </w:r>
          </w:p>
        </w:tc>
        <w:tc>
          <w:tcPr>
            <w:tcW w:w="1296" w:type="dxa"/>
            <w:shd w:val="clear" w:color="auto" w:fill="auto"/>
            <w:noWrap/>
            <w:vAlign w:val="center"/>
          </w:tcPr>
          <w:p w:rsidR="000D1982" w:rsidRPr="002803A2" w:rsidRDefault="000D1982" w:rsidP="000D1982">
            <w:pPr>
              <w:jc w:val="right"/>
              <w:rPr>
                <w:rFonts w:ascii="Times New Roman" w:hAnsi="Times New Roman"/>
                <w:b/>
                <w:bCs/>
                <w:sz w:val="24"/>
                <w:szCs w:val="24"/>
              </w:rPr>
            </w:pPr>
            <w:r w:rsidRPr="000D1982">
              <w:rPr>
                <w:rFonts w:ascii="Times New Roman" w:hAnsi="Times New Roman"/>
                <w:b/>
                <w:bCs/>
                <w:sz w:val="24"/>
                <w:szCs w:val="24"/>
              </w:rPr>
              <w:t>47.394,24</w:t>
            </w:r>
          </w:p>
        </w:tc>
        <w:tc>
          <w:tcPr>
            <w:tcW w:w="876" w:type="dxa"/>
            <w:shd w:val="clear" w:color="auto" w:fill="auto"/>
            <w:noWrap/>
            <w:vAlign w:val="center"/>
          </w:tcPr>
          <w:p w:rsidR="000D1982" w:rsidRPr="002803A2" w:rsidRDefault="000D1982" w:rsidP="000D1982">
            <w:pPr>
              <w:jc w:val="right"/>
              <w:rPr>
                <w:rFonts w:ascii="Times New Roman" w:hAnsi="Times New Roman"/>
                <w:b/>
                <w:bCs/>
                <w:sz w:val="24"/>
                <w:szCs w:val="24"/>
              </w:rPr>
            </w:pPr>
            <w:r>
              <w:rPr>
                <w:rFonts w:ascii="Times New Roman" w:hAnsi="Times New Roman"/>
                <w:b/>
                <w:bCs/>
                <w:sz w:val="24"/>
                <w:szCs w:val="24"/>
              </w:rPr>
              <w:t>100,00</w:t>
            </w:r>
          </w:p>
        </w:tc>
        <w:tc>
          <w:tcPr>
            <w:tcW w:w="1249" w:type="dxa"/>
            <w:shd w:val="clear" w:color="auto" w:fill="auto"/>
            <w:noWrap/>
            <w:vAlign w:val="center"/>
          </w:tcPr>
          <w:p w:rsidR="000D1982" w:rsidRPr="00FA08CD" w:rsidRDefault="000D1982" w:rsidP="000D1982">
            <w:pPr>
              <w:jc w:val="right"/>
              <w:rPr>
                <w:rFonts w:ascii="Times New Roman" w:hAnsi="Times New Roman"/>
                <w:b/>
                <w:bCs/>
                <w:sz w:val="24"/>
                <w:szCs w:val="24"/>
              </w:rPr>
            </w:pPr>
          </w:p>
        </w:tc>
      </w:tr>
      <w:tr w:rsidR="002803A2" w:rsidRPr="00FA08CD" w:rsidTr="00AD7666">
        <w:trPr>
          <w:trHeight w:val="397"/>
        </w:trPr>
        <w:tc>
          <w:tcPr>
            <w:tcW w:w="665"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1</w:t>
            </w:r>
          </w:p>
        </w:tc>
        <w:tc>
          <w:tcPr>
            <w:tcW w:w="3305" w:type="dxa"/>
            <w:shd w:val="clear" w:color="auto" w:fill="auto"/>
            <w:noWrap/>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 xml:space="preserve"> Đất nông nghiệp </w:t>
            </w:r>
          </w:p>
        </w:tc>
        <w:tc>
          <w:tcPr>
            <w:tcW w:w="763" w:type="dxa"/>
            <w:shd w:val="clear" w:color="auto" w:fill="auto"/>
            <w:vAlign w:val="center"/>
            <w:hideMark/>
          </w:tcPr>
          <w:p w:rsidR="002803A2" w:rsidRPr="00FA08CD" w:rsidRDefault="002803A2" w:rsidP="002803A2">
            <w:pPr>
              <w:jc w:val="center"/>
              <w:rPr>
                <w:rFonts w:ascii="Times New Roman" w:hAnsi="Times New Roman"/>
                <w:b/>
                <w:bCs/>
                <w:sz w:val="24"/>
                <w:szCs w:val="24"/>
              </w:rPr>
            </w:pPr>
            <w:r w:rsidRPr="00FA08CD">
              <w:rPr>
                <w:rFonts w:ascii="Times New Roman" w:hAnsi="Times New Roman"/>
                <w:b/>
                <w:bCs/>
                <w:sz w:val="24"/>
                <w:szCs w:val="24"/>
              </w:rPr>
              <w:t>NNP</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42.486,01</w:t>
            </w:r>
          </w:p>
        </w:tc>
        <w:tc>
          <w:tcPr>
            <w:tcW w:w="87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89,64</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41.230,00</w:t>
            </w:r>
          </w:p>
        </w:tc>
        <w:tc>
          <w:tcPr>
            <w:tcW w:w="87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86,99</w:t>
            </w:r>
          </w:p>
        </w:tc>
        <w:tc>
          <w:tcPr>
            <w:tcW w:w="1249"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-1.256,02</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1.1</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trồng lúa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LUA</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31.710,74</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66,91</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30.093,41</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63,50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-1.617,34</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i/>
                <w:iCs/>
                <w:sz w:val="24"/>
                <w:szCs w:val="24"/>
              </w:rPr>
            </w:pPr>
          </w:p>
        </w:tc>
        <w:tc>
          <w:tcPr>
            <w:tcW w:w="3305" w:type="dxa"/>
            <w:shd w:val="clear" w:color="auto" w:fill="auto"/>
            <w:vAlign w:val="center"/>
            <w:hideMark/>
          </w:tcPr>
          <w:p w:rsidR="00FA08CD" w:rsidRPr="00FA08CD" w:rsidRDefault="00FA08CD" w:rsidP="00FA08CD">
            <w:pPr>
              <w:rPr>
                <w:rFonts w:ascii="Times New Roman" w:hAnsi="Times New Roman"/>
                <w:i/>
                <w:iCs/>
                <w:sz w:val="24"/>
                <w:szCs w:val="24"/>
              </w:rPr>
            </w:pPr>
            <w:r w:rsidRPr="00FA08CD">
              <w:rPr>
                <w:rFonts w:ascii="Times New Roman" w:hAnsi="Times New Roman"/>
                <w:i/>
                <w:iCs/>
                <w:sz w:val="24"/>
                <w:szCs w:val="24"/>
              </w:rPr>
              <w:t xml:space="preserve"> Trong đó: Đất chuyên trồng lúa nước </w:t>
            </w:r>
          </w:p>
        </w:tc>
        <w:tc>
          <w:tcPr>
            <w:tcW w:w="763" w:type="dxa"/>
            <w:shd w:val="clear" w:color="auto" w:fill="auto"/>
            <w:vAlign w:val="center"/>
            <w:hideMark/>
          </w:tcPr>
          <w:p w:rsidR="00FA08CD" w:rsidRPr="00FA08CD" w:rsidRDefault="00FA08CD" w:rsidP="00FA08CD">
            <w:pPr>
              <w:jc w:val="center"/>
              <w:rPr>
                <w:rFonts w:ascii="Times New Roman" w:hAnsi="Times New Roman"/>
                <w:i/>
                <w:iCs/>
                <w:sz w:val="24"/>
                <w:szCs w:val="24"/>
              </w:rPr>
            </w:pPr>
            <w:r w:rsidRPr="00FA08CD">
              <w:rPr>
                <w:rFonts w:ascii="Times New Roman" w:hAnsi="Times New Roman"/>
                <w:i/>
                <w:iCs/>
                <w:sz w:val="24"/>
                <w:szCs w:val="24"/>
              </w:rPr>
              <w:t>LUC</w:t>
            </w:r>
          </w:p>
        </w:tc>
        <w:tc>
          <w:tcPr>
            <w:tcW w:w="1296" w:type="dxa"/>
            <w:shd w:val="clear" w:color="auto" w:fill="auto"/>
            <w:noWrap/>
            <w:vAlign w:val="center"/>
            <w:hideMark/>
          </w:tcPr>
          <w:p w:rsidR="00FA08CD" w:rsidRPr="00FA08CD" w:rsidRDefault="00FA08CD" w:rsidP="00FA08CD">
            <w:pPr>
              <w:jc w:val="right"/>
              <w:rPr>
                <w:rFonts w:ascii="Times New Roman" w:hAnsi="Times New Roman"/>
                <w:i/>
                <w:iCs/>
                <w:sz w:val="24"/>
                <w:szCs w:val="24"/>
              </w:rPr>
            </w:pPr>
            <w:r w:rsidRPr="00FA08CD">
              <w:rPr>
                <w:rFonts w:ascii="Times New Roman" w:hAnsi="Times New Roman"/>
                <w:i/>
                <w:iCs/>
                <w:sz w:val="24"/>
                <w:szCs w:val="24"/>
              </w:rPr>
              <w:t>31.710,74</w:t>
            </w:r>
          </w:p>
        </w:tc>
        <w:tc>
          <w:tcPr>
            <w:tcW w:w="876" w:type="dxa"/>
            <w:shd w:val="clear" w:color="auto" w:fill="auto"/>
            <w:noWrap/>
            <w:vAlign w:val="center"/>
            <w:hideMark/>
          </w:tcPr>
          <w:p w:rsidR="00FA08CD" w:rsidRPr="00FA08CD" w:rsidRDefault="00FA08CD" w:rsidP="00FA08CD">
            <w:pPr>
              <w:jc w:val="right"/>
              <w:rPr>
                <w:rFonts w:ascii="Times New Roman" w:hAnsi="Times New Roman"/>
                <w:i/>
                <w:iCs/>
                <w:sz w:val="24"/>
                <w:szCs w:val="24"/>
              </w:rPr>
            </w:pPr>
            <w:r w:rsidRPr="00FA08CD">
              <w:rPr>
                <w:rFonts w:ascii="Times New Roman" w:hAnsi="Times New Roman"/>
                <w:i/>
                <w:iCs/>
                <w:sz w:val="24"/>
                <w:szCs w:val="24"/>
              </w:rPr>
              <w:t>66,91</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30.093,41</w:t>
            </w:r>
          </w:p>
        </w:tc>
        <w:tc>
          <w:tcPr>
            <w:tcW w:w="876" w:type="dxa"/>
            <w:shd w:val="clear" w:color="auto" w:fill="auto"/>
            <w:noWrap/>
            <w:vAlign w:val="center"/>
            <w:hideMark/>
          </w:tcPr>
          <w:p w:rsidR="00FA08CD" w:rsidRPr="00FA08CD" w:rsidRDefault="00FA08CD" w:rsidP="00FA08CD">
            <w:pPr>
              <w:jc w:val="right"/>
              <w:rPr>
                <w:rFonts w:ascii="Times New Roman" w:hAnsi="Times New Roman"/>
                <w:i/>
                <w:iCs/>
                <w:sz w:val="24"/>
                <w:szCs w:val="24"/>
              </w:rPr>
            </w:pPr>
            <w:r w:rsidRPr="00FA08CD">
              <w:rPr>
                <w:rFonts w:ascii="Times New Roman" w:hAnsi="Times New Roman"/>
                <w:i/>
                <w:iCs/>
                <w:sz w:val="24"/>
                <w:szCs w:val="24"/>
              </w:rPr>
              <w:t>63,50</w:t>
            </w:r>
          </w:p>
        </w:tc>
        <w:tc>
          <w:tcPr>
            <w:tcW w:w="1249" w:type="dxa"/>
            <w:shd w:val="clear" w:color="auto" w:fill="auto"/>
            <w:noWrap/>
            <w:vAlign w:val="center"/>
            <w:hideMark/>
          </w:tcPr>
          <w:p w:rsidR="00FA08CD" w:rsidRPr="00FA08CD" w:rsidRDefault="00FA08CD" w:rsidP="00FA08CD">
            <w:pPr>
              <w:jc w:val="right"/>
              <w:rPr>
                <w:rFonts w:ascii="Times New Roman" w:hAnsi="Times New Roman"/>
                <w:i/>
                <w:iCs/>
                <w:sz w:val="24"/>
                <w:szCs w:val="24"/>
              </w:rPr>
            </w:pPr>
            <w:r w:rsidRPr="00FA08CD">
              <w:rPr>
                <w:rFonts w:ascii="Times New Roman" w:hAnsi="Times New Roman"/>
                <w:i/>
                <w:iCs/>
                <w:sz w:val="24"/>
                <w:szCs w:val="24"/>
              </w:rPr>
              <w:t>-1.617,34</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1.2</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trồng cây hàng năm khác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HNK</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564,88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1,19</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574,22</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1,21</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9,34</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1.3</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trồng cây lâu năm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CLN</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887,88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1,87</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1.054,86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2,23</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166,99</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1.4</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rừng phòng hộ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RPH</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1.5</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rừng đặc dụng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RDD</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7.313,05</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15,43</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7.313,05</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15,43</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1.6</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rừng sản xuất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RSX</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189,05</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0,40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179,28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0,38</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-9,77</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1.7</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nuôi trồng thuỷ sản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NTS</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1.798,92</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3,80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1.944,07</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4,10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145,15</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1.8</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làm muối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LMU</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1.9</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nông nghiệp khác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NKH</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21,50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0,05</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71,11</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0,15</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49,61</w:t>
            </w:r>
          </w:p>
        </w:tc>
      </w:tr>
      <w:tr w:rsidR="002803A2" w:rsidRPr="00FA08CD" w:rsidTr="00AD7666">
        <w:trPr>
          <w:trHeight w:val="397"/>
        </w:trPr>
        <w:tc>
          <w:tcPr>
            <w:tcW w:w="665"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2</w:t>
            </w:r>
          </w:p>
        </w:tc>
        <w:tc>
          <w:tcPr>
            <w:tcW w:w="3305"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 xml:space="preserve"> Đất phi nông nghiệp </w:t>
            </w:r>
          </w:p>
        </w:tc>
        <w:tc>
          <w:tcPr>
            <w:tcW w:w="763" w:type="dxa"/>
            <w:shd w:val="clear" w:color="auto" w:fill="auto"/>
            <w:vAlign w:val="center"/>
            <w:hideMark/>
          </w:tcPr>
          <w:p w:rsidR="002803A2" w:rsidRPr="00FA08CD" w:rsidRDefault="002803A2" w:rsidP="002803A2">
            <w:pPr>
              <w:jc w:val="center"/>
              <w:rPr>
                <w:rFonts w:ascii="Times New Roman" w:hAnsi="Times New Roman"/>
                <w:b/>
                <w:bCs/>
                <w:sz w:val="24"/>
                <w:szCs w:val="24"/>
              </w:rPr>
            </w:pPr>
            <w:r w:rsidRPr="00FA08CD">
              <w:rPr>
                <w:rFonts w:ascii="Times New Roman" w:hAnsi="Times New Roman"/>
                <w:b/>
                <w:bCs/>
                <w:sz w:val="24"/>
                <w:szCs w:val="24"/>
              </w:rPr>
              <w:t>PNN</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4.908,23</w:t>
            </w:r>
          </w:p>
        </w:tc>
        <w:tc>
          <w:tcPr>
            <w:tcW w:w="87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10,36</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6.164,24</w:t>
            </w:r>
          </w:p>
        </w:tc>
        <w:tc>
          <w:tcPr>
            <w:tcW w:w="87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13,01</w:t>
            </w:r>
          </w:p>
        </w:tc>
        <w:tc>
          <w:tcPr>
            <w:tcW w:w="1249"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1.256,02</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quốc phòng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CQP</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5,07</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0,01</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210,07</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0,44</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205,00</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2.2</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an ninh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CAN</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2,44</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0,01</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3,00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0,01</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0,56</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2.3</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khu công nghiệp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SKK</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2.4</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cụm công nghiệp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SKN</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14,46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0,03</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179,86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0,38</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165,40</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2.5</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thương mại, dịch vụ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TMD</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14,46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0,03</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71,88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0,15</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57,42</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2.6</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cơ sở sản xuất phi nông nghiệp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SKC</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61,20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0,13</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91,36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0,19</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30,16</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2.7</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sử dụng cho hoạt động khoáng sản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SKS</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2.8</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sản xuất vật liệu xây dựng, làm đồ gốm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SKX</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9,60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0,02</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9,60</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2.9</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phát triển hạ tầng cấp quốc gia, cấp tỉnh, cấp huyện, cấp xã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DHT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2.874,35</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6,06</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3.138,94</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6,62</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264,59</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2.10</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danh lam thắng cảnh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DDT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2.11</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sinh hoạt cộng đồng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DSH</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1,38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1,60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0,22</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lastRenderedPageBreak/>
              <w:t>2.12</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khu vui chơi, giải trí công cộng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DKV</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1,65</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10,96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0,02</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9,31</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2.13</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ở tại nông thôn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ONT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899,27</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1,90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1.016,46</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2,14</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117,19</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2.14</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ở tại đô thị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ODT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56,80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0,12</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471,91</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415,11</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2.15</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xây dựng trụ sở cơ quan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TSC</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23,84</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0,05</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21,71</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0,05</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-2,13</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2.16</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xây dựng trụ sở của tổ chức sự nghiệp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DTS</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1,22</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0,14</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2.17</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xây dựng cơ sở ngoại giao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DNG</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2.18</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cơ sở tín ngưỡng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TIN</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1,48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1,48</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0,00</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2.19</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sông, ngòi, kênh, rạch, suối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SON</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926,43</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1,95</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915,80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1,93</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-10,63</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2.20</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có mặt nước chuyên dùng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MNC</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24,32</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0,05</w:t>
            </w:r>
          </w:p>
        </w:tc>
        <w:tc>
          <w:tcPr>
            <w:tcW w:w="129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18,40</w:t>
            </w:r>
          </w:p>
        </w:tc>
        <w:tc>
          <w:tcPr>
            <w:tcW w:w="876"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0,04</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-5,93</w:t>
            </w:r>
          </w:p>
        </w:tc>
      </w:tr>
      <w:tr w:rsidR="00FA08CD" w:rsidRPr="00FA08CD" w:rsidTr="00AD7666">
        <w:trPr>
          <w:trHeight w:val="397"/>
        </w:trPr>
        <w:tc>
          <w:tcPr>
            <w:tcW w:w="665" w:type="dxa"/>
            <w:shd w:val="clear" w:color="auto" w:fill="auto"/>
            <w:noWrap/>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2.21</w:t>
            </w:r>
          </w:p>
        </w:tc>
        <w:tc>
          <w:tcPr>
            <w:tcW w:w="3305" w:type="dxa"/>
            <w:shd w:val="clear" w:color="auto" w:fill="auto"/>
            <w:vAlign w:val="center"/>
            <w:hideMark/>
          </w:tcPr>
          <w:p w:rsidR="00FA08CD" w:rsidRPr="00FA08CD" w:rsidRDefault="00FA08CD" w:rsidP="00FA08CD">
            <w:pPr>
              <w:rPr>
                <w:rFonts w:ascii="Times New Roman" w:hAnsi="Times New Roman"/>
                <w:sz w:val="24"/>
                <w:szCs w:val="24"/>
              </w:rPr>
            </w:pPr>
            <w:r w:rsidRPr="00FA08CD">
              <w:rPr>
                <w:rFonts w:ascii="Times New Roman" w:hAnsi="Times New Roman"/>
                <w:sz w:val="24"/>
                <w:szCs w:val="24"/>
              </w:rPr>
              <w:t xml:space="preserve"> Đất phi nông nghiệp khác </w:t>
            </w:r>
          </w:p>
        </w:tc>
        <w:tc>
          <w:tcPr>
            <w:tcW w:w="763" w:type="dxa"/>
            <w:shd w:val="clear" w:color="auto" w:fill="auto"/>
            <w:vAlign w:val="center"/>
            <w:hideMark/>
          </w:tcPr>
          <w:p w:rsidR="00FA08CD" w:rsidRPr="00FA08CD" w:rsidRDefault="00FA08CD" w:rsidP="00FA08CD">
            <w:pPr>
              <w:jc w:val="center"/>
              <w:rPr>
                <w:rFonts w:ascii="Times New Roman" w:hAnsi="Times New Roman"/>
                <w:sz w:val="24"/>
                <w:szCs w:val="24"/>
              </w:rPr>
            </w:pPr>
            <w:r w:rsidRPr="00FA08CD">
              <w:rPr>
                <w:rFonts w:ascii="Times New Roman" w:hAnsi="Times New Roman"/>
                <w:sz w:val="24"/>
                <w:szCs w:val="24"/>
              </w:rPr>
              <w:t>PNK</w:t>
            </w:r>
          </w:p>
        </w:tc>
        <w:tc>
          <w:tcPr>
            <w:tcW w:w="129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sz w:val="24"/>
                <w:szCs w:val="24"/>
              </w:rPr>
            </w:pPr>
            <w:r w:rsidRPr="00FA08CD">
              <w:rPr>
                <w:rFonts w:ascii="Times New Roman" w:hAnsi="Times New Roman"/>
                <w:sz w:val="24"/>
                <w:szCs w:val="24"/>
              </w:rPr>
              <w:t>-</w:t>
            </w:r>
          </w:p>
        </w:tc>
      </w:tr>
      <w:tr w:rsidR="00FA08CD" w:rsidRPr="00FA08CD" w:rsidTr="00AD7666">
        <w:trPr>
          <w:trHeight w:val="397"/>
        </w:trPr>
        <w:tc>
          <w:tcPr>
            <w:tcW w:w="665" w:type="dxa"/>
            <w:shd w:val="clear" w:color="auto" w:fill="auto"/>
            <w:vAlign w:val="center"/>
            <w:hideMark/>
          </w:tcPr>
          <w:p w:rsidR="00FA08CD" w:rsidRPr="00FA08CD" w:rsidRDefault="00FA08CD" w:rsidP="00FA08CD">
            <w:pPr>
              <w:rPr>
                <w:rFonts w:ascii="Times New Roman" w:hAnsi="Times New Roman"/>
                <w:b/>
                <w:bCs/>
                <w:sz w:val="24"/>
                <w:szCs w:val="24"/>
              </w:rPr>
            </w:pPr>
            <w:r w:rsidRPr="00FA08CD">
              <w:rPr>
                <w:rFonts w:ascii="Times New Roman" w:hAnsi="Times New Roman"/>
                <w:b/>
                <w:bCs/>
                <w:sz w:val="24"/>
                <w:szCs w:val="24"/>
              </w:rPr>
              <w:t>3</w:t>
            </w:r>
          </w:p>
        </w:tc>
        <w:tc>
          <w:tcPr>
            <w:tcW w:w="3305" w:type="dxa"/>
            <w:shd w:val="clear" w:color="auto" w:fill="auto"/>
            <w:vAlign w:val="center"/>
            <w:hideMark/>
          </w:tcPr>
          <w:p w:rsidR="00FA08CD" w:rsidRPr="00FA08CD" w:rsidRDefault="00FA08CD" w:rsidP="00FA08CD">
            <w:pPr>
              <w:rPr>
                <w:rFonts w:ascii="Times New Roman" w:hAnsi="Times New Roman"/>
                <w:b/>
                <w:bCs/>
                <w:sz w:val="24"/>
                <w:szCs w:val="24"/>
              </w:rPr>
            </w:pPr>
            <w:r w:rsidRPr="00FA08CD">
              <w:rPr>
                <w:rFonts w:ascii="Times New Roman" w:hAnsi="Times New Roman"/>
                <w:b/>
                <w:bCs/>
                <w:sz w:val="24"/>
                <w:szCs w:val="24"/>
              </w:rPr>
              <w:t xml:space="preserve"> Đất chưa sử dụng </w:t>
            </w:r>
          </w:p>
        </w:tc>
        <w:tc>
          <w:tcPr>
            <w:tcW w:w="763" w:type="dxa"/>
            <w:shd w:val="clear" w:color="auto" w:fill="auto"/>
            <w:vAlign w:val="center"/>
            <w:hideMark/>
          </w:tcPr>
          <w:p w:rsidR="00FA08CD" w:rsidRPr="00FA08CD" w:rsidRDefault="00FA08CD" w:rsidP="00FA08CD">
            <w:pPr>
              <w:jc w:val="center"/>
              <w:rPr>
                <w:rFonts w:ascii="Times New Roman" w:hAnsi="Times New Roman"/>
                <w:b/>
                <w:bCs/>
                <w:sz w:val="24"/>
                <w:szCs w:val="24"/>
              </w:rPr>
            </w:pPr>
            <w:r w:rsidRPr="00FA08CD">
              <w:rPr>
                <w:rFonts w:ascii="Times New Roman" w:hAnsi="Times New Roman"/>
                <w:b/>
                <w:bCs/>
                <w:sz w:val="24"/>
                <w:szCs w:val="24"/>
              </w:rPr>
              <w:t>CSD</w:t>
            </w:r>
          </w:p>
        </w:tc>
        <w:tc>
          <w:tcPr>
            <w:tcW w:w="129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129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876"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c>
          <w:tcPr>
            <w:tcW w:w="1249" w:type="dxa"/>
            <w:shd w:val="clear" w:color="auto" w:fill="auto"/>
            <w:noWrap/>
            <w:vAlign w:val="center"/>
            <w:hideMark/>
          </w:tcPr>
          <w:p w:rsidR="00FA08CD" w:rsidRPr="00FA08CD" w:rsidRDefault="00FA08CD" w:rsidP="00FA08CD">
            <w:pPr>
              <w:jc w:val="right"/>
              <w:rPr>
                <w:rFonts w:ascii="Times New Roman" w:hAnsi="Times New Roman"/>
                <w:b/>
                <w:bCs/>
                <w:sz w:val="24"/>
                <w:szCs w:val="24"/>
              </w:rPr>
            </w:pPr>
            <w:r w:rsidRPr="00FA08CD">
              <w:rPr>
                <w:rFonts w:ascii="Times New Roman" w:hAnsi="Times New Roman"/>
                <w:b/>
                <w:bCs/>
                <w:sz w:val="24"/>
                <w:szCs w:val="24"/>
              </w:rPr>
              <w:t>-</w:t>
            </w:r>
          </w:p>
        </w:tc>
      </w:tr>
    </w:tbl>
    <w:p w:rsidR="00CD61B5" w:rsidRPr="00AA3B07" w:rsidRDefault="00451465" w:rsidP="00775E60">
      <w:pPr>
        <w:spacing w:before="120" w:after="120"/>
        <w:ind w:firstLine="709"/>
        <w:jc w:val="both"/>
        <w:rPr>
          <w:rFonts w:ascii="Times New Roman" w:hAnsi="Times New Roman"/>
          <w:b/>
        </w:rPr>
      </w:pPr>
      <w:r w:rsidRPr="00AA3B07">
        <w:rPr>
          <w:rFonts w:ascii="Times New Roman" w:hAnsi="Times New Roman"/>
          <w:b/>
        </w:rPr>
        <w:t>a</w:t>
      </w:r>
      <w:r w:rsidR="00136259" w:rsidRPr="00AA3B07">
        <w:rPr>
          <w:rFonts w:ascii="Times New Roman" w:hAnsi="Times New Roman"/>
          <w:b/>
        </w:rPr>
        <w:t>. Đất nông nghiệp</w:t>
      </w:r>
    </w:p>
    <w:p w:rsidR="00825040" w:rsidRPr="00AA3B07" w:rsidRDefault="00825040" w:rsidP="00775E60">
      <w:pPr>
        <w:spacing w:before="120" w:after="120"/>
        <w:ind w:firstLine="720"/>
        <w:jc w:val="both"/>
        <w:rPr>
          <w:rFonts w:ascii="Times New Roman" w:hAnsi="Times New Roman"/>
          <w:b/>
        </w:rPr>
      </w:pPr>
      <w:r w:rsidRPr="00AA3B07">
        <w:rPr>
          <w:rFonts w:ascii="Times New Roman" w:hAnsi="Times New Roman"/>
        </w:rPr>
        <w:t xml:space="preserve">Diện tích năm 2020 là </w:t>
      </w:r>
      <w:r w:rsidRPr="00AA3B07">
        <w:rPr>
          <w:rFonts w:ascii="Times New Roman" w:hAnsi="Times New Roman"/>
          <w:bCs/>
        </w:rPr>
        <w:t>42.486,01</w:t>
      </w:r>
      <w:r w:rsidRPr="00AA3B07">
        <w:rPr>
          <w:rFonts w:ascii="Times New Roman" w:hAnsi="Times New Roman"/>
        </w:rPr>
        <w:t xml:space="preserve"> ha, diện tích đến năm 2030 là </w:t>
      </w:r>
      <w:r w:rsidR="0034296D" w:rsidRPr="00AA3B07">
        <w:rPr>
          <w:rFonts w:ascii="Times New Roman" w:hAnsi="Times New Roman"/>
          <w:bCs/>
        </w:rPr>
        <w:t xml:space="preserve">41.230,00 </w:t>
      </w:r>
      <w:r w:rsidRPr="00AA3B07">
        <w:rPr>
          <w:rFonts w:ascii="Times New Roman" w:hAnsi="Times New Roman"/>
          <w:bCs/>
        </w:rPr>
        <w:t xml:space="preserve">ha giảm </w:t>
      </w:r>
      <w:r w:rsidR="0034296D" w:rsidRPr="00AA3B07">
        <w:rPr>
          <w:rFonts w:ascii="Times New Roman" w:hAnsi="Times New Roman"/>
        </w:rPr>
        <w:t xml:space="preserve">1.256,02 </w:t>
      </w:r>
      <w:r w:rsidRPr="00AA3B07">
        <w:rPr>
          <w:rFonts w:ascii="Times New Roman" w:hAnsi="Times New Roman"/>
        </w:rPr>
        <w:t>ha so với hiện trạng 2020</w:t>
      </w:r>
      <w:r w:rsidR="00364429" w:rsidRPr="00AA3B07">
        <w:rPr>
          <w:rFonts w:ascii="Times New Roman" w:hAnsi="Times New Roman"/>
        </w:rPr>
        <w:t>.</w:t>
      </w:r>
    </w:p>
    <w:p w:rsidR="00136259" w:rsidRPr="00AA3B07" w:rsidRDefault="00136259" w:rsidP="00FA15A3">
      <w:pPr>
        <w:pStyle w:val="8bbb"/>
        <w:rPr>
          <w:color w:val="auto"/>
        </w:rPr>
      </w:pPr>
      <w:bookmarkStart w:id="192" w:name="_Toc96288816"/>
      <w:r w:rsidRPr="00AA3B07">
        <w:rPr>
          <w:color w:val="auto"/>
        </w:rPr>
        <w:t>Bảng 1</w:t>
      </w:r>
      <w:r w:rsidR="00B7495E" w:rsidRPr="00AA3B07">
        <w:rPr>
          <w:color w:val="auto"/>
        </w:rPr>
        <w:t>7</w:t>
      </w:r>
      <w:r w:rsidRPr="00AA3B07">
        <w:rPr>
          <w:color w:val="auto"/>
        </w:rPr>
        <w:t xml:space="preserve">: Chỉ tiêu </w:t>
      </w:r>
      <w:r w:rsidR="000A6E9D">
        <w:rPr>
          <w:color w:val="auto"/>
          <w:lang w:val="en-US"/>
        </w:rPr>
        <w:t xml:space="preserve"> quy hoạch  </w:t>
      </w:r>
      <w:r w:rsidRPr="00AA3B07">
        <w:rPr>
          <w:color w:val="auto"/>
        </w:rPr>
        <w:t>sử dụng đất nông nghiệp đến năm 2030</w:t>
      </w:r>
      <w:bookmarkEnd w:id="192"/>
    </w:p>
    <w:tbl>
      <w:tblPr>
        <w:tblW w:w="1020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3305"/>
        <w:gridCol w:w="763"/>
        <w:gridCol w:w="1296"/>
        <w:gridCol w:w="765"/>
        <w:gridCol w:w="1296"/>
        <w:gridCol w:w="756"/>
        <w:gridCol w:w="1361"/>
      </w:tblGrid>
      <w:tr w:rsidR="0034296D" w:rsidRPr="00FA08CD" w:rsidTr="00DB3AAD">
        <w:trPr>
          <w:trHeight w:val="735"/>
          <w:tblHeader/>
        </w:trPr>
        <w:tc>
          <w:tcPr>
            <w:tcW w:w="665"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Th</w:t>
            </w:r>
            <w:r w:rsidRPr="00FA08CD">
              <w:rPr>
                <w:rFonts w:ascii="Calibri" w:hAnsi="Calibri" w:cs="Calibri"/>
                <w:b/>
                <w:bCs/>
                <w:sz w:val="24"/>
                <w:szCs w:val="24"/>
              </w:rPr>
              <w:t>ứ</w:t>
            </w:r>
            <w:r>
              <w:rPr>
                <w:rFonts w:ascii="Calibri" w:hAnsi="Calibri" w:cs="Calibri"/>
                <w:b/>
                <w:bCs/>
                <w:sz w:val="24"/>
                <w:szCs w:val="24"/>
              </w:rPr>
              <w:t xml:space="preserve"> </w:t>
            </w:r>
            <w:r w:rsidRPr="00FA08CD">
              <w:rPr>
                <w:rFonts w:ascii="Times New Roman" w:hAnsi="Times New Roman"/>
                <w:b/>
                <w:bCs/>
                <w:sz w:val="24"/>
                <w:szCs w:val="24"/>
              </w:rPr>
              <w:t>t</w:t>
            </w:r>
            <w:r w:rsidRPr="00FA08CD">
              <w:rPr>
                <w:rFonts w:ascii="Calibri" w:hAnsi="Calibri" w:cs="Calibri"/>
                <w:b/>
                <w:bCs/>
                <w:sz w:val="24"/>
                <w:szCs w:val="24"/>
              </w:rPr>
              <w:t>ự</w:t>
            </w:r>
          </w:p>
        </w:tc>
        <w:tc>
          <w:tcPr>
            <w:tcW w:w="3305"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Chỉ tiêu sử dụng đất </w:t>
            </w:r>
          </w:p>
        </w:tc>
        <w:tc>
          <w:tcPr>
            <w:tcW w:w="763"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Mã</w:t>
            </w:r>
          </w:p>
        </w:tc>
        <w:tc>
          <w:tcPr>
            <w:tcW w:w="2061" w:type="dxa"/>
            <w:gridSpan w:val="2"/>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Hiện trạng năm 2020 </w:t>
            </w:r>
          </w:p>
        </w:tc>
        <w:tc>
          <w:tcPr>
            <w:tcW w:w="2052" w:type="dxa"/>
            <w:gridSpan w:val="2"/>
            <w:shd w:val="clear" w:color="auto" w:fill="auto"/>
            <w:vAlign w:val="center"/>
            <w:hideMark/>
          </w:tcPr>
          <w:p w:rsidR="0034296D" w:rsidRPr="00FA08CD" w:rsidRDefault="000A6E9D" w:rsidP="00EE0052">
            <w:pPr>
              <w:jc w:val="center"/>
              <w:rPr>
                <w:rFonts w:ascii="Times New Roman" w:hAnsi="Times New Roman"/>
                <w:b/>
                <w:bCs/>
                <w:sz w:val="24"/>
                <w:szCs w:val="24"/>
              </w:rPr>
            </w:pPr>
            <w:r>
              <w:rPr>
                <w:rFonts w:ascii="Times New Roman" w:hAnsi="Times New Roman"/>
                <w:b/>
                <w:bCs/>
                <w:sz w:val="24"/>
                <w:szCs w:val="24"/>
              </w:rPr>
              <w:t xml:space="preserve"> </w:t>
            </w:r>
            <w:r w:rsidR="0034296D" w:rsidRPr="00FA08CD">
              <w:rPr>
                <w:rFonts w:ascii="Times New Roman" w:hAnsi="Times New Roman"/>
                <w:b/>
                <w:bCs/>
                <w:sz w:val="24"/>
                <w:szCs w:val="24"/>
              </w:rPr>
              <w:t xml:space="preserve"> Quy hoạch SDĐ đến năm 2030 </w:t>
            </w:r>
          </w:p>
        </w:tc>
        <w:tc>
          <w:tcPr>
            <w:tcW w:w="1361" w:type="dxa"/>
            <w:vMerge w:val="restart"/>
            <w:shd w:val="clear" w:color="auto" w:fill="auto"/>
            <w:vAlign w:val="center"/>
            <w:hideMark/>
          </w:tcPr>
          <w:p w:rsidR="00DB3AA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So sánh QH/HT</w:t>
            </w:r>
          </w:p>
          <w:p w:rsidR="0034296D" w:rsidRPr="00FA08CD" w:rsidRDefault="00DB3AAD" w:rsidP="00EE0052">
            <w:pPr>
              <w:jc w:val="center"/>
              <w:rPr>
                <w:rFonts w:ascii="Times New Roman" w:hAnsi="Times New Roman"/>
                <w:b/>
                <w:bCs/>
                <w:sz w:val="24"/>
                <w:szCs w:val="24"/>
              </w:rPr>
            </w:pPr>
            <w:r>
              <w:rPr>
                <w:rFonts w:ascii="Times New Roman" w:hAnsi="Times New Roman"/>
                <w:b/>
                <w:bCs/>
                <w:sz w:val="24"/>
                <w:szCs w:val="24"/>
              </w:rPr>
              <w:t>(ha)</w:t>
            </w:r>
            <w:r w:rsidR="0034296D" w:rsidRPr="00FA08CD">
              <w:rPr>
                <w:rFonts w:ascii="Times New Roman" w:hAnsi="Times New Roman"/>
                <w:b/>
                <w:bCs/>
                <w:sz w:val="24"/>
                <w:szCs w:val="24"/>
              </w:rPr>
              <w:t xml:space="preserve"> </w:t>
            </w:r>
          </w:p>
        </w:tc>
      </w:tr>
      <w:tr w:rsidR="0034296D" w:rsidRPr="00FA08CD" w:rsidTr="00DB3AAD">
        <w:trPr>
          <w:trHeight w:val="570"/>
          <w:tblHeader/>
        </w:trPr>
        <w:tc>
          <w:tcPr>
            <w:tcW w:w="665" w:type="dxa"/>
            <w:vMerge/>
            <w:vAlign w:val="center"/>
            <w:hideMark/>
          </w:tcPr>
          <w:p w:rsidR="0034296D" w:rsidRPr="00FA08CD" w:rsidRDefault="0034296D" w:rsidP="00EE0052">
            <w:pPr>
              <w:rPr>
                <w:rFonts w:ascii="Times New Roman" w:hAnsi="Times New Roman"/>
                <w:b/>
                <w:bCs/>
                <w:sz w:val="24"/>
                <w:szCs w:val="24"/>
              </w:rPr>
            </w:pPr>
          </w:p>
        </w:tc>
        <w:tc>
          <w:tcPr>
            <w:tcW w:w="3305" w:type="dxa"/>
            <w:vMerge/>
            <w:vAlign w:val="center"/>
            <w:hideMark/>
          </w:tcPr>
          <w:p w:rsidR="0034296D" w:rsidRPr="00FA08CD" w:rsidRDefault="0034296D" w:rsidP="00EE0052">
            <w:pPr>
              <w:rPr>
                <w:rFonts w:ascii="Times New Roman" w:hAnsi="Times New Roman"/>
                <w:b/>
                <w:bCs/>
                <w:sz w:val="24"/>
                <w:szCs w:val="24"/>
              </w:rPr>
            </w:pPr>
          </w:p>
        </w:tc>
        <w:tc>
          <w:tcPr>
            <w:tcW w:w="763" w:type="dxa"/>
            <w:vMerge/>
            <w:vAlign w:val="center"/>
            <w:hideMark/>
          </w:tcPr>
          <w:p w:rsidR="0034296D" w:rsidRPr="00FA08CD" w:rsidRDefault="0034296D" w:rsidP="00EE0052">
            <w:pPr>
              <w:rPr>
                <w:rFonts w:ascii="Times New Roman" w:hAnsi="Times New Roman"/>
                <w:b/>
                <w:bCs/>
                <w:sz w:val="24"/>
                <w:szCs w:val="24"/>
              </w:rPr>
            </w:pPr>
          </w:p>
        </w:tc>
        <w:tc>
          <w:tcPr>
            <w:tcW w:w="129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765"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29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75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361" w:type="dxa"/>
            <w:vMerge/>
            <w:vAlign w:val="center"/>
            <w:hideMark/>
          </w:tcPr>
          <w:p w:rsidR="0034296D" w:rsidRPr="00FA08CD" w:rsidRDefault="0034296D" w:rsidP="00EE0052">
            <w:pPr>
              <w:rPr>
                <w:rFonts w:ascii="Times New Roman" w:hAnsi="Times New Roman"/>
                <w:b/>
                <w:bCs/>
                <w:sz w:val="24"/>
                <w:szCs w:val="24"/>
              </w:rPr>
            </w:pPr>
          </w:p>
        </w:tc>
      </w:tr>
      <w:tr w:rsidR="0034296D" w:rsidRPr="00FA08CD" w:rsidTr="00DB3AAD">
        <w:trPr>
          <w:trHeight w:val="255"/>
          <w:tblHeader/>
        </w:trPr>
        <w:tc>
          <w:tcPr>
            <w:tcW w:w="665"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(1)</w:t>
            </w:r>
          </w:p>
        </w:tc>
        <w:tc>
          <w:tcPr>
            <w:tcW w:w="3305"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(2)</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(3)</w:t>
            </w:r>
          </w:p>
        </w:tc>
        <w:tc>
          <w:tcPr>
            <w:tcW w:w="129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(4)</w:t>
            </w:r>
          </w:p>
        </w:tc>
        <w:tc>
          <w:tcPr>
            <w:tcW w:w="765"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(5)</w:t>
            </w:r>
          </w:p>
        </w:tc>
        <w:tc>
          <w:tcPr>
            <w:tcW w:w="129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(6)</w:t>
            </w:r>
          </w:p>
        </w:tc>
        <w:tc>
          <w:tcPr>
            <w:tcW w:w="75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(7)</w:t>
            </w:r>
          </w:p>
        </w:tc>
        <w:tc>
          <w:tcPr>
            <w:tcW w:w="1361" w:type="dxa"/>
            <w:shd w:val="clear" w:color="auto" w:fill="auto"/>
            <w:vAlign w:val="center"/>
            <w:hideMark/>
          </w:tcPr>
          <w:p w:rsidR="0034296D" w:rsidRPr="00FA08CD" w:rsidRDefault="00DB3AAD" w:rsidP="00EE0052">
            <w:pPr>
              <w:jc w:val="center"/>
              <w:rPr>
                <w:rFonts w:ascii="Times New Roman" w:hAnsi="Times New Roman"/>
                <w:sz w:val="24"/>
                <w:szCs w:val="24"/>
              </w:rPr>
            </w:pPr>
            <w:r w:rsidRPr="00FA08CD">
              <w:rPr>
                <w:rFonts w:ascii="Times New Roman" w:hAnsi="Times New Roman"/>
                <w:sz w:val="24"/>
                <w:szCs w:val="24"/>
              </w:rPr>
              <w:t>(8)</w:t>
            </w:r>
            <w:r>
              <w:rPr>
                <w:rFonts w:ascii="Times New Roman" w:hAnsi="Times New Roman"/>
                <w:sz w:val="24"/>
                <w:szCs w:val="24"/>
              </w:rPr>
              <w:t>=(6)-(4)</w:t>
            </w:r>
          </w:p>
        </w:tc>
      </w:tr>
      <w:tr w:rsidR="002803A2" w:rsidRPr="00FA08CD" w:rsidTr="00DB3AAD">
        <w:trPr>
          <w:trHeight w:val="402"/>
        </w:trPr>
        <w:tc>
          <w:tcPr>
            <w:tcW w:w="665"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1</w:t>
            </w:r>
          </w:p>
        </w:tc>
        <w:tc>
          <w:tcPr>
            <w:tcW w:w="3305" w:type="dxa"/>
            <w:shd w:val="clear" w:color="auto" w:fill="auto"/>
            <w:noWrap/>
            <w:vAlign w:val="bottom"/>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 xml:space="preserve"> Đất nông nghiệp </w:t>
            </w:r>
          </w:p>
        </w:tc>
        <w:tc>
          <w:tcPr>
            <w:tcW w:w="763" w:type="dxa"/>
            <w:shd w:val="clear" w:color="auto" w:fill="auto"/>
            <w:vAlign w:val="center"/>
            <w:hideMark/>
          </w:tcPr>
          <w:p w:rsidR="002803A2" w:rsidRPr="00FA08CD" w:rsidRDefault="002803A2" w:rsidP="002803A2">
            <w:pPr>
              <w:jc w:val="center"/>
              <w:rPr>
                <w:rFonts w:ascii="Times New Roman" w:hAnsi="Times New Roman"/>
                <w:b/>
                <w:bCs/>
                <w:sz w:val="24"/>
                <w:szCs w:val="24"/>
              </w:rPr>
            </w:pPr>
            <w:r w:rsidRPr="00FA08CD">
              <w:rPr>
                <w:rFonts w:ascii="Times New Roman" w:hAnsi="Times New Roman"/>
                <w:b/>
                <w:bCs/>
                <w:sz w:val="24"/>
                <w:szCs w:val="24"/>
              </w:rPr>
              <w:t>NNP</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42.486,01</w:t>
            </w:r>
          </w:p>
        </w:tc>
        <w:tc>
          <w:tcPr>
            <w:tcW w:w="765"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89,64</w:t>
            </w:r>
          </w:p>
        </w:tc>
        <w:tc>
          <w:tcPr>
            <w:tcW w:w="129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2803A2">
              <w:rPr>
                <w:rFonts w:ascii="Times New Roman" w:hAnsi="Times New Roman"/>
                <w:b/>
                <w:bCs/>
                <w:sz w:val="24"/>
                <w:szCs w:val="24"/>
              </w:rPr>
              <w:t>41.230,00</w:t>
            </w:r>
          </w:p>
        </w:tc>
        <w:tc>
          <w:tcPr>
            <w:tcW w:w="75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86,99</w:t>
            </w:r>
          </w:p>
        </w:tc>
        <w:tc>
          <w:tcPr>
            <w:tcW w:w="1361"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-1.256,02</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1.1</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trồng lúa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LUA</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31.710,74</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66,91</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30.093,41</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63,50</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-1.617,34</w:t>
            </w:r>
          </w:p>
        </w:tc>
      </w:tr>
      <w:tr w:rsidR="0034296D" w:rsidRPr="00FA08CD" w:rsidTr="00DB3AAD">
        <w:trPr>
          <w:trHeight w:val="630"/>
        </w:trPr>
        <w:tc>
          <w:tcPr>
            <w:tcW w:w="665" w:type="dxa"/>
            <w:shd w:val="clear" w:color="auto" w:fill="auto"/>
            <w:vAlign w:val="center"/>
            <w:hideMark/>
          </w:tcPr>
          <w:p w:rsidR="0034296D" w:rsidRPr="00FA08CD" w:rsidRDefault="0034296D" w:rsidP="00EE0052">
            <w:pPr>
              <w:rPr>
                <w:rFonts w:ascii="Times New Roman" w:hAnsi="Times New Roman"/>
                <w:i/>
                <w:iCs/>
                <w:sz w:val="24"/>
                <w:szCs w:val="24"/>
              </w:rPr>
            </w:pPr>
          </w:p>
        </w:tc>
        <w:tc>
          <w:tcPr>
            <w:tcW w:w="3305"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Trong đó: Đất chuyên trồng lúa nước </w:t>
            </w:r>
          </w:p>
        </w:tc>
        <w:tc>
          <w:tcPr>
            <w:tcW w:w="763" w:type="dxa"/>
            <w:shd w:val="clear" w:color="auto" w:fill="auto"/>
            <w:vAlign w:val="center"/>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LUC</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31.710,74</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66,91</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30.093,41</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63,50</w:t>
            </w:r>
          </w:p>
        </w:tc>
        <w:tc>
          <w:tcPr>
            <w:tcW w:w="1361"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-1.617,34</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1.2</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trồng cây hàng năm khác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HNK</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564,88</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1,19</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574,22</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1,21</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9,34</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1.3</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trồng cây lâu năm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CLN</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887,88</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1,87</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1.054,86</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2,23</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166,99</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1.4</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rừng phòng hộ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RPH</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1.5</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rừng đặc dụng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RDD</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7.313,05</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15,43</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7.313,05</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15,43</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1.6</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rừng sản xuất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RSX</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189,05</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0,40</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179,28</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0,38</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-9,77</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lastRenderedPageBreak/>
              <w:t>1.7</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nuôi trồng thuỷ sản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NTS</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1.798,92</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3,80</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1.944,07</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4,10</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145,15</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1.8</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làm muối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LMU</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34296D" w:rsidRPr="00FA08CD" w:rsidTr="00DB3AAD">
        <w:trPr>
          <w:trHeight w:val="402"/>
        </w:trPr>
        <w:tc>
          <w:tcPr>
            <w:tcW w:w="66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1.9</w:t>
            </w:r>
          </w:p>
        </w:tc>
        <w:tc>
          <w:tcPr>
            <w:tcW w:w="330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nông nghiệp khác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NKH</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21,50</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0,05</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71,11</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0,15</w:t>
            </w:r>
          </w:p>
        </w:tc>
        <w:tc>
          <w:tcPr>
            <w:tcW w:w="1361"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49,61</w:t>
            </w:r>
          </w:p>
        </w:tc>
      </w:tr>
    </w:tbl>
    <w:p w:rsidR="008E23E5" w:rsidRPr="00B4569E" w:rsidRDefault="00136259" w:rsidP="00775E60">
      <w:pPr>
        <w:spacing w:before="120" w:after="120"/>
        <w:ind w:firstLine="720"/>
        <w:jc w:val="both"/>
        <w:rPr>
          <w:rFonts w:ascii="Times New Roman" w:hAnsi="Times New Roman"/>
        </w:rPr>
      </w:pPr>
      <w:r w:rsidRPr="00B4569E">
        <w:rPr>
          <w:rFonts w:ascii="Times New Roman" w:hAnsi="Times New Roman"/>
        </w:rPr>
        <w:t xml:space="preserve">Đất nông nghiệp giảm do </w:t>
      </w:r>
      <w:r w:rsidR="00CD61B5" w:rsidRPr="00B4569E">
        <w:rPr>
          <w:rFonts w:ascii="Times New Roman" w:hAnsi="Times New Roman"/>
        </w:rPr>
        <w:t xml:space="preserve">chuyển sang phi nông nghiệp </w:t>
      </w:r>
      <w:r w:rsidRPr="00B4569E">
        <w:rPr>
          <w:rFonts w:ascii="Times New Roman" w:hAnsi="Times New Roman"/>
        </w:rPr>
        <w:t xml:space="preserve">thực hiện </w:t>
      </w:r>
      <w:r w:rsidR="00364429" w:rsidRPr="00B4569E">
        <w:rPr>
          <w:rFonts w:ascii="Times New Roman" w:hAnsi="Times New Roman"/>
        </w:rPr>
        <w:t xml:space="preserve">các </w:t>
      </w:r>
      <w:r w:rsidRPr="00B4569E">
        <w:rPr>
          <w:rFonts w:ascii="Times New Roman" w:hAnsi="Times New Roman"/>
        </w:rPr>
        <w:t>dự án</w:t>
      </w:r>
      <w:r w:rsidR="00364429" w:rsidRPr="00B4569E">
        <w:rPr>
          <w:rFonts w:ascii="Times New Roman" w:hAnsi="Times New Roman"/>
        </w:rPr>
        <w:t xml:space="preserve"> phát triển đô thị </w:t>
      </w:r>
      <w:r w:rsidRPr="00B4569E">
        <w:rPr>
          <w:rFonts w:ascii="Times New Roman" w:hAnsi="Times New Roman"/>
        </w:rPr>
        <w:t xml:space="preserve">thuộc khu </w:t>
      </w:r>
      <w:r w:rsidRPr="00B4569E">
        <w:rPr>
          <w:rFonts w:ascii="Times New Roman" w:hAnsi="Times New Roman" w:hint="eastAsia"/>
        </w:rPr>
        <w:t>đ</w:t>
      </w:r>
      <w:r w:rsidRPr="00B4569E">
        <w:rPr>
          <w:rFonts w:ascii="Times New Roman" w:hAnsi="Times New Roman"/>
        </w:rPr>
        <w:t>ô thị Tràm Chim</w:t>
      </w:r>
      <w:r w:rsidR="00364429" w:rsidRPr="00B4569E">
        <w:rPr>
          <w:rFonts w:ascii="Times New Roman" w:hAnsi="Times New Roman"/>
        </w:rPr>
        <w:t xml:space="preserve"> đô thị An Long</w:t>
      </w:r>
      <w:r w:rsidRPr="00B4569E">
        <w:rPr>
          <w:rFonts w:ascii="Times New Roman" w:hAnsi="Times New Roman"/>
        </w:rPr>
        <w:t xml:space="preserve">, </w:t>
      </w:r>
      <w:r w:rsidR="00364429" w:rsidRPr="00B4569E">
        <w:rPr>
          <w:rFonts w:ascii="Times New Roman" w:hAnsi="Times New Roman"/>
        </w:rPr>
        <w:t>q</w:t>
      </w:r>
      <w:r w:rsidRPr="00B4569E">
        <w:rPr>
          <w:rFonts w:ascii="Times New Roman" w:hAnsi="Times New Roman"/>
        </w:rPr>
        <w:t xml:space="preserve">uy hoạch phát triển </w:t>
      </w:r>
      <w:r w:rsidR="00364429" w:rsidRPr="00B4569E">
        <w:rPr>
          <w:rFonts w:ascii="Times New Roman" w:hAnsi="Times New Roman"/>
        </w:rPr>
        <w:t xml:space="preserve">khu cụm </w:t>
      </w:r>
      <w:r w:rsidRPr="00B4569E">
        <w:rPr>
          <w:rFonts w:ascii="Times New Roman" w:hAnsi="Times New Roman"/>
        </w:rPr>
        <w:t xml:space="preserve">công nghiệp, </w:t>
      </w:r>
      <w:r w:rsidR="00364429" w:rsidRPr="00B4569E">
        <w:rPr>
          <w:rFonts w:ascii="Times New Roman" w:hAnsi="Times New Roman"/>
        </w:rPr>
        <w:t xml:space="preserve">dự án sản xuất kinh doanh, </w:t>
      </w:r>
      <w:r w:rsidRPr="00B4569E">
        <w:rPr>
          <w:rFonts w:ascii="Times New Roman" w:hAnsi="Times New Roman"/>
        </w:rPr>
        <w:t>thực hiện dự án phát triển và các khu dân cư nông thôn</w:t>
      </w:r>
      <w:r w:rsidR="00364429" w:rsidRPr="00B4569E">
        <w:rPr>
          <w:rFonts w:ascii="Times New Roman" w:hAnsi="Times New Roman"/>
        </w:rPr>
        <w:t>, xây dựng cơ sở hạ tầng trong đó tập trung đất giao thông, thuỷ lợi, đất năng lượng.</w:t>
      </w:r>
      <w:r w:rsidRPr="00B4569E">
        <w:rPr>
          <w:rFonts w:ascii="Times New Roman" w:hAnsi="Times New Roman"/>
        </w:rPr>
        <w:t xml:space="preserve"> </w:t>
      </w:r>
    </w:p>
    <w:p w:rsidR="008E23E5" w:rsidRPr="00B4569E" w:rsidRDefault="008E23E5" w:rsidP="00FA15A3">
      <w:pPr>
        <w:pStyle w:val="8bbb"/>
        <w:rPr>
          <w:color w:val="auto"/>
        </w:rPr>
      </w:pPr>
      <w:bookmarkStart w:id="193" w:name="_Toc96288817"/>
      <w:r w:rsidRPr="00B4569E">
        <w:rPr>
          <w:color w:val="auto"/>
        </w:rPr>
        <w:t>Bảng</w:t>
      </w:r>
      <w:r w:rsidR="00B7495E" w:rsidRPr="00B4569E">
        <w:rPr>
          <w:color w:val="auto"/>
        </w:rPr>
        <w:t xml:space="preserve"> 18</w:t>
      </w:r>
      <w:r w:rsidRPr="00B4569E">
        <w:rPr>
          <w:color w:val="auto"/>
        </w:rPr>
        <w:t>: Diện tích đất nông nghiệp phân theo từng xã,</w:t>
      </w:r>
      <w:r w:rsidR="00AD7666">
        <w:rPr>
          <w:color w:val="auto"/>
          <w:lang w:val="en-US"/>
        </w:rPr>
        <w:t xml:space="preserve"> </w:t>
      </w:r>
      <w:r w:rsidRPr="00B4569E">
        <w:rPr>
          <w:color w:val="auto"/>
        </w:rPr>
        <w:t>thị trấn</w:t>
      </w:r>
      <w:bookmarkEnd w:id="193"/>
    </w:p>
    <w:tbl>
      <w:tblPr>
        <w:tblW w:w="9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573"/>
        <w:gridCol w:w="1890"/>
        <w:gridCol w:w="1980"/>
        <w:gridCol w:w="1814"/>
      </w:tblGrid>
      <w:tr w:rsidR="00B4569E" w:rsidRPr="000A6E9D" w:rsidTr="0024141E">
        <w:trPr>
          <w:trHeight w:val="340"/>
          <w:tblHeader/>
          <w:jc w:val="center"/>
        </w:trPr>
        <w:tc>
          <w:tcPr>
            <w:tcW w:w="960" w:type="dxa"/>
            <w:tcBorders>
              <w:bottom w:val="single" w:sz="4" w:space="0" w:color="auto"/>
            </w:tcBorders>
            <w:shd w:val="clear" w:color="auto" w:fill="auto"/>
            <w:noWrap/>
            <w:vAlign w:val="center"/>
            <w:hideMark/>
          </w:tcPr>
          <w:p w:rsidR="008E23E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STT</w:t>
            </w:r>
          </w:p>
        </w:tc>
        <w:tc>
          <w:tcPr>
            <w:tcW w:w="2573" w:type="dxa"/>
            <w:tcBorders>
              <w:bottom w:val="single" w:sz="4" w:space="0" w:color="auto"/>
            </w:tcBorders>
            <w:shd w:val="clear" w:color="auto" w:fill="auto"/>
            <w:noWrap/>
            <w:vAlign w:val="center"/>
            <w:hideMark/>
          </w:tcPr>
          <w:p w:rsidR="008E23E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Đơn vị hành chính </w:t>
            </w:r>
          </w:p>
        </w:tc>
        <w:tc>
          <w:tcPr>
            <w:tcW w:w="1890" w:type="dxa"/>
            <w:tcBorders>
              <w:bottom w:val="single" w:sz="4" w:space="0" w:color="auto"/>
            </w:tcBorders>
            <w:shd w:val="clear" w:color="auto" w:fill="auto"/>
            <w:noWrap/>
            <w:vAlign w:val="center"/>
            <w:hideMark/>
          </w:tcPr>
          <w:p w:rsidR="008E23E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 Diện tích năm 2020 </w:t>
            </w:r>
            <w:r w:rsidR="000A6E9D" w:rsidRPr="000A6E9D">
              <w:rPr>
                <w:rFonts w:ascii="Times New Roman" w:hAnsi="Times New Roman"/>
                <w:b/>
                <w:sz w:val="26"/>
                <w:szCs w:val="26"/>
              </w:rPr>
              <w:t xml:space="preserve"> (ha)</w:t>
            </w:r>
          </w:p>
        </w:tc>
        <w:tc>
          <w:tcPr>
            <w:tcW w:w="1980" w:type="dxa"/>
            <w:tcBorders>
              <w:bottom w:val="single" w:sz="4" w:space="0" w:color="auto"/>
            </w:tcBorders>
            <w:shd w:val="clear" w:color="auto" w:fill="auto"/>
            <w:noWrap/>
            <w:vAlign w:val="center"/>
            <w:hideMark/>
          </w:tcPr>
          <w:p w:rsidR="008E23E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 Diện tích năm 2030 </w:t>
            </w:r>
            <w:r w:rsidR="000A6E9D" w:rsidRPr="000A6E9D">
              <w:rPr>
                <w:rFonts w:ascii="Times New Roman" w:hAnsi="Times New Roman"/>
                <w:b/>
                <w:sz w:val="26"/>
                <w:szCs w:val="26"/>
              </w:rPr>
              <w:t>(ha)</w:t>
            </w:r>
          </w:p>
        </w:tc>
        <w:tc>
          <w:tcPr>
            <w:tcW w:w="1814" w:type="dxa"/>
            <w:tcBorders>
              <w:bottom w:val="single" w:sz="4" w:space="0" w:color="auto"/>
            </w:tcBorders>
            <w:shd w:val="clear" w:color="auto" w:fill="auto"/>
            <w:noWrap/>
            <w:vAlign w:val="center"/>
            <w:hideMark/>
          </w:tcPr>
          <w:p w:rsidR="00C1030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Tăng </w:t>
            </w:r>
            <w:r w:rsidR="00C10305" w:rsidRPr="000A6E9D">
              <w:rPr>
                <w:rFonts w:ascii="Times New Roman" w:hAnsi="Times New Roman"/>
                <w:b/>
                <w:sz w:val="26"/>
                <w:szCs w:val="26"/>
              </w:rPr>
              <w:t xml:space="preserve">(+) </w:t>
            </w:r>
          </w:p>
          <w:p w:rsidR="008E23E5" w:rsidRPr="000A6E9D" w:rsidRDefault="008E23E5" w:rsidP="00775E60">
            <w:pPr>
              <w:spacing w:before="120" w:after="120"/>
              <w:jc w:val="center"/>
              <w:rPr>
                <w:rFonts w:ascii="Times New Roman" w:hAnsi="Times New Roman"/>
                <w:b/>
                <w:sz w:val="26"/>
                <w:szCs w:val="26"/>
              </w:rPr>
            </w:pPr>
            <w:r w:rsidRPr="000A6E9D">
              <w:rPr>
                <w:rFonts w:ascii="Times New Roman" w:hAnsi="Times New Roman"/>
                <w:b/>
                <w:sz w:val="26"/>
                <w:szCs w:val="26"/>
              </w:rPr>
              <w:t>giảm</w:t>
            </w:r>
            <w:r w:rsidR="00C10305" w:rsidRPr="000A6E9D">
              <w:rPr>
                <w:rFonts w:ascii="Times New Roman" w:hAnsi="Times New Roman"/>
                <w:b/>
                <w:sz w:val="26"/>
                <w:szCs w:val="26"/>
              </w:rPr>
              <w:t xml:space="preserve"> (-)</w:t>
            </w:r>
            <w:r w:rsidRPr="000A6E9D">
              <w:rPr>
                <w:rFonts w:ascii="Times New Roman" w:hAnsi="Times New Roman"/>
                <w:b/>
                <w:sz w:val="26"/>
                <w:szCs w:val="26"/>
              </w:rPr>
              <w:t xml:space="preserve"> </w:t>
            </w:r>
            <w:r w:rsidR="000A6E9D" w:rsidRPr="000A6E9D">
              <w:rPr>
                <w:rFonts w:ascii="Times New Roman" w:hAnsi="Times New Roman"/>
                <w:b/>
                <w:sz w:val="26"/>
                <w:szCs w:val="26"/>
              </w:rPr>
              <w:t>(ha)</w:t>
            </w:r>
          </w:p>
        </w:tc>
      </w:tr>
      <w:tr w:rsidR="00B4569E" w:rsidRPr="000A6E9D" w:rsidTr="0024141E">
        <w:trPr>
          <w:trHeight w:val="340"/>
          <w:jc w:val="center"/>
        </w:trPr>
        <w:tc>
          <w:tcPr>
            <w:tcW w:w="960" w:type="dxa"/>
            <w:tcBorders>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w:t>
            </w:r>
          </w:p>
        </w:tc>
        <w:tc>
          <w:tcPr>
            <w:tcW w:w="2573" w:type="dxa"/>
            <w:tcBorders>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TT Tràm Chim </w:t>
            </w:r>
          </w:p>
        </w:tc>
        <w:tc>
          <w:tcPr>
            <w:tcW w:w="1890" w:type="dxa"/>
            <w:tcBorders>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952,10</w:t>
            </w:r>
          </w:p>
        </w:tc>
        <w:tc>
          <w:tcPr>
            <w:tcW w:w="1980" w:type="dxa"/>
            <w:tcBorders>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433,22</w:t>
            </w:r>
          </w:p>
        </w:tc>
        <w:tc>
          <w:tcPr>
            <w:tcW w:w="1814" w:type="dxa"/>
            <w:tcBorders>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-518,88</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2</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An Hòa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2.175,52</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2.176,56</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1,04</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3</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An Long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1.501,78</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1.431,86</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-69,92</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4</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iCs/>
                <w:sz w:val="26"/>
                <w:szCs w:val="26"/>
              </w:rPr>
            </w:pPr>
            <w:r w:rsidRPr="000A6E9D">
              <w:rPr>
                <w:rFonts w:ascii="Times New Roman" w:hAnsi="Times New Roman"/>
                <w:iCs/>
                <w:sz w:val="26"/>
                <w:szCs w:val="26"/>
              </w:rPr>
              <w:t xml:space="preserve"> Xã Hòa Bình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iCs/>
                <w:sz w:val="26"/>
                <w:szCs w:val="26"/>
              </w:rPr>
            </w:pPr>
            <w:r w:rsidRPr="000A6E9D">
              <w:rPr>
                <w:rFonts w:ascii="Times New Roman" w:hAnsi="Times New Roman"/>
                <w:sz w:val="26"/>
                <w:szCs w:val="26"/>
              </w:rPr>
              <w:t>2.711,84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iCs/>
                <w:sz w:val="26"/>
                <w:szCs w:val="26"/>
              </w:rPr>
            </w:pPr>
            <w:r w:rsidRPr="000A6E9D">
              <w:rPr>
                <w:rFonts w:ascii="Times New Roman" w:hAnsi="Times New Roman"/>
                <w:sz w:val="26"/>
                <w:szCs w:val="26"/>
              </w:rPr>
              <w:t>2.614,21</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-97,63</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5</w:t>
            </w:r>
          </w:p>
        </w:tc>
        <w:tc>
          <w:tcPr>
            <w:tcW w:w="2573"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iCs/>
                <w:sz w:val="26"/>
                <w:szCs w:val="26"/>
              </w:rPr>
              <w:t xml:space="preserve"> Xã Phú Cường </w:t>
            </w:r>
          </w:p>
        </w:tc>
        <w:tc>
          <w:tcPr>
            <w:tcW w:w="189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4.783,99</w:t>
            </w:r>
          </w:p>
        </w:tc>
        <w:tc>
          <w:tcPr>
            <w:tcW w:w="198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4.651,45</w:t>
            </w:r>
          </w:p>
        </w:tc>
        <w:tc>
          <w:tcPr>
            <w:tcW w:w="1814"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-132,55</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6</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Đức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4.846,92</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4.815,21</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-31,71</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7</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Hiệp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4.551,74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4.453,81</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-97,93</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8</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Ninh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1.226,67</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1.218,86</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-7,81</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9</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Thành A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2.048,41</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1.940,99</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-107,42</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10</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Thành B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4.718,94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4.688,87</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-30,07</w:t>
            </w:r>
          </w:p>
        </w:tc>
      </w:tr>
      <w:tr w:rsidR="00B4569E" w:rsidRPr="000A6E9D" w:rsidTr="0024141E">
        <w:trPr>
          <w:trHeight w:val="340"/>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11</w:t>
            </w:r>
          </w:p>
        </w:tc>
        <w:tc>
          <w:tcPr>
            <w:tcW w:w="257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Thọ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5.711,67</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5.657,30</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-54,37</w:t>
            </w:r>
          </w:p>
        </w:tc>
      </w:tr>
      <w:tr w:rsidR="00B4569E" w:rsidRPr="000A6E9D" w:rsidTr="0024141E">
        <w:trPr>
          <w:trHeight w:val="340"/>
          <w:jc w:val="center"/>
        </w:trPr>
        <w:tc>
          <w:tcPr>
            <w:tcW w:w="960" w:type="dxa"/>
            <w:tcBorders>
              <w:top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12</w:t>
            </w:r>
          </w:p>
        </w:tc>
        <w:tc>
          <w:tcPr>
            <w:tcW w:w="2573" w:type="dxa"/>
            <w:tcBorders>
              <w:top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Tân Công Sính </w:t>
            </w:r>
          </w:p>
        </w:tc>
        <w:tc>
          <w:tcPr>
            <w:tcW w:w="1890" w:type="dxa"/>
            <w:tcBorders>
              <w:top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7.256,41</w:t>
            </w:r>
          </w:p>
        </w:tc>
        <w:tc>
          <w:tcPr>
            <w:tcW w:w="1980" w:type="dxa"/>
            <w:tcBorders>
              <w:top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7.147,64</w:t>
            </w:r>
          </w:p>
        </w:tc>
        <w:tc>
          <w:tcPr>
            <w:tcW w:w="1814" w:type="dxa"/>
            <w:tcBorders>
              <w:top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-108,77</w:t>
            </w:r>
          </w:p>
        </w:tc>
      </w:tr>
      <w:tr w:rsidR="00B4569E" w:rsidRPr="000A6E9D" w:rsidTr="0024141E">
        <w:trPr>
          <w:trHeight w:val="340"/>
          <w:jc w:val="center"/>
        </w:trPr>
        <w:tc>
          <w:tcPr>
            <w:tcW w:w="960" w:type="dxa"/>
            <w:shd w:val="clear" w:color="auto" w:fill="auto"/>
            <w:noWrap/>
            <w:vAlign w:val="center"/>
            <w:hideMark/>
          </w:tcPr>
          <w:p w:rsidR="0024141E" w:rsidRPr="000A6E9D" w:rsidRDefault="0024141E" w:rsidP="0024141E">
            <w:pPr>
              <w:spacing w:before="120" w:after="120"/>
              <w:jc w:val="center"/>
              <w:rPr>
                <w:rFonts w:ascii="Times New Roman" w:hAnsi="Times New Roman"/>
                <w:b/>
                <w:sz w:val="26"/>
                <w:szCs w:val="26"/>
              </w:rPr>
            </w:pPr>
          </w:p>
        </w:tc>
        <w:tc>
          <w:tcPr>
            <w:tcW w:w="2573" w:type="dxa"/>
            <w:shd w:val="clear" w:color="auto" w:fill="auto"/>
            <w:noWrap/>
            <w:vAlign w:val="center"/>
            <w:hideMark/>
          </w:tcPr>
          <w:p w:rsidR="0024141E" w:rsidRPr="000A6E9D" w:rsidRDefault="0024141E" w:rsidP="0024141E">
            <w:pPr>
              <w:spacing w:before="120" w:after="120"/>
              <w:rPr>
                <w:rFonts w:ascii="Times New Roman" w:hAnsi="Times New Roman"/>
                <w:b/>
                <w:sz w:val="26"/>
                <w:szCs w:val="26"/>
              </w:rPr>
            </w:pPr>
            <w:r w:rsidRPr="000A6E9D">
              <w:rPr>
                <w:rFonts w:ascii="Times New Roman" w:hAnsi="Times New Roman"/>
                <w:b/>
                <w:sz w:val="26"/>
                <w:szCs w:val="26"/>
              </w:rPr>
              <w:t xml:space="preserve"> Tổng  </w:t>
            </w:r>
          </w:p>
        </w:tc>
        <w:tc>
          <w:tcPr>
            <w:tcW w:w="1890" w:type="dxa"/>
            <w:shd w:val="clear" w:color="auto" w:fill="auto"/>
            <w:noWrap/>
            <w:vAlign w:val="center"/>
            <w:hideMark/>
          </w:tcPr>
          <w:p w:rsidR="0024141E" w:rsidRPr="000A6E9D" w:rsidRDefault="0024141E" w:rsidP="0024141E">
            <w:pPr>
              <w:spacing w:before="120" w:after="120"/>
              <w:jc w:val="right"/>
              <w:rPr>
                <w:rFonts w:ascii="Times New Roman" w:hAnsi="Times New Roman"/>
                <w:b/>
                <w:sz w:val="26"/>
                <w:szCs w:val="26"/>
              </w:rPr>
            </w:pPr>
            <w:r w:rsidRPr="000A6E9D">
              <w:rPr>
                <w:rFonts w:ascii="Times New Roman" w:hAnsi="Times New Roman"/>
                <w:b/>
                <w:bCs/>
                <w:sz w:val="26"/>
                <w:szCs w:val="26"/>
              </w:rPr>
              <w:t>42.486,01</w:t>
            </w:r>
          </w:p>
        </w:tc>
        <w:tc>
          <w:tcPr>
            <w:tcW w:w="1980" w:type="dxa"/>
            <w:shd w:val="clear" w:color="auto" w:fill="auto"/>
            <w:noWrap/>
            <w:vAlign w:val="center"/>
            <w:hideMark/>
          </w:tcPr>
          <w:p w:rsidR="0024141E" w:rsidRPr="000A6E9D" w:rsidRDefault="0024141E" w:rsidP="0024141E">
            <w:pPr>
              <w:spacing w:before="120" w:after="120"/>
              <w:jc w:val="right"/>
              <w:rPr>
                <w:rFonts w:ascii="Times New Roman" w:hAnsi="Times New Roman"/>
                <w:b/>
                <w:sz w:val="26"/>
                <w:szCs w:val="26"/>
              </w:rPr>
            </w:pPr>
            <w:r w:rsidRPr="000A6E9D">
              <w:rPr>
                <w:rFonts w:ascii="Times New Roman" w:hAnsi="Times New Roman"/>
                <w:b/>
                <w:bCs/>
                <w:sz w:val="26"/>
                <w:szCs w:val="26"/>
              </w:rPr>
              <w:t>41.230,00</w:t>
            </w:r>
          </w:p>
        </w:tc>
        <w:tc>
          <w:tcPr>
            <w:tcW w:w="1814" w:type="dxa"/>
            <w:shd w:val="clear" w:color="auto" w:fill="auto"/>
            <w:noWrap/>
            <w:vAlign w:val="center"/>
            <w:hideMark/>
          </w:tcPr>
          <w:p w:rsidR="0024141E" w:rsidRPr="000A6E9D" w:rsidRDefault="0024141E" w:rsidP="0024141E">
            <w:pPr>
              <w:spacing w:before="120" w:after="120"/>
              <w:jc w:val="center"/>
              <w:rPr>
                <w:rFonts w:ascii="Times New Roman" w:hAnsi="Times New Roman"/>
                <w:b/>
                <w:bCs/>
                <w:sz w:val="26"/>
                <w:szCs w:val="26"/>
              </w:rPr>
            </w:pPr>
            <w:r w:rsidRPr="000A6E9D">
              <w:rPr>
                <w:rFonts w:ascii="Times New Roman" w:hAnsi="Times New Roman"/>
                <w:b/>
                <w:bCs/>
                <w:sz w:val="26"/>
                <w:szCs w:val="26"/>
              </w:rPr>
              <w:t>-1.256,02</w:t>
            </w:r>
          </w:p>
        </w:tc>
      </w:tr>
    </w:tbl>
    <w:p w:rsidR="00364429" w:rsidRPr="00B4569E" w:rsidRDefault="00136259" w:rsidP="00DB3AAD">
      <w:pPr>
        <w:spacing w:before="120" w:after="120"/>
        <w:ind w:firstLine="709"/>
        <w:jc w:val="both"/>
        <w:rPr>
          <w:rFonts w:ascii="Times New Roman" w:hAnsi="Times New Roman"/>
        </w:rPr>
      </w:pPr>
      <w:r w:rsidRPr="00B4569E">
        <w:rPr>
          <w:rFonts w:ascii="Times New Roman" w:hAnsi="Times New Roman"/>
        </w:rPr>
        <w:lastRenderedPageBreak/>
        <w:t>Trong nội bộ đất nông nghiệp có phần diện t</w:t>
      </w:r>
      <w:r w:rsidR="006E17E1" w:rsidRPr="00B4569E">
        <w:rPr>
          <w:rFonts w:ascii="Times New Roman" w:hAnsi="Times New Roman"/>
        </w:rPr>
        <w:t>ích chuyển đổi cơ cấu cây trồng trong đó đất trồng lúa chuyển sang đất cây lâu năm và đất nuôi trồng thuỷ sản phục vụ chuyển đổi cơ cấu cây trồng tái cơ cấu ngành nông nghiệp</w:t>
      </w:r>
      <w:r w:rsidR="00364429" w:rsidRPr="00B4569E">
        <w:rPr>
          <w:rFonts w:ascii="Times New Roman" w:hAnsi="Times New Roman"/>
        </w:rPr>
        <w:t>, cụ thể  các loại đất như sau:</w:t>
      </w:r>
    </w:p>
    <w:p w:rsidR="00136259" w:rsidRPr="00B4569E" w:rsidRDefault="00780576" w:rsidP="00775E60">
      <w:pPr>
        <w:suppressAutoHyphens/>
        <w:autoSpaceDN w:val="0"/>
        <w:spacing w:before="120" w:after="120"/>
        <w:ind w:firstLine="709"/>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trồng lúa:</w:t>
      </w:r>
    </w:p>
    <w:p w:rsidR="00136259" w:rsidRPr="00B4569E" w:rsidRDefault="005356FC" w:rsidP="00775E60">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Diện tích năm 2020 là 31.710,74 ha, diện tích đến năm 2030 là </w:t>
      </w:r>
      <w:r w:rsidR="00A95DF8" w:rsidRPr="00B4569E">
        <w:rPr>
          <w:rFonts w:ascii="Times New Roman" w:hAnsi="Times New Roman"/>
        </w:rPr>
        <w:t>30.093,41</w:t>
      </w:r>
      <w:r w:rsidRPr="00B4569E">
        <w:rPr>
          <w:rFonts w:ascii="Times New Roman" w:hAnsi="Times New Roman"/>
        </w:rPr>
        <w:t xml:space="preserve">ha, giảm </w:t>
      </w:r>
      <w:r w:rsidR="00A95DF8" w:rsidRPr="00B4569E">
        <w:rPr>
          <w:rFonts w:ascii="Times New Roman" w:hAnsi="Times New Roman"/>
        </w:rPr>
        <w:t xml:space="preserve">1.617,34 </w:t>
      </w:r>
      <w:r w:rsidRPr="00B4569E">
        <w:rPr>
          <w:rFonts w:ascii="Times New Roman" w:hAnsi="Times New Roman"/>
        </w:rPr>
        <w:t xml:space="preserve">ha so với hiện trạng. </w:t>
      </w:r>
      <w:r w:rsidR="00136259" w:rsidRPr="00B4569E">
        <w:rPr>
          <w:rFonts w:ascii="Times New Roman" w:hAnsi="Times New Roman"/>
        </w:rPr>
        <w:t xml:space="preserve">Diện tích giảm do chuyển sang đất khu, cụm công nghiệp, sản xuất kinh doanh, khu đô thị, thương mại, đất phát triển hạ tầng, mặt nước chuyên dùng và chuyển đổi cơ cấu sang đất trồng cây lâu năm, đất nông nghiệp khác. </w:t>
      </w:r>
      <w:r w:rsidRPr="00B4569E">
        <w:rPr>
          <w:rFonts w:ascii="Times New Roman" w:hAnsi="Times New Roman"/>
        </w:rPr>
        <w:t>Đến năm 2030 diện tích đất lúa còn lại là diện tích vùng lúa chất lượng cao.</w:t>
      </w:r>
      <w:r w:rsidR="0024141E" w:rsidRPr="00B4569E">
        <w:rPr>
          <w:rFonts w:ascii="Times New Roman" w:hAnsi="Times New Roman"/>
        </w:rPr>
        <w:t xml:space="preserve"> </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giảm: 1</w:t>
      </w:r>
      <w:r w:rsidR="00337D93">
        <w:rPr>
          <w:rFonts w:ascii="Times New Roman" w:hAnsi="Times New Roman"/>
        </w:rPr>
        <w:t>.</w:t>
      </w:r>
      <w:r w:rsidRPr="00B4569E">
        <w:rPr>
          <w:rFonts w:ascii="Times New Roman" w:hAnsi="Times New Roman"/>
        </w:rPr>
        <w:t>617,35 ha, cụ thể giảm cho:</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Pr="00B4569E">
        <w:rPr>
          <w:rFonts w:ascii="Times New Roman" w:hAnsi="Times New Roman"/>
        </w:rPr>
        <w:t>m: 183,4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nuôi trồng thủy sản: 200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C91F86">
        <w:rPr>
          <w:rFonts w:ascii="Times New Roman" w:hAnsi="Times New Roman"/>
        </w:rPr>
        <w:t>ất nông nghiệp khác</w:t>
      </w:r>
      <w:r w:rsidRPr="00B4569E">
        <w:rPr>
          <w:rFonts w:ascii="Times New Roman" w:hAnsi="Times New Roman"/>
        </w:rPr>
        <w:t>: 49,61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C91F86">
        <w:rPr>
          <w:rFonts w:ascii="Times New Roman" w:hAnsi="Times New Roman"/>
        </w:rPr>
        <w:t>ất quốc phòng</w:t>
      </w:r>
      <w:r w:rsidRPr="00B4569E">
        <w:rPr>
          <w:rFonts w:ascii="Times New Roman" w:hAnsi="Times New Roman"/>
        </w:rPr>
        <w:t>: 203,37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C91F86">
        <w:rPr>
          <w:rFonts w:ascii="Times New Roman" w:hAnsi="Times New Roman"/>
        </w:rPr>
        <w:t>ất an ninh</w:t>
      </w:r>
      <w:r w:rsidRPr="00B4569E">
        <w:rPr>
          <w:rFonts w:ascii="Times New Roman" w:hAnsi="Times New Roman"/>
        </w:rPr>
        <w:t>: 1,14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C91F86">
        <w:rPr>
          <w:rFonts w:ascii="Times New Roman" w:hAnsi="Times New Roman"/>
        </w:rPr>
        <w:t>ất cụm công nghiệp</w:t>
      </w:r>
      <w:r w:rsidRPr="00B4569E">
        <w:rPr>
          <w:rFonts w:ascii="Times New Roman" w:hAnsi="Times New Roman"/>
        </w:rPr>
        <w:t>: 143,7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Pr="00B4569E">
        <w:rPr>
          <w:rFonts w:ascii="Times New Roman" w:hAnsi="Times New Roman"/>
        </w:rPr>
        <w:t>ng mại, dịch vụ: 57,03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C91F86">
        <w:rPr>
          <w:rFonts w:ascii="Times New Roman" w:hAnsi="Times New Roman"/>
        </w:rPr>
        <w:t xml:space="preserve"> sở sản xuất phi nông nghiệp</w:t>
      </w:r>
      <w:r w:rsidRPr="00B4569E">
        <w:rPr>
          <w:rFonts w:ascii="Times New Roman" w:hAnsi="Times New Roman"/>
        </w:rPr>
        <w:t>: 27,99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sản xuất vật liệu xây dựng, làm </w:t>
      </w:r>
      <w:r w:rsidRPr="00B4569E">
        <w:rPr>
          <w:rFonts w:ascii="Times New Roman" w:hAnsi="Times New Roman" w:hint="eastAsia"/>
        </w:rPr>
        <w:t>đ</w:t>
      </w:r>
      <w:r w:rsidR="00C91F86">
        <w:rPr>
          <w:rFonts w:ascii="Times New Roman" w:hAnsi="Times New Roman"/>
        </w:rPr>
        <w:t>ồ gốm</w:t>
      </w:r>
      <w:r w:rsidRPr="00B4569E">
        <w:rPr>
          <w:rFonts w:ascii="Times New Roman" w:hAnsi="Times New Roman"/>
        </w:rPr>
        <w:t>: 9,6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C91F86">
        <w:rPr>
          <w:rFonts w:ascii="Times New Roman" w:hAnsi="Times New Roman"/>
        </w:rPr>
        <w:t>ất phát triển hạ tầng</w:t>
      </w:r>
      <w:r w:rsidRPr="00B4569E">
        <w:rPr>
          <w:rFonts w:ascii="Times New Roman" w:hAnsi="Times New Roman"/>
        </w:rPr>
        <w:t>: 195,02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khu vui ch</w:t>
      </w:r>
      <w:r w:rsidRPr="00B4569E">
        <w:rPr>
          <w:rFonts w:ascii="Times New Roman" w:hAnsi="Times New Roman" w:hint="eastAsia"/>
        </w:rPr>
        <w:t>ơ</w:t>
      </w:r>
      <w:r w:rsidRPr="00B4569E">
        <w:rPr>
          <w:rFonts w:ascii="Times New Roman" w:hAnsi="Times New Roman"/>
        </w:rPr>
        <w:t>i, giải trí công cộng: 9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ở tại nông thôn: 123,35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C91F86">
        <w:rPr>
          <w:rFonts w:ascii="Times New Roman" w:hAnsi="Times New Roman"/>
        </w:rPr>
        <w:t xml:space="preserve"> thị</w:t>
      </w:r>
      <w:r w:rsidRPr="00B4569E">
        <w:rPr>
          <w:rFonts w:ascii="Times New Roman" w:hAnsi="Times New Roman"/>
        </w:rPr>
        <w:t>: 403,89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trụ sở c</w:t>
      </w:r>
      <w:r w:rsidRPr="00B4569E">
        <w:rPr>
          <w:rFonts w:ascii="Times New Roman" w:hAnsi="Times New Roman" w:hint="eastAsia"/>
        </w:rPr>
        <w:t>ơ</w:t>
      </w:r>
      <w:r w:rsidR="00C91F86">
        <w:rPr>
          <w:rFonts w:ascii="Times New Roman" w:hAnsi="Times New Roman"/>
        </w:rPr>
        <w:t xml:space="preserve"> quan</w:t>
      </w:r>
      <w:r w:rsidRPr="00B4569E">
        <w:rPr>
          <w:rFonts w:ascii="Times New Roman" w:hAnsi="Times New Roman"/>
        </w:rPr>
        <w:t>: 0,45 ha</w:t>
      </w:r>
      <w:r w:rsidR="00C91F86">
        <w:rPr>
          <w:rFonts w:ascii="Times New Roman" w:hAnsi="Times New Roman"/>
        </w:rPr>
        <w:t>.</w:t>
      </w:r>
    </w:p>
    <w:p w:rsidR="0024141E" w:rsidRPr="00B4569E" w:rsidRDefault="0024141E" w:rsidP="0024141E">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có mặt n</w:t>
      </w:r>
      <w:r w:rsidRPr="00B4569E">
        <w:rPr>
          <w:rFonts w:ascii="Times New Roman" w:hAnsi="Times New Roman" w:hint="eastAsia"/>
        </w:rPr>
        <w:t>ư</w:t>
      </w:r>
      <w:r w:rsidR="00C91F86">
        <w:rPr>
          <w:rFonts w:ascii="Times New Roman" w:hAnsi="Times New Roman"/>
        </w:rPr>
        <w:t>ớc chuyên dùng</w:t>
      </w:r>
      <w:r w:rsidRPr="00B4569E">
        <w:rPr>
          <w:rFonts w:ascii="Times New Roman" w:hAnsi="Times New Roman"/>
        </w:rPr>
        <w:t>: 9,8 ha</w:t>
      </w:r>
    </w:p>
    <w:p w:rsidR="00B94437" w:rsidRPr="00B4569E" w:rsidRDefault="00B94437" w:rsidP="00B94437">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0,01 ha, cụ thể lấy từ:</w:t>
      </w:r>
    </w:p>
    <w:p w:rsidR="0024141E" w:rsidRPr="00B4569E" w:rsidRDefault="00B94437" w:rsidP="00B94437">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nuôi trồng</w:t>
      </w:r>
      <w:r w:rsidR="005C6AFD">
        <w:rPr>
          <w:rFonts w:ascii="Times New Roman" w:hAnsi="Times New Roman"/>
        </w:rPr>
        <w:t xml:space="preserve"> thủy sản</w:t>
      </w:r>
      <w:r w:rsidRPr="00B4569E">
        <w:rPr>
          <w:rFonts w:ascii="Times New Roman" w:hAnsi="Times New Roman"/>
        </w:rPr>
        <w:t>: 0,01 ha</w:t>
      </w:r>
      <w:r w:rsidR="005C6AFD">
        <w:rPr>
          <w:rFonts w:ascii="Times New Roman" w:hAnsi="Times New Roman"/>
        </w:rPr>
        <w:t>.</w:t>
      </w:r>
    </w:p>
    <w:p w:rsidR="002803A2" w:rsidRPr="00B4569E" w:rsidRDefault="002803A2" w:rsidP="002803A2">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b/>
          <w:bCs/>
        </w:rPr>
        <w:t>* Đất trồng cây hàng năm khác:</w:t>
      </w:r>
      <w:r w:rsidRPr="00B4569E">
        <w:rPr>
          <w:rFonts w:ascii="Times New Roman" w:hAnsi="Times New Roman"/>
        </w:rPr>
        <w:t xml:space="preserve"> </w:t>
      </w:r>
      <w:r w:rsidR="00A95DF8" w:rsidRPr="00B4569E">
        <w:rPr>
          <w:rFonts w:ascii="Times New Roman" w:hAnsi="Times New Roman"/>
        </w:rPr>
        <w:t>t</w:t>
      </w:r>
      <w:r w:rsidR="00A95DF8" w:rsidRPr="00B4569E">
        <w:rPr>
          <w:rFonts w:ascii="Times New Roman" w:hAnsi="Times New Roman" w:hint="eastAsia"/>
        </w:rPr>
        <w:t>ă</w:t>
      </w:r>
      <w:r w:rsidR="00A95DF8" w:rsidRPr="00B4569E">
        <w:rPr>
          <w:rFonts w:ascii="Times New Roman" w:hAnsi="Times New Roman"/>
        </w:rPr>
        <w:t>ng</w:t>
      </w:r>
      <w:r w:rsidRPr="00B4569E">
        <w:rPr>
          <w:rFonts w:ascii="Times New Roman" w:hAnsi="Times New Roman"/>
        </w:rPr>
        <w:t xml:space="preserve"> </w:t>
      </w:r>
      <w:r w:rsidR="00A95DF8" w:rsidRPr="00B4569E">
        <w:rPr>
          <w:rFonts w:ascii="Times New Roman" w:hAnsi="Times New Roman"/>
        </w:rPr>
        <w:t xml:space="preserve">9,34 </w:t>
      </w:r>
      <w:r w:rsidRPr="00B4569E">
        <w:rPr>
          <w:rFonts w:ascii="Times New Roman" w:hAnsi="Times New Roman"/>
        </w:rPr>
        <w:t>ha. Diện tích cuối kỳ năm 20</w:t>
      </w:r>
      <w:r w:rsidR="007F58CB" w:rsidRPr="00B4569E">
        <w:rPr>
          <w:rFonts w:ascii="Times New Roman" w:hAnsi="Times New Roman"/>
        </w:rPr>
        <w:t>30</w:t>
      </w:r>
      <w:r w:rsidRPr="00B4569E">
        <w:rPr>
          <w:rFonts w:ascii="Times New Roman" w:hAnsi="Times New Roman"/>
        </w:rPr>
        <w:t xml:space="preserve"> là: </w:t>
      </w:r>
      <w:r w:rsidR="00A95DF8" w:rsidRPr="00B4569E">
        <w:rPr>
          <w:rFonts w:ascii="Times New Roman" w:hAnsi="Times New Roman"/>
        </w:rPr>
        <w:t xml:space="preserve">574,22 </w:t>
      </w:r>
      <w:r w:rsidRPr="00B4569E">
        <w:rPr>
          <w:rFonts w:ascii="Times New Roman" w:hAnsi="Times New Roman"/>
        </w:rPr>
        <w:t xml:space="preserve">ha. </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giảm: 0,59 ha, cụ thể giảm cho:</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lastRenderedPageBreak/>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005C6AFD">
        <w:rPr>
          <w:rFonts w:ascii="Times New Roman" w:hAnsi="Times New Roman"/>
        </w:rPr>
        <w:t>ng mại, dịch vụ</w:t>
      </w:r>
      <w:r w:rsidRPr="00B4569E">
        <w:rPr>
          <w:rFonts w:ascii="Times New Roman" w:hAnsi="Times New Roman"/>
        </w:rPr>
        <w:t>: 0,17 ha</w:t>
      </w:r>
      <w:r w:rsidR="005C6AFD">
        <w:rPr>
          <w:rFonts w:ascii="Times New Roman" w:hAnsi="Times New Roman"/>
        </w:rPr>
        <w:t>.</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5C6AFD">
        <w:rPr>
          <w:rFonts w:ascii="Times New Roman" w:hAnsi="Times New Roman"/>
        </w:rPr>
        <w:t xml:space="preserve"> sở sản xuất phi nông nghiệp</w:t>
      </w:r>
      <w:r w:rsidRPr="00B4569E">
        <w:rPr>
          <w:rFonts w:ascii="Times New Roman" w:hAnsi="Times New Roman"/>
        </w:rPr>
        <w:t>: 0,3 ha</w:t>
      </w:r>
      <w:r w:rsidR="005C6AFD">
        <w:rPr>
          <w:rFonts w:ascii="Times New Roman" w:hAnsi="Times New Roman"/>
        </w:rPr>
        <w:t>.</w:t>
      </w:r>
    </w:p>
    <w:p w:rsidR="002803A2"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phát triển hạ tầng: 0,12 ha</w:t>
      </w:r>
      <w:r w:rsidR="005C6AFD">
        <w:rPr>
          <w:rFonts w:ascii="Times New Roman" w:hAnsi="Times New Roman"/>
        </w:rPr>
        <w:t>.</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10,63 ha, cụ thể lấy từ:</w:t>
      </w:r>
    </w:p>
    <w:p w:rsidR="007F58CB" w:rsidRPr="00B4569E" w:rsidRDefault="007F58CB" w:rsidP="007F58CB">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5C6AFD">
        <w:rPr>
          <w:rFonts w:ascii="Times New Roman" w:hAnsi="Times New Roman"/>
        </w:rPr>
        <w:t>ất sông, ngòi, kênh, rạch, suối</w:t>
      </w:r>
      <w:r w:rsidRPr="00B4569E">
        <w:rPr>
          <w:rFonts w:ascii="Times New Roman" w:hAnsi="Times New Roman"/>
        </w:rPr>
        <w:t>: 10,63 ha</w:t>
      </w:r>
      <w:r w:rsidR="005C6AFD">
        <w:rPr>
          <w:rFonts w:ascii="Times New Roman" w:hAnsi="Times New Roman"/>
        </w:rPr>
        <w:t>.</w:t>
      </w:r>
    </w:p>
    <w:p w:rsidR="002803A2" w:rsidRPr="00B4569E" w:rsidRDefault="002803A2" w:rsidP="002803A2">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b/>
          <w:bCs/>
        </w:rPr>
        <w:t>* Đất trồng cây lâu năm:</w:t>
      </w:r>
      <w:r w:rsidRPr="00B4569E">
        <w:rPr>
          <w:rFonts w:ascii="Times New Roman" w:hAnsi="Times New Roman"/>
        </w:rPr>
        <w:t xml:space="preserve"> </w:t>
      </w:r>
      <w:r w:rsidR="0042308D" w:rsidRPr="00B4569E">
        <w:rPr>
          <w:rFonts w:ascii="Times New Roman" w:hAnsi="Times New Roman"/>
        </w:rPr>
        <w:t>t</w:t>
      </w:r>
      <w:r w:rsidR="0042308D" w:rsidRPr="00B4569E">
        <w:rPr>
          <w:rFonts w:ascii="Times New Roman" w:hAnsi="Times New Roman" w:hint="eastAsia"/>
        </w:rPr>
        <w:t>ă</w:t>
      </w:r>
      <w:r w:rsidR="0042308D" w:rsidRPr="00B4569E">
        <w:rPr>
          <w:rFonts w:ascii="Times New Roman" w:hAnsi="Times New Roman"/>
        </w:rPr>
        <w:t>ng</w:t>
      </w:r>
      <w:r w:rsidRPr="00B4569E">
        <w:rPr>
          <w:rFonts w:ascii="Times New Roman" w:hAnsi="Times New Roman"/>
        </w:rPr>
        <w:t xml:space="preserve"> </w:t>
      </w:r>
      <w:r w:rsidR="0042308D" w:rsidRPr="00B4569E">
        <w:rPr>
          <w:rFonts w:ascii="Times New Roman" w:hAnsi="Times New Roman"/>
        </w:rPr>
        <w:t xml:space="preserve">166,99 </w:t>
      </w:r>
      <w:r w:rsidRPr="00B4569E">
        <w:rPr>
          <w:rFonts w:ascii="Times New Roman" w:hAnsi="Times New Roman"/>
        </w:rPr>
        <w:t>ha. Diện tích cuối kỳ năm 20</w:t>
      </w:r>
      <w:r w:rsidR="007F58CB" w:rsidRPr="00B4569E">
        <w:rPr>
          <w:rFonts w:ascii="Times New Roman" w:hAnsi="Times New Roman"/>
        </w:rPr>
        <w:t>30</w:t>
      </w:r>
      <w:r w:rsidRPr="00B4569E">
        <w:rPr>
          <w:rFonts w:ascii="Times New Roman" w:hAnsi="Times New Roman"/>
        </w:rPr>
        <w:t xml:space="preserve"> là:  </w:t>
      </w:r>
      <w:r w:rsidR="0042308D" w:rsidRPr="00B4569E">
        <w:rPr>
          <w:rFonts w:ascii="Times New Roman" w:hAnsi="Times New Roman"/>
        </w:rPr>
        <w:t xml:space="preserve">1.054,86 </w:t>
      </w:r>
      <w:r w:rsidRPr="00B4569E">
        <w:rPr>
          <w:rFonts w:ascii="Times New Roman" w:hAnsi="Times New Roman"/>
        </w:rPr>
        <w:t xml:space="preserve">ha. </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giảm: 26,18 ha, cụ thể giảm cho:</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quốc phòng: 0,11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cụm công nghiệp: 1,5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Pr="00B4569E">
        <w:rPr>
          <w:rFonts w:ascii="Times New Roman" w:hAnsi="Times New Roman"/>
        </w:rPr>
        <w:t xml:space="preserve"> sở sản xuất phi nông nghiệp: 0,18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phát triển hạ tầng: 20,29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sinh hoạt cộng </w:t>
      </w:r>
      <w:r w:rsidRPr="00B4569E">
        <w:rPr>
          <w:rFonts w:ascii="Times New Roman" w:hAnsi="Times New Roman" w:hint="eastAsia"/>
        </w:rPr>
        <w:t>đ</w:t>
      </w:r>
      <w:r w:rsidRPr="00B4569E">
        <w:rPr>
          <w:rFonts w:ascii="Times New Roman" w:hAnsi="Times New Roman"/>
        </w:rPr>
        <w:t>ồng: 0,03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ở tại nông thôn: 0,81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Pr="00B4569E">
        <w:rPr>
          <w:rFonts w:ascii="Times New Roman" w:hAnsi="Times New Roman"/>
        </w:rPr>
        <w:t xml:space="preserve"> thị: 2,58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trụ sở c</w:t>
      </w:r>
      <w:r w:rsidRPr="00B4569E">
        <w:rPr>
          <w:rFonts w:ascii="Times New Roman" w:hAnsi="Times New Roman" w:hint="eastAsia"/>
        </w:rPr>
        <w:t>ơ</w:t>
      </w:r>
      <w:r w:rsidRPr="00B4569E">
        <w:rPr>
          <w:rFonts w:ascii="Times New Roman" w:hAnsi="Times New Roman"/>
        </w:rPr>
        <w:t xml:space="preserve"> quan: 0,54 ha</w:t>
      </w:r>
      <w:r w:rsidR="005C6AFD">
        <w:rPr>
          <w:rFonts w:ascii="Times New Roman" w:hAnsi="Times New Roman"/>
        </w:rPr>
        <w:t>.</w:t>
      </w:r>
    </w:p>
    <w:p w:rsidR="002803A2"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trụ sở của tổ chức sự nghiệp: 0,14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193,17 ha, cụ thể lấy từ:</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lúa: 183,4 ha</w:t>
      </w:r>
      <w:r w:rsidR="005C6AFD">
        <w:rPr>
          <w:rFonts w:ascii="Times New Roman" w:hAnsi="Times New Roman"/>
        </w:rPr>
        <w:t>.</w:t>
      </w:r>
    </w:p>
    <w:p w:rsidR="0042308D" w:rsidRPr="00B4569E" w:rsidRDefault="0042308D" w:rsidP="0042308D">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rừng sản xuất: 9,77 ha</w:t>
      </w:r>
      <w:r w:rsidR="005C6AFD">
        <w:rPr>
          <w:rFonts w:ascii="Times New Roman" w:hAnsi="Times New Roman"/>
        </w:rPr>
        <w:t>.</w:t>
      </w:r>
    </w:p>
    <w:p w:rsidR="00136259" w:rsidRPr="00B4569E" w:rsidRDefault="007470E0" w:rsidP="00775E60">
      <w:pPr>
        <w:suppressAutoHyphens/>
        <w:autoSpaceDN w:val="0"/>
        <w:spacing w:before="120" w:after="120"/>
        <w:ind w:firstLine="720"/>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hint="eastAsia"/>
          <w:b/>
          <w:bCs/>
        </w:rPr>
        <w:t>Đ</w:t>
      </w:r>
      <w:r w:rsidR="00136259" w:rsidRPr="00B4569E">
        <w:rPr>
          <w:rFonts w:ascii="Times New Roman" w:hAnsi="Times New Roman"/>
          <w:b/>
          <w:bCs/>
        </w:rPr>
        <w:t xml:space="preserve">ất rừng </w:t>
      </w:r>
      <w:r w:rsidR="00136259" w:rsidRPr="00B4569E">
        <w:rPr>
          <w:rFonts w:ascii="Times New Roman" w:hAnsi="Times New Roman" w:hint="eastAsia"/>
          <w:b/>
          <w:bCs/>
        </w:rPr>
        <w:t>đ</w:t>
      </w:r>
      <w:r w:rsidR="00136259" w:rsidRPr="00B4569E">
        <w:rPr>
          <w:rFonts w:ascii="Times New Roman" w:hAnsi="Times New Roman"/>
          <w:b/>
          <w:bCs/>
        </w:rPr>
        <w:t>ặc dụng:</w:t>
      </w:r>
    </w:p>
    <w:p w:rsidR="007470E0" w:rsidRPr="00B4569E" w:rsidRDefault="005356FC" w:rsidP="00775E60">
      <w:pPr>
        <w:spacing w:before="120" w:after="120"/>
        <w:ind w:firstLine="720"/>
        <w:jc w:val="both"/>
        <w:rPr>
          <w:rFonts w:ascii="Times New Roman" w:hAnsi="Times New Roman"/>
        </w:rPr>
      </w:pPr>
      <w:r w:rsidRPr="00B4569E">
        <w:rPr>
          <w:rFonts w:ascii="Times New Roman" w:hAnsi="Times New Roman"/>
        </w:rPr>
        <w:t xml:space="preserve">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m 2030 là 7.313,05 ha (V</w:t>
      </w:r>
      <w:r w:rsidRPr="00B4569E">
        <w:rPr>
          <w:rFonts w:ascii="Times New Roman" w:hAnsi="Times New Roman" w:hint="eastAsia"/>
        </w:rPr>
        <w:t>ư</w:t>
      </w:r>
      <w:r w:rsidRPr="00B4569E">
        <w:rPr>
          <w:rFonts w:ascii="Times New Roman" w:hAnsi="Times New Roman"/>
        </w:rPr>
        <w:t>ờn Quốc gia Tràm Chim).</w:t>
      </w:r>
      <w:r w:rsidR="007470E0" w:rsidRPr="00B4569E">
        <w:rPr>
          <w:rFonts w:ascii="Times New Roman" w:hAnsi="Times New Roman"/>
        </w:rPr>
        <w:t xml:space="preserve"> </w:t>
      </w:r>
      <w:r w:rsidR="00136259" w:rsidRPr="00B4569E">
        <w:rPr>
          <w:rFonts w:ascii="Times New Roman" w:hAnsi="Times New Roman"/>
        </w:rPr>
        <w:t xml:space="preserve">Duy trì và bảo vệ diện tích rừng </w:t>
      </w:r>
      <w:r w:rsidR="00136259" w:rsidRPr="00B4569E">
        <w:rPr>
          <w:rFonts w:ascii="Times New Roman" w:hAnsi="Times New Roman" w:hint="eastAsia"/>
        </w:rPr>
        <w:t>đ</w:t>
      </w:r>
      <w:r w:rsidR="00136259" w:rsidRPr="00B4569E">
        <w:rPr>
          <w:rFonts w:ascii="Times New Roman" w:hAnsi="Times New Roman"/>
        </w:rPr>
        <w:t>ặc dụng (V</w:t>
      </w:r>
      <w:r w:rsidR="00136259" w:rsidRPr="00B4569E">
        <w:rPr>
          <w:rFonts w:ascii="Times New Roman" w:hAnsi="Times New Roman" w:hint="eastAsia"/>
        </w:rPr>
        <w:t>ư</w:t>
      </w:r>
      <w:r w:rsidR="00136259" w:rsidRPr="00B4569E">
        <w:rPr>
          <w:rFonts w:ascii="Times New Roman" w:hAnsi="Times New Roman"/>
        </w:rPr>
        <w:t xml:space="preserve">ờn Quốc gia Tràm Chim) do vậy 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là 7.313,05 ha không </w:t>
      </w:r>
      <w:r w:rsidR="00136259" w:rsidRPr="00B4569E">
        <w:rPr>
          <w:rFonts w:ascii="Times New Roman" w:hAnsi="Times New Roman" w:hint="eastAsia"/>
        </w:rPr>
        <w:t>đ</w:t>
      </w:r>
      <w:r w:rsidR="00136259" w:rsidRPr="00B4569E">
        <w:rPr>
          <w:rFonts w:ascii="Times New Roman" w:hAnsi="Times New Roman"/>
        </w:rPr>
        <w:t>ổi trong kỳ quy hoạch.</w:t>
      </w:r>
    </w:p>
    <w:p w:rsidR="00136259" w:rsidRPr="00B4569E" w:rsidRDefault="007470E0" w:rsidP="00775E60">
      <w:pPr>
        <w:spacing w:before="120" w:after="120"/>
        <w:ind w:firstLine="720"/>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rừng sản xuất:</w:t>
      </w:r>
    </w:p>
    <w:p w:rsidR="005B603E" w:rsidRPr="00B4569E" w:rsidRDefault="005356FC" w:rsidP="00775E60">
      <w:pPr>
        <w:spacing w:before="120" w:after="120"/>
        <w:ind w:firstLine="720"/>
        <w:jc w:val="both"/>
        <w:rPr>
          <w:rFonts w:ascii="Times New Roman" w:hAnsi="Times New Roman"/>
        </w:rPr>
      </w:pPr>
      <w:r w:rsidRPr="00B4569E">
        <w:rPr>
          <w:rFonts w:ascii="Times New Roman" w:hAnsi="Times New Roman"/>
        </w:rPr>
        <w:t>Diện tích n</w:t>
      </w:r>
      <w:r w:rsidRPr="00B4569E">
        <w:rPr>
          <w:rFonts w:ascii="Times New Roman" w:hAnsi="Times New Roman" w:hint="eastAsia"/>
        </w:rPr>
        <w:t>ă</w:t>
      </w:r>
      <w:r w:rsidRPr="00B4569E">
        <w:rPr>
          <w:rFonts w:ascii="Times New Roman" w:hAnsi="Times New Roman"/>
        </w:rPr>
        <w:t xml:space="preserve">m 2020 là </w:t>
      </w:r>
      <w:r w:rsidR="007D22A3" w:rsidRPr="00B4569E">
        <w:rPr>
          <w:rFonts w:ascii="Times New Roman" w:hAnsi="Times New Roman"/>
        </w:rPr>
        <w:t xml:space="preserve">189,05 </w:t>
      </w:r>
      <w:r w:rsidRPr="00B4569E">
        <w:rPr>
          <w:rFonts w:ascii="Times New Roman" w:hAnsi="Times New Roman"/>
        </w:rPr>
        <w:t xml:space="preserve">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là </w:t>
      </w:r>
      <w:r w:rsidR="007D22A3" w:rsidRPr="00B4569E">
        <w:rPr>
          <w:rFonts w:ascii="Times New Roman" w:hAnsi="Times New Roman"/>
        </w:rPr>
        <w:t xml:space="preserve">179,28 </w:t>
      </w:r>
      <w:r w:rsidRPr="00B4569E">
        <w:rPr>
          <w:rFonts w:ascii="Times New Roman" w:hAnsi="Times New Roman"/>
        </w:rPr>
        <w:t xml:space="preserve">ha </w:t>
      </w:r>
      <w:r w:rsidR="007D22A3" w:rsidRPr="00B4569E">
        <w:rPr>
          <w:rFonts w:ascii="Times New Roman" w:hAnsi="Times New Roman"/>
        </w:rPr>
        <w:t>giảm</w:t>
      </w:r>
      <w:r w:rsidRPr="00B4569E">
        <w:rPr>
          <w:rFonts w:ascii="Times New Roman" w:hAnsi="Times New Roman"/>
        </w:rPr>
        <w:t xml:space="preserve"> </w:t>
      </w:r>
      <w:r w:rsidR="007D22A3" w:rsidRPr="00B4569E">
        <w:rPr>
          <w:rFonts w:ascii="Times New Roman" w:hAnsi="Times New Roman"/>
        </w:rPr>
        <w:t xml:space="preserve">9,77 </w:t>
      </w:r>
      <w:r w:rsidRPr="00B4569E">
        <w:rPr>
          <w:rFonts w:ascii="Times New Roman" w:hAnsi="Times New Roman"/>
        </w:rPr>
        <w:t>ha</w:t>
      </w:r>
      <w:r w:rsidR="007D22A3" w:rsidRPr="00B4569E">
        <w:rPr>
          <w:rFonts w:ascii="Times New Roman" w:hAnsi="Times New Roman"/>
        </w:rPr>
        <w:t>,</w:t>
      </w:r>
      <w:r w:rsidR="007470E0" w:rsidRPr="00B4569E">
        <w:rPr>
          <w:rFonts w:ascii="Times New Roman" w:hAnsi="Times New Roman"/>
        </w:rPr>
        <w:t xml:space="preserve"> </w:t>
      </w:r>
      <w:r w:rsidR="007D22A3" w:rsidRPr="00B4569E">
        <w:rPr>
          <w:rFonts w:ascii="Times New Roman" w:hAnsi="Times New Roman"/>
        </w:rPr>
        <w:t xml:space="preserve">diện </w:t>
      </w:r>
      <w:r w:rsidR="00136259" w:rsidRPr="00B4569E">
        <w:rPr>
          <w:rFonts w:ascii="Times New Roman" w:hAnsi="Times New Roman"/>
        </w:rPr>
        <w:t>tích giảm do chuyển sang trồng cây lâu năm</w:t>
      </w:r>
      <w:r w:rsidR="00F94AAA">
        <w:rPr>
          <w:rFonts w:ascii="Times New Roman" w:hAnsi="Times New Roman"/>
        </w:rPr>
        <w:t xml:space="preserve"> ở xã Phú Hiệp</w:t>
      </w:r>
      <w:r w:rsidR="00136259" w:rsidRPr="00B4569E">
        <w:rPr>
          <w:rFonts w:ascii="Times New Roman" w:hAnsi="Times New Roman"/>
        </w:rPr>
        <w:t>. Diện tích rừng đến năm 2030 duy trì tập trung 179,28 ha tại xã Phú C</w:t>
      </w:r>
      <w:r w:rsidR="00136259" w:rsidRPr="00B4569E">
        <w:rPr>
          <w:rFonts w:ascii="Times New Roman" w:hAnsi="Times New Roman" w:hint="eastAsia"/>
        </w:rPr>
        <w:t>ư</w:t>
      </w:r>
      <w:r w:rsidR="00136259" w:rsidRPr="00B4569E">
        <w:rPr>
          <w:rFonts w:ascii="Times New Roman" w:hAnsi="Times New Roman"/>
        </w:rPr>
        <w:t>ờng.</w:t>
      </w:r>
    </w:p>
    <w:p w:rsidR="00136259" w:rsidRPr="00B4569E" w:rsidRDefault="005B603E" w:rsidP="00775E60">
      <w:pPr>
        <w:spacing w:before="120" w:after="120"/>
        <w:ind w:firstLine="720"/>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nuôi trồng thủy sản:</w:t>
      </w:r>
    </w:p>
    <w:p w:rsidR="00136259" w:rsidRPr="00B4569E" w:rsidRDefault="005356FC" w:rsidP="00775E60">
      <w:pPr>
        <w:spacing w:before="120" w:after="120"/>
        <w:ind w:firstLine="709"/>
        <w:jc w:val="both"/>
        <w:rPr>
          <w:rFonts w:ascii="Times New Roman" w:hAnsi="Times New Roman"/>
        </w:rPr>
      </w:pPr>
      <w:r w:rsidRPr="00B4569E">
        <w:rPr>
          <w:rFonts w:ascii="Times New Roman" w:hAnsi="Times New Roman"/>
        </w:rPr>
        <w:t>Diện tích n</w:t>
      </w:r>
      <w:r w:rsidRPr="00B4569E">
        <w:rPr>
          <w:rFonts w:ascii="Times New Roman" w:hAnsi="Times New Roman" w:hint="eastAsia"/>
        </w:rPr>
        <w:t>ă</w:t>
      </w:r>
      <w:r w:rsidRPr="00B4569E">
        <w:rPr>
          <w:rFonts w:ascii="Times New Roman" w:hAnsi="Times New Roman"/>
        </w:rPr>
        <w:t xml:space="preserve">m 2020 là 1.798,92 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là </w:t>
      </w:r>
      <w:r w:rsidR="00606576" w:rsidRPr="00B4569E">
        <w:rPr>
          <w:rFonts w:ascii="Times New Roman" w:hAnsi="Times New Roman"/>
        </w:rPr>
        <w:t xml:space="preserve">1.944,07 </w:t>
      </w:r>
      <w:r w:rsidRPr="00B4569E">
        <w:rPr>
          <w:rFonts w:ascii="Times New Roman" w:hAnsi="Times New Roman"/>
        </w:rPr>
        <w:t>ha t</w:t>
      </w:r>
      <w:r w:rsidRPr="00B4569E">
        <w:rPr>
          <w:rFonts w:ascii="Times New Roman" w:hAnsi="Times New Roman" w:hint="eastAsia"/>
        </w:rPr>
        <w:t>ă</w:t>
      </w:r>
      <w:r w:rsidRPr="00B4569E">
        <w:rPr>
          <w:rFonts w:ascii="Times New Roman" w:hAnsi="Times New Roman"/>
        </w:rPr>
        <w:t xml:space="preserve">ng </w:t>
      </w:r>
      <w:r w:rsidR="00606576" w:rsidRPr="00B4569E">
        <w:rPr>
          <w:rFonts w:ascii="Times New Roman" w:hAnsi="Times New Roman"/>
        </w:rPr>
        <w:t xml:space="preserve">145,15 </w:t>
      </w:r>
      <w:r w:rsidRPr="00B4569E">
        <w:rPr>
          <w:rFonts w:ascii="Times New Roman" w:hAnsi="Times New Roman"/>
        </w:rPr>
        <w:t xml:space="preserve">ha để phát triển </w:t>
      </w:r>
      <w:r w:rsidR="00F34747" w:rsidRPr="00B4569E">
        <w:rPr>
          <w:rFonts w:ascii="Times New Roman" w:hAnsi="Times New Roman"/>
        </w:rPr>
        <w:t>ngành nuôi trồng thuỷ sản theo định hướng quy hoạch tỉnh và huyện.</w:t>
      </w:r>
      <w:r w:rsidR="009B3447" w:rsidRPr="00B4569E">
        <w:rPr>
          <w:rFonts w:ascii="Times New Roman" w:hAnsi="Times New Roman"/>
        </w:rPr>
        <w:t xml:space="preserve"> </w:t>
      </w:r>
      <w:r w:rsidR="00136259" w:rsidRPr="00B4569E">
        <w:rPr>
          <w:rFonts w:ascii="Times New Roman" w:hAnsi="Times New Roman"/>
        </w:rPr>
        <w:t xml:space="preserve">Trong kỳ quy hoạch </w:t>
      </w:r>
      <w:r w:rsidR="00136259" w:rsidRPr="00B4569E">
        <w:rPr>
          <w:rFonts w:ascii="Times New Roman" w:hAnsi="Times New Roman" w:hint="eastAsia"/>
        </w:rPr>
        <w:t>đ</w:t>
      </w:r>
      <w:r w:rsidR="00136259" w:rsidRPr="00B4569E">
        <w:rPr>
          <w:rFonts w:ascii="Times New Roman" w:hAnsi="Times New Roman"/>
        </w:rPr>
        <w:t xml:space="preserve">ất nuôi trồng thuỷ sản giảm 55,34 ha do chuyển sang các dự án phát triền công nghiệp, công trình </w:t>
      </w:r>
      <w:r w:rsidR="00136259" w:rsidRPr="00B4569E">
        <w:rPr>
          <w:rFonts w:ascii="Times New Roman" w:hAnsi="Times New Roman" w:hint="eastAsia"/>
        </w:rPr>
        <w:t>đ</w:t>
      </w:r>
      <w:r w:rsidR="00136259" w:rsidRPr="00B4569E">
        <w:rPr>
          <w:rFonts w:ascii="Times New Roman" w:hAnsi="Times New Roman"/>
        </w:rPr>
        <w:t>ất th</w:t>
      </w:r>
      <w:r w:rsidR="00136259" w:rsidRPr="00B4569E">
        <w:rPr>
          <w:rFonts w:ascii="Times New Roman" w:hAnsi="Times New Roman" w:hint="eastAsia"/>
        </w:rPr>
        <w:t>ươ</w:t>
      </w:r>
      <w:r w:rsidR="00136259" w:rsidRPr="00B4569E">
        <w:rPr>
          <w:rFonts w:ascii="Times New Roman" w:hAnsi="Times New Roman"/>
        </w:rPr>
        <w:t xml:space="preserve">ng mại dịch </w:t>
      </w:r>
      <w:r w:rsidR="00136259" w:rsidRPr="00B4569E">
        <w:rPr>
          <w:rFonts w:ascii="Times New Roman" w:hAnsi="Times New Roman"/>
        </w:rPr>
        <w:lastRenderedPageBreak/>
        <w:t xml:space="preserve">vụ, </w:t>
      </w:r>
      <w:r w:rsidR="00136259" w:rsidRPr="00B4569E">
        <w:rPr>
          <w:rFonts w:ascii="Times New Roman" w:hAnsi="Times New Roman" w:hint="eastAsia"/>
        </w:rPr>
        <w:t>đ</w:t>
      </w:r>
      <w:r w:rsidR="00136259" w:rsidRPr="00B4569E">
        <w:rPr>
          <w:rFonts w:ascii="Times New Roman" w:hAnsi="Times New Roman"/>
        </w:rPr>
        <w:t xml:space="preserve">ất hạ tầng, </w:t>
      </w:r>
      <w:r w:rsidR="00136259" w:rsidRPr="00B4569E">
        <w:rPr>
          <w:rFonts w:ascii="Times New Roman" w:hAnsi="Times New Roman" w:hint="eastAsia"/>
        </w:rPr>
        <w:t>đ</w:t>
      </w:r>
      <w:r w:rsidR="00136259" w:rsidRPr="00B4569E">
        <w:rPr>
          <w:rFonts w:ascii="Times New Roman" w:hAnsi="Times New Roman"/>
        </w:rPr>
        <w:t xml:space="preserve">ất ở </w:t>
      </w:r>
      <w:r w:rsidR="00136259" w:rsidRPr="00B4569E">
        <w:rPr>
          <w:rFonts w:ascii="Times New Roman" w:hAnsi="Times New Roman" w:hint="eastAsia"/>
        </w:rPr>
        <w:t>đô</w:t>
      </w:r>
      <w:r w:rsidR="00136259" w:rsidRPr="00B4569E">
        <w:rPr>
          <w:rFonts w:ascii="Times New Roman" w:hAnsi="Times New Roman"/>
        </w:rPr>
        <w:t xml:space="preserve"> thị và nông thôn, tuy vậy trong kỳ diện tích t</w:t>
      </w:r>
      <w:r w:rsidR="00136259" w:rsidRPr="00B4569E">
        <w:rPr>
          <w:rFonts w:ascii="Times New Roman" w:hAnsi="Times New Roman" w:hint="eastAsia"/>
        </w:rPr>
        <w:t>ă</w:t>
      </w:r>
      <w:r w:rsidR="00136259" w:rsidRPr="00B4569E">
        <w:rPr>
          <w:rFonts w:ascii="Times New Roman" w:hAnsi="Times New Roman"/>
        </w:rPr>
        <w:t>ng 175,13 ha do phát triển Khu nuôi trồng thủy sinh tại xã Phú C</w:t>
      </w:r>
      <w:r w:rsidR="00136259" w:rsidRPr="00B4569E">
        <w:rPr>
          <w:rFonts w:ascii="Times New Roman" w:hAnsi="Times New Roman" w:hint="eastAsia"/>
        </w:rPr>
        <w:t>ư</w:t>
      </w:r>
      <w:r w:rsidR="00136259" w:rsidRPr="00B4569E">
        <w:rPr>
          <w:rFonts w:ascii="Times New Roman" w:hAnsi="Times New Roman"/>
        </w:rPr>
        <w:t>ờng và phát triển hầm ao nuôi của ng</w:t>
      </w:r>
      <w:r w:rsidR="00136259" w:rsidRPr="00B4569E">
        <w:rPr>
          <w:rFonts w:ascii="Times New Roman" w:hAnsi="Times New Roman" w:hint="eastAsia"/>
        </w:rPr>
        <w:t>ư</w:t>
      </w:r>
      <w:r w:rsidR="00136259" w:rsidRPr="00B4569E">
        <w:rPr>
          <w:rFonts w:ascii="Times New Roman" w:hAnsi="Times New Roman"/>
        </w:rPr>
        <w:t xml:space="preserve">ời dân </w:t>
      </w:r>
      <w:r w:rsidR="00136259" w:rsidRPr="00B4569E">
        <w:rPr>
          <w:rFonts w:ascii="Times New Roman" w:hAnsi="Times New Roman" w:hint="eastAsia"/>
        </w:rPr>
        <w:t>đ</w:t>
      </w:r>
      <w:r w:rsidR="00136259" w:rsidRPr="00B4569E">
        <w:rPr>
          <w:rFonts w:ascii="Times New Roman" w:hAnsi="Times New Roman"/>
        </w:rPr>
        <w:t>ịa ph</w:t>
      </w:r>
      <w:r w:rsidR="00136259" w:rsidRPr="00B4569E">
        <w:rPr>
          <w:rFonts w:ascii="Times New Roman" w:hAnsi="Times New Roman" w:hint="eastAsia"/>
        </w:rPr>
        <w:t>ươ</w:t>
      </w:r>
      <w:r w:rsidR="00136259" w:rsidRPr="00B4569E">
        <w:rPr>
          <w:rFonts w:ascii="Times New Roman" w:hAnsi="Times New Roman"/>
        </w:rPr>
        <w:t>ng tập trung tại khu vực Phú C</w:t>
      </w:r>
      <w:r w:rsidR="00136259" w:rsidRPr="00B4569E">
        <w:rPr>
          <w:rFonts w:ascii="Times New Roman" w:hAnsi="Times New Roman" w:hint="eastAsia"/>
        </w:rPr>
        <w:t>ư</w:t>
      </w:r>
      <w:r w:rsidR="00136259" w:rsidRPr="00B4569E">
        <w:rPr>
          <w:rFonts w:ascii="Times New Roman" w:hAnsi="Times New Roman"/>
        </w:rPr>
        <w:t xml:space="preserve">ờng, Phú Thọ và Phú Thành B. Cân </w:t>
      </w:r>
      <w:r w:rsidR="00136259" w:rsidRPr="00B4569E">
        <w:rPr>
          <w:rFonts w:ascii="Times New Roman" w:hAnsi="Times New Roman" w:hint="eastAsia"/>
        </w:rPr>
        <w:t>đ</w:t>
      </w:r>
      <w:r w:rsidR="00136259" w:rsidRPr="00B4569E">
        <w:rPr>
          <w:rFonts w:ascii="Times New Roman" w:hAnsi="Times New Roman"/>
        </w:rPr>
        <w:t xml:space="preserve">ối 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m 2030 là 1.918,71 ha, t</w:t>
      </w:r>
      <w:r w:rsidR="00136259" w:rsidRPr="00B4569E">
        <w:rPr>
          <w:rFonts w:ascii="Times New Roman" w:hAnsi="Times New Roman" w:hint="eastAsia"/>
        </w:rPr>
        <w:t>ă</w:t>
      </w:r>
      <w:r w:rsidR="00136259" w:rsidRPr="00B4569E">
        <w:rPr>
          <w:rFonts w:ascii="Times New Roman" w:hAnsi="Times New Roman"/>
        </w:rPr>
        <w:t>ng 119,79 ha.</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Chu chuyển giảm: 54,85 ha, cụ thể giảm cho:</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lúa: 0,01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352E09">
        <w:rPr>
          <w:rFonts w:ascii="Times New Roman" w:hAnsi="Times New Roman"/>
        </w:rPr>
        <w:t>ất quốc phòng</w:t>
      </w:r>
      <w:r w:rsidRPr="00B4569E">
        <w:rPr>
          <w:rFonts w:ascii="Times New Roman" w:hAnsi="Times New Roman"/>
        </w:rPr>
        <w:t>: 1,52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352E09">
        <w:rPr>
          <w:rFonts w:ascii="Times New Roman" w:hAnsi="Times New Roman"/>
        </w:rPr>
        <w:t>ất cụm công nghiệp</w:t>
      </w:r>
      <w:r w:rsidRPr="00B4569E">
        <w:rPr>
          <w:rFonts w:ascii="Times New Roman" w:hAnsi="Times New Roman"/>
        </w:rPr>
        <w:t>: 20,2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00352E09">
        <w:rPr>
          <w:rFonts w:ascii="Times New Roman" w:hAnsi="Times New Roman"/>
        </w:rPr>
        <w:t>ng mại, dịch vụ</w:t>
      </w:r>
      <w:r w:rsidRPr="00B4569E">
        <w:rPr>
          <w:rFonts w:ascii="Times New Roman" w:hAnsi="Times New Roman"/>
        </w:rPr>
        <w:t>: 0,22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352E09">
        <w:rPr>
          <w:rFonts w:ascii="Times New Roman" w:hAnsi="Times New Roman"/>
        </w:rPr>
        <w:t xml:space="preserve"> sở sản xuất phi nông nghiệp</w:t>
      </w:r>
      <w:r w:rsidRPr="00B4569E">
        <w:rPr>
          <w:rFonts w:ascii="Times New Roman" w:hAnsi="Times New Roman"/>
        </w:rPr>
        <w:t>: 0,01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phá</w:t>
      </w:r>
      <w:r w:rsidR="00352E09">
        <w:rPr>
          <w:rFonts w:ascii="Times New Roman" w:hAnsi="Times New Roman"/>
        </w:rPr>
        <w:t>t triển hạ tầng</w:t>
      </w:r>
      <w:r w:rsidRPr="00B4569E">
        <w:rPr>
          <w:rFonts w:ascii="Times New Roman" w:hAnsi="Times New Roman"/>
        </w:rPr>
        <w:t>: 18,64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352E09">
        <w:rPr>
          <w:rFonts w:ascii="Times New Roman" w:hAnsi="Times New Roman"/>
        </w:rPr>
        <w:t>ất ở tại nông thôn</w:t>
      </w:r>
      <w:r w:rsidRPr="00B4569E">
        <w:rPr>
          <w:rFonts w:ascii="Times New Roman" w:hAnsi="Times New Roman"/>
        </w:rPr>
        <w:t>: 2,09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352E09">
        <w:rPr>
          <w:rFonts w:ascii="Times New Roman" w:hAnsi="Times New Roman"/>
        </w:rPr>
        <w:t xml:space="preserve"> thị</w:t>
      </w:r>
      <w:r w:rsidRPr="00B4569E">
        <w:rPr>
          <w:rFonts w:ascii="Times New Roman" w:hAnsi="Times New Roman"/>
        </w:rPr>
        <w:t>: 5,16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có mặt n</w:t>
      </w:r>
      <w:r w:rsidRPr="00B4569E">
        <w:rPr>
          <w:rFonts w:ascii="Times New Roman" w:hAnsi="Times New Roman" w:hint="eastAsia"/>
        </w:rPr>
        <w:t>ư</w:t>
      </w:r>
      <w:r w:rsidR="00352E09">
        <w:rPr>
          <w:rFonts w:ascii="Times New Roman" w:hAnsi="Times New Roman"/>
        </w:rPr>
        <w:t>ớc chuyên dùng</w:t>
      </w:r>
      <w:r w:rsidRPr="00B4569E">
        <w:rPr>
          <w:rFonts w:ascii="Times New Roman" w:hAnsi="Times New Roman"/>
        </w:rPr>
        <w:t>: 7 ha</w:t>
      </w:r>
      <w:r w:rsidR="005C6AFD">
        <w:rPr>
          <w:rFonts w:ascii="Times New Roman" w:hAnsi="Times New Roman"/>
        </w:rPr>
        <w:t>.</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200 ha, cụ thể lấy từ:</w:t>
      </w:r>
    </w:p>
    <w:p w:rsidR="00606576" w:rsidRPr="00B4569E" w:rsidRDefault="00606576" w:rsidP="00606576">
      <w:pPr>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352E09">
        <w:rPr>
          <w:rFonts w:ascii="Times New Roman" w:hAnsi="Times New Roman"/>
        </w:rPr>
        <w:t>ất trồng lúa</w:t>
      </w:r>
      <w:r w:rsidRPr="00B4569E">
        <w:rPr>
          <w:rFonts w:ascii="Times New Roman" w:hAnsi="Times New Roman"/>
        </w:rPr>
        <w:t>: 200 ha</w:t>
      </w:r>
      <w:r w:rsidR="005C6AFD">
        <w:rPr>
          <w:rFonts w:ascii="Times New Roman" w:hAnsi="Times New Roman"/>
        </w:rPr>
        <w:t>.</w:t>
      </w:r>
    </w:p>
    <w:p w:rsidR="00136259" w:rsidRPr="00B4569E" w:rsidRDefault="000E79EE" w:rsidP="00775E60">
      <w:pPr>
        <w:suppressAutoHyphens/>
        <w:autoSpaceDN w:val="0"/>
        <w:spacing w:before="120" w:after="120"/>
        <w:ind w:firstLine="720"/>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nông nghiệp khác:</w:t>
      </w:r>
    </w:p>
    <w:p w:rsidR="00136259" w:rsidRPr="00B4569E" w:rsidRDefault="00136259" w:rsidP="00775E60">
      <w:pPr>
        <w:spacing w:before="120" w:after="120"/>
        <w:ind w:firstLine="720"/>
        <w:jc w:val="both"/>
        <w:rPr>
          <w:rFonts w:ascii="Times New Roman" w:hAnsi="Times New Roman"/>
        </w:rPr>
      </w:pPr>
      <w:r w:rsidRPr="00B4569E">
        <w:rPr>
          <w:rFonts w:ascii="Times New Roman" w:hAnsi="Times New Roman"/>
        </w:rPr>
        <w:t xml:space="preserve">Diện tích đến năm 2030 là 52,11 ha, tăng </w:t>
      </w:r>
      <w:r w:rsidR="00022619" w:rsidRPr="00B4569E">
        <w:rPr>
          <w:rFonts w:ascii="Times New Roman" w:hAnsi="Times New Roman"/>
        </w:rPr>
        <w:t xml:space="preserve">49,61 </w:t>
      </w:r>
      <w:r w:rsidRPr="00B4569E">
        <w:rPr>
          <w:rFonts w:ascii="Times New Roman" w:hAnsi="Times New Roman"/>
        </w:rPr>
        <w:t xml:space="preserve">ha để hình thành các khu trang trại, các khu vực </w:t>
      </w:r>
      <w:r w:rsidR="00F34747" w:rsidRPr="00B4569E">
        <w:rPr>
          <w:rFonts w:ascii="Times New Roman" w:hAnsi="Times New Roman"/>
        </w:rPr>
        <w:t>n</w:t>
      </w:r>
      <w:r w:rsidRPr="00B4569E">
        <w:rPr>
          <w:rFonts w:ascii="Times New Roman" w:hAnsi="Times New Roman"/>
        </w:rPr>
        <w:t xml:space="preserve">ông nghiệp ứng dụng công nghệ cao trên </w:t>
      </w:r>
      <w:r w:rsidRPr="00B4569E">
        <w:rPr>
          <w:rFonts w:ascii="Times New Roman" w:hAnsi="Times New Roman" w:hint="eastAsia"/>
        </w:rPr>
        <w:t>đ</w:t>
      </w:r>
      <w:r w:rsidR="00F34747" w:rsidRPr="00B4569E">
        <w:rPr>
          <w:rFonts w:ascii="Times New Roman" w:hAnsi="Times New Roman"/>
        </w:rPr>
        <w:t>ịa bàn huyện theo định hướng gia tăng tỷ trọng hiệu suất ngành nông nghiệp theo hướng công nghệ cao, áp dụng các tiến bộ khoa học kỹ thuật.</w:t>
      </w:r>
    </w:p>
    <w:p w:rsidR="00136259" w:rsidRPr="00B4569E" w:rsidRDefault="00136259" w:rsidP="00372C8F">
      <w:pPr>
        <w:pStyle w:val="88"/>
        <w:rPr>
          <w:color w:val="auto"/>
        </w:rPr>
      </w:pPr>
      <w:bookmarkStart w:id="194" w:name="_Toc96288633"/>
      <w:r w:rsidRPr="00B4569E">
        <w:rPr>
          <w:color w:val="auto"/>
        </w:rPr>
        <w:t>2. Đất phi nông nghiệp</w:t>
      </w:r>
      <w:bookmarkEnd w:id="194"/>
    </w:p>
    <w:p w:rsidR="00136259" w:rsidRPr="00B4569E" w:rsidRDefault="00136259" w:rsidP="00775E60">
      <w:pPr>
        <w:spacing w:before="120" w:after="120"/>
        <w:ind w:firstLine="720"/>
        <w:jc w:val="both"/>
        <w:rPr>
          <w:rFonts w:ascii="Times New Roman" w:hAnsi="Times New Roman"/>
        </w:rPr>
      </w:pPr>
      <w:r w:rsidRPr="00B4569E">
        <w:rPr>
          <w:rFonts w:ascii="Times New Roman" w:hAnsi="Times New Roman"/>
        </w:rPr>
        <w:t xml:space="preserve">Đất phi nông nghiệp quy hoạch của huyện đến năm 2030 là </w:t>
      </w:r>
      <w:r w:rsidR="00022619" w:rsidRPr="00B4569E">
        <w:rPr>
          <w:rFonts w:ascii="Times New Roman" w:hAnsi="Times New Roman"/>
        </w:rPr>
        <w:t xml:space="preserve">6.164,24 </w:t>
      </w:r>
      <w:r w:rsidRPr="00B4569E">
        <w:rPr>
          <w:rFonts w:ascii="Times New Roman" w:hAnsi="Times New Roman"/>
          <w:bCs/>
        </w:rPr>
        <w:t xml:space="preserve">ha tăng </w:t>
      </w:r>
      <w:r w:rsidR="00022619" w:rsidRPr="00B4569E">
        <w:rPr>
          <w:rFonts w:ascii="Times New Roman" w:hAnsi="Times New Roman"/>
        </w:rPr>
        <w:t xml:space="preserve">1.256,02 </w:t>
      </w:r>
      <w:r w:rsidRPr="00B4569E">
        <w:rPr>
          <w:rFonts w:ascii="Times New Roman" w:hAnsi="Times New Roman"/>
        </w:rPr>
        <w:t>ha so với hiện trạng 2020, diện tích t</w:t>
      </w:r>
      <w:r w:rsidRPr="00B4569E">
        <w:rPr>
          <w:rFonts w:ascii="Times New Roman" w:hAnsi="Times New Roman" w:hint="eastAsia"/>
        </w:rPr>
        <w:t>ă</w:t>
      </w:r>
      <w:r w:rsidRPr="00B4569E">
        <w:rPr>
          <w:rFonts w:ascii="Times New Roman" w:hAnsi="Times New Roman"/>
        </w:rPr>
        <w:t xml:space="preserve">ng tập trung vào </w:t>
      </w:r>
      <w:r w:rsidR="00982D34">
        <w:rPr>
          <w:rFonts w:ascii="Times New Roman" w:hAnsi="Times New Roman"/>
        </w:rPr>
        <w:t>đ</w:t>
      </w:r>
      <w:r w:rsidR="00E75A09" w:rsidRPr="00B4569E">
        <w:rPr>
          <w:rFonts w:ascii="Times New Roman" w:hAnsi="Times New Roman"/>
        </w:rPr>
        <w:t xml:space="preserve">ất quốc phòng 205,00 ha, </w:t>
      </w:r>
      <w:r w:rsidRPr="00B4569E">
        <w:rPr>
          <w:rFonts w:ascii="Times New Roman" w:hAnsi="Times New Roman" w:hint="eastAsia"/>
        </w:rPr>
        <w:t>đ</w:t>
      </w:r>
      <w:r w:rsidRPr="00B4569E">
        <w:rPr>
          <w:rFonts w:ascii="Times New Roman" w:hAnsi="Times New Roman"/>
        </w:rPr>
        <w:t xml:space="preserve">ất cụm công nghiệp </w:t>
      </w:r>
      <w:r w:rsidR="00022619" w:rsidRPr="00B4569E">
        <w:rPr>
          <w:rFonts w:ascii="Times New Roman" w:hAnsi="Times New Roman"/>
        </w:rPr>
        <w:t xml:space="preserve">165,40 </w:t>
      </w:r>
      <w:r w:rsidRPr="00B4569E">
        <w:rPr>
          <w:rFonts w:ascii="Times New Roman" w:hAnsi="Times New Roman"/>
        </w:rPr>
        <w:t xml:space="preserve">ha,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Pr="00B4569E">
        <w:rPr>
          <w:rFonts w:ascii="Times New Roman" w:hAnsi="Times New Roman"/>
        </w:rPr>
        <w:t xml:space="preserve">ng mại, dịch vụ </w:t>
      </w:r>
      <w:r w:rsidR="00022619" w:rsidRPr="00B4569E">
        <w:rPr>
          <w:rFonts w:ascii="Times New Roman" w:hAnsi="Times New Roman"/>
        </w:rPr>
        <w:t xml:space="preserve">57,42 </w:t>
      </w:r>
      <w:r w:rsidRPr="00B4569E">
        <w:rPr>
          <w:rFonts w:ascii="Times New Roman" w:hAnsi="Times New Roman"/>
        </w:rPr>
        <w:t xml:space="preserve">ha,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Pr="00B4569E">
        <w:rPr>
          <w:rFonts w:ascii="Times New Roman" w:hAnsi="Times New Roman"/>
        </w:rPr>
        <w:t xml:space="preserve"> sở sản xuất phi nông nghiệp </w:t>
      </w:r>
      <w:r w:rsidR="00022619" w:rsidRPr="00B4569E">
        <w:rPr>
          <w:rFonts w:ascii="Times New Roman" w:hAnsi="Times New Roman"/>
        </w:rPr>
        <w:t xml:space="preserve">30,16 </w:t>
      </w:r>
      <w:r w:rsidRPr="00B4569E">
        <w:rPr>
          <w:rFonts w:ascii="Times New Roman" w:hAnsi="Times New Roman"/>
        </w:rPr>
        <w:t xml:space="preserve">ha, </w:t>
      </w:r>
      <w:r w:rsidRPr="00B4569E">
        <w:rPr>
          <w:rFonts w:ascii="Times New Roman" w:hAnsi="Times New Roman" w:hint="eastAsia"/>
        </w:rPr>
        <w:t>đ</w:t>
      </w:r>
      <w:r w:rsidRPr="00B4569E">
        <w:rPr>
          <w:rFonts w:ascii="Times New Roman" w:hAnsi="Times New Roman"/>
        </w:rPr>
        <w:t xml:space="preserve">ất sản xuất vật liệu xây dựng, san lấp 9,60 ha, đất phát triển hạ tầng 136,47 ha, </w:t>
      </w:r>
      <w:r w:rsidRPr="00B4569E">
        <w:rPr>
          <w:rFonts w:ascii="Times New Roman" w:hAnsi="Times New Roman" w:hint="eastAsia"/>
        </w:rPr>
        <w:t>đ</w:t>
      </w:r>
      <w:r w:rsidRPr="00B4569E">
        <w:rPr>
          <w:rFonts w:ascii="Times New Roman" w:hAnsi="Times New Roman"/>
        </w:rPr>
        <w:t xml:space="preserve">ất ở nông thôn </w:t>
      </w:r>
      <w:r w:rsidR="00E75A09" w:rsidRPr="00B4569E">
        <w:rPr>
          <w:rFonts w:ascii="Times New Roman" w:hAnsi="Times New Roman"/>
        </w:rPr>
        <w:t xml:space="preserve">117,19 </w:t>
      </w:r>
      <w:r w:rsidRPr="00B4569E">
        <w:rPr>
          <w:rFonts w:ascii="Times New Roman" w:hAnsi="Times New Roman"/>
        </w:rPr>
        <w:t xml:space="preserve">ha, </w:t>
      </w:r>
      <w:r w:rsidRPr="00B4569E">
        <w:rPr>
          <w:rFonts w:ascii="Times New Roman" w:hAnsi="Times New Roman" w:hint="eastAsia"/>
        </w:rPr>
        <w:t>đ</w:t>
      </w:r>
      <w:r w:rsidRPr="00B4569E">
        <w:rPr>
          <w:rFonts w:ascii="Times New Roman" w:hAnsi="Times New Roman"/>
        </w:rPr>
        <w:t xml:space="preserve">ất ở </w:t>
      </w:r>
      <w:r w:rsidRPr="00B4569E">
        <w:rPr>
          <w:rFonts w:ascii="Times New Roman" w:hAnsi="Times New Roman" w:hint="eastAsia"/>
        </w:rPr>
        <w:t>đô</w:t>
      </w:r>
      <w:r w:rsidRPr="00B4569E">
        <w:rPr>
          <w:rFonts w:ascii="Times New Roman" w:hAnsi="Times New Roman"/>
        </w:rPr>
        <w:t xml:space="preserve"> thị </w:t>
      </w:r>
      <w:r w:rsidR="00E75A09" w:rsidRPr="00B4569E">
        <w:rPr>
          <w:rFonts w:ascii="Times New Roman" w:hAnsi="Times New Roman"/>
        </w:rPr>
        <w:t xml:space="preserve">415,11 </w:t>
      </w:r>
      <w:r w:rsidRPr="00B4569E">
        <w:rPr>
          <w:rFonts w:ascii="Times New Roman" w:hAnsi="Times New Roman"/>
        </w:rPr>
        <w:t xml:space="preserve">ha, </w:t>
      </w:r>
      <w:r w:rsidR="00840654" w:rsidRPr="00B4569E">
        <w:rPr>
          <w:rFonts w:ascii="Times New Roman" w:hAnsi="Times New Roman"/>
        </w:rPr>
        <w:t>đ</w:t>
      </w:r>
      <w:r w:rsidRPr="00B4569E">
        <w:rPr>
          <w:rFonts w:ascii="Times New Roman" w:hAnsi="Times New Roman"/>
        </w:rPr>
        <w:t>ất khu vui ch</w:t>
      </w:r>
      <w:r w:rsidRPr="00B4569E">
        <w:rPr>
          <w:rFonts w:ascii="Times New Roman" w:hAnsi="Times New Roman" w:hint="eastAsia"/>
        </w:rPr>
        <w:t>ơ</w:t>
      </w:r>
      <w:r w:rsidRPr="00B4569E">
        <w:rPr>
          <w:rFonts w:ascii="Times New Roman" w:hAnsi="Times New Roman"/>
        </w:rPr>
        <w:t>i, giải trí công cộng 9,31ha…</w:t>
      </w:r>
    </w:p>
    <w:p w:rsidR="00982D34" w:rsidRDefault="00982D34">
      <w:pPr>
        <w:rPr>
          <w:rFonts w:ascii="Times New Roman" w:hAnsi="Times New Roman"/>
          <w:b/>
          <w:lang w:val="vi-VN"/>
        </w:rPr>
      </w:pPr>
      <w:bookmarkStart w:id="195" w:name="_Toc96288818"/>
      <w:r>
        <w:br w:type="page"/>
      </w:r>
    </w:p>
    <w:p w:rsidR="00136259" w:rsidRPr="00B4569E" w:rsidRDefault="00136259" w:rsidP="00372C8F">
      <w:pPr>
        <w:pStyle w:val="8bbb"/>
        <w:rPr>
          <w:color w:val="auto"/>
          <w:sz w:val="26"/>
          <w:szCs w:val="26"/>
        </w:rPr>
      </w:pPr>
      <w:r w:rsidRPr="00B4569E">
        <w:rPr>
          <w:color w:val="auto"/>
        </w:rPr>
        <w:lastRenderedPageBreak/>
        <w:t xml:space="preserve">Bảng </w:t>
      </w:r>
      <w:r w:rsidR="00B05F3E">
        <w:rPr>
          <w:color w:val="auto"/>
          <w:lang w:val="en-US"/>
        </w:rPr>
        <w:t>19</w:t>
      </w:r>
      <w:r w:rsidRPr="00B4569E">
        <w:rPr>
          <w:color w:val="auto"/>
        </w:rPr>
        <w:t>: Diện tích</w:t>
      </w:r>
      <w:r w:rsidR="000A6E9D">
        <w:rPr>
          <w:color w:val="auto"/>
          <w:lang w:val="en-US"/>
        </w:rPr>
        <w:t xml:space="preserve"> quy hoạch</w:t>
      </w:r>
      <w:r w:rsidRPr="00B4569E">
        <w:rPr>
          <w:color w:val="auto"/>
        </w:rPr>
        <w:t xml:space="preserve"> sử dụng đất phi nông nghiệp đến năm 2030</w:t>
      </w:r>
      <w:bookmarkEnd w:id="195"/>
    </w:p>
    <w:tbl>
      <w:tblPr>
        <w:tblW w:w="995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260"/>
        <w:gridCol w:w="763"/>
        <w:gridCol w:w="1056"/>
        <w:gridCol w:w="756"/>
        <w:gridCol w:w="1056"/>
        <w:gridCol w:w="939"/>
        <w:gridCol w:w="1418"/>
      </w:tblGrid>
      <w:tr w:rsidR="00AD7666" w:rsidRPr="00B4569E" w:rsidTr="00AD7666">
        <w:trPr>
          <w:trHeight w:val="397"/>
          <w:tblHeader/>
        </w:trPr>
        <w:tc>
          <w:tcPr>
            <w:tcW w:w="709" w:type="dxa"/>
            <w:vMerge w:val="restart"/>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Th</w:t>
            </w:r>
            <w:r w:rsidRPr="00FA08CD">
              <w:rPr>
                <w:rFonts w:ascii="Calibri" w:hAnsi="Calibri" w:cs="Calibri"/>
                <w:b/>
                <w:bCs/>
                <w:sz w:val="24"/>
                <w:szCs w:val="24"/>
              </w:rPr>
              <w:t>ứ</w:t>
            </w:r>
            <w:r w:rsidRPr="00B4569E">
              <w:rPr>
                <w:rFonts w:ascii="Calibri" w:hAnsi="Calibri" w:cs="Calibri"/>
                <w:b/>
                <w:bCs/>
                <w:sz w:val="24"/>
                <w:szCs w:val="24"/>
              </w:rPr>
              <w:t xml:space="preserve"> </w:t>
            </w:r>
            <w:r w:rsidRPr="00FA08CD">
              <w:rPr>
                <w:rFonts w:ascii="Times New Roman" w:hAnsi="Times New Roman"/>
                <w:b/>
                <w:bCs/>
                <w:sz w:val="24"/>
                <w:szCs w:val="24"/>
              </w:rPr>
              <w:t>t</w:t>
            </w:r>
            <w:r w:rsidRPr="00FA08CD">
              <w:rPr>
                <w:rFonts w:ascii="Calibri" w:hAnsi="Calibri" w:cs="Calibri"/>
                <w:b/>
                <w:bCs/>
                <w:sz w:val="24"/>
                <w:szCs w:val="24"/>
              </w:rPr>
              <w:t>ự</w:t>
            </w:r>
          </w:p>
        </w:tc>
        <w:tc>
          <w:tcPr>
            <w:tcW w:w="3260" w:type="dxa"/>
            <w:vMerge w:val="restart"/>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Chỉ tiêu sử dụng đất </w:t>
            </w:r>
          </w:p>
        </w:tc>
        <w:tc>
          <w:tcPr>
            <w:tcW w:w="763" w:type="dxa"/>
            <w:vMerge w:val="restart"/>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Mã</w:t>
            </w:r>
          </w:p>
        </w:tc>
        <w:tc>
          <w:tcPr>
            <w:tcW w:w="1812" w:type="dxa"/>
            <w:gridSpan w:val="2"/>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Hiện trạng năm 2020 </w:t>
            </w:r>
          </w:p>
        </w:tc>
        <w:tc>
          <w:tcPr>
            <w:tcW w:w="1995" w:type="dxa"/>
            <w:gridSpan w:val="2"/>
            <w:shd w:val="clear" w:color="auto" w:fill="auto"/>
            <w:vAlign w:val="center"/>
            <w:hideMark/>
          </w:tcPr>
          <w:p w:rsidR="00AD7666" w:rsidRPr="00FA08CD" w:rsidRDefault="00AD7666" w:rsidP="00EE0052">
            <w:pPr>
              <w:jc w:val="center"/>
              <w:rPr>
                <w:rFonts w:ascii="Times New Roman" w:hAnsi="Times New Roman"/>
                <w:b/>
                <w:bCs/>
                <w:sz w:val="24"/>
                <w:szCs w:val="24"/>
              </w:rPr>
            </w:pPr>
            <w:r>
              <w:rPr>
                <w:rFonts w:ascii="Times New Roman" w:hAnsi="Times New Roman"/>
                <w:b/>
                <w:bCs/>
                <w:sz w:val="24"/>
                <w:szCs w:val="24"/>
              </w:rPr>
              <w:t xml:space="preserve"> </w:t>
            </w:r>
            <w:r w:rsidRPr="00FA08CD">
              <w:rPr>
                <w:rFonts w:ascii="Times New Roman" w:hAnsi="Times New Roman"/>
                <w:b/>
                <w:bCs/>
                <w:sz w:val="24"/>
                <w:szCs w:val="24"/>
              </w:rPr>
              <w:t xml:space="preserve"> Quy hoạch SDĐ đến năm 2030 </w:t>
            </w:r>
          </w:p>
        </w:tc>
        <w:tc>
          <w:tcPr>
            <w:tcW w:w="1418" w:type="dxa"/>
            <w:vMerge w:val="restart"/>
            <w:shd w:val="clear" w:color="auto" w:fill="auto"/>
            <w:vAlign w:val="center"/>
            <w:hideMark/>
          </w:tcPr>
          <w:p w:rsidR="00AD7666"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So sánh QH/HT </w:t>
            </w:r>
          </w:p>
          <w:p w:rsidR="00AD7666" w:rsidRPr="00FA08CD" w:rsidRDefault="00AD7666" w:rsidP="00EE0052">
            <w:pPr>
              <w:jc w:val="center"/>
              <w:rPr>
                <w:rFonts w:ascii="Times New Roman" w:hAnsi="Times New Roman"/>
                <w:b/>
                <w:bCs/>
                <w:sz w:val="24"/>
                <w:szCs w:val="24"/>
              </w:rPr>
            </w:pPr>
            <w:r>
              <w:rPr>
                <w:rFonts w:ascii="Times New Roman" w:hAnsi="Times New Roman"/>
                <w:b/>
                <w:bCs/>
                <w:sz w:val="24"/>
                <w:szCs w:val="24"/>
              </w:rPr>
              <w:t>(ha)</w:t>
            </w:r>
          </w:p>
        </w:tc>
      </w:tr>
      <w:tr w:rsidR="00AD7666" w:rsidRPr="00B4569E" w:rsidTr="00AD7666">
        <w:trPr>
          <w:trHeight w:val="397"/>
          <w:tblHeader/>
        </w:trPr>
        <w:tc>
          <w:tcPr>
            <w:tcW w:w="709" w:type="dxa"/>
            <w:vMerge/>
            <w:vAlign w:val="center"/>
            <w:hideMark/>
          </w:tcPr>
          <w:p w:rsidR="00AD7666" w:rsidRPr="00FA08CD" w:rsidRDefault="00AD7666" w:rsidP="00EE0052">
            <w:pPr>
              <w:rPr>
                <w:rFonts w:ascii="Times New Roman" w:hAnsi="Times New Roman"/>
                <w:b/>
                <w:bCs/>
                <w:sz w:val="24"/>
                <w:szCs w:val="24"/>
              </w:rPr>
            </w:pPr>
          </w:p>
        </w:tc>
        <w:tc>
          <w:tcPr>
            <w:tcW w:w="3260" w:type="dxa"/>
            <w:vMerge/>
            <w:vAlign w:val="center"/>
            <w:hideMark/>
          </w:tcPr>
          <w:p w:rsidR="00AD7666" w:rsidRPr="00FA08CD" w:rsidRDefault="00AD7666" w:rsidP="00EE0052">
            <w:pPr>
              <w:rPr>
                <w:rFonts w:ascii="Times New Roman" w:hAnsi="Times New Roman"/>
                <w:b/>
                <w:bCs/>
                <w:sz w:val="24"/>
                <w:szCs w:val="24"/>
              </w:rPr>
            </w:pPr>
          </w:p>
        </w:tc>
        <w:tc>
          <w:tcPr>
            <w:tcW w:w="763" w:type="dxa"/>
            <w:vMerge/>
            <w:vAlign w:val="center"/>
            <w:hideMark/>
          </w:tcPr>
          <w:p w:rsidR="00AD7666" w:rsidRPr="00FA08CD" w:rsidRDefault="00AD7666" w:rsidP="00EE0052">
            <w:pPr>
              <w:rPr>
                <w:rFonts w:ascii="Times New Roman" w:hAnsi="Times New Roman"/>
                <w:b/>
                <w:bCs/>
                <w:sz w:val="24"/>
                <w:szCs w:val="24"/>
              </w:rPr>
            </w:pPr>
          </w:p>
        </w:tc>
        <w:tc>
          <w:tcPr>
            <w:tcW w:w="1056" w:type="dxa"/>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756" w:type="dxa"/>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056" w:type="dxa"/>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939" w:type="dxa"/>
            <w:shd w:val="clear" w:color="auto" w:fill="auto"/>
            <w:vAlign w:val="center"/>
            <w:hideMark/>
          </w:tcPr>
          <w:p w:rsidR="00AD7666" w:rsidRPr="00FA08CD" w:rsidRDefault="00AD7666"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418" w:type="dxa"/>
            <w:vMerge/>
            <w:vAlign w:val="center"/>
            <w:hideMark/>
          </w:tcPr>
          <w:p w:rsidR="00AD7666" w:rsidRPr="00FA08CD" w:rsidRDefault="00AD7666" w:rsidP="00EE0052">
            <w:pPr>
              <w:rPr>
                <w:rFonts w:ascii="Times New Roman" w:hAnsi="Times New Roman"/>
                <w:b/>
                <w:bCs/>
                <w:sz w:val="24"/>
                <w:szCs w:val="24"/>
              </w:rPr>
            </w:pPr>
          </w:p>
        </w:tc>
      </w:tr>
      <w:tr w:rsidR="00B4569E" w:rsidRPr="00B4569E" w:rsidTr="00AD7666">
        <w:trPr>
          <w:trHeight w:val="397"/>
          <w:tblHeader/>
        </w:trPr>
        <w:tc>
          <w:tcPr>
            <w:tcW w:w="709"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(1)</w:t>
            </w:r>
          </w:p>
        </w:tc>
        <w:tc>
          <w:tcPr>
            <w:tcW w:w="3260"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(2)</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(3)</w:t>
            </w:r>
          </w:p>
        </w:tc>
        <w:tc>
          <w:tcPr>
            <w:tcW w:w="105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(4)</w:t>
            </w:r>
          </w:p>
        </w:tc>
        <w:tc>
          <w:tcPr>
            <w:tcW w:w="75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(5)</w:t>
            </w:r>
          </w:p>
        </w:tc>
        <w:tc>
          <w:tcPr>
            <w:tcW w:w="105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(6)</w:t>
            </w:r>
          </w:p>
        </w:tc>
        <w:tc>
          <w:tcPr>
            <w:tcW w:w="939"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(7)</w:t>
            </w:r>
          </w:p>
        </w:tc>
        <w:tc>
          <w:tcPr>
            <w:tcW w:w="1418" w:type="dxa"/>
            <w:shd w:val="clear" w:color="auto" w:fill="auto"/>
            <w:vAlign w:val="center"/>
            <w:hideMark/>
          </w:tcPr>
          <w:p w:rsidR="0034296D" w:rsidRPr="00FA08CD" w:rsidRDefault="00982D34" w:rsidP="00EE0052">
            <w:pPr>
              <w:jc w:val="center"/>
              <w:rPr>
                <w:rFonts w:ascii="Times New Roman" w:hAnsi="Times New Roman"/>
                <w:sz w:val="24"/>
                <w:szCs w:val="24"/>
              </w:rPr>
            </w:pPr>
            <w:r w:rsidRPr="00FA08CD">
              <w:rPr>
                <w:rFonts w:ascii="Times New Roman" w:hAnsi="Times New Roman"/>
                <w:sz w:val="24"/>
                <w:szCs w:val="24"/>
              </w:rPr>
              <w:t xml:space="preserve"> </w:t>
            </w:r>
            <w:r w:rsidRPr="00FA08CD">
              <w:rPr>
                <w:rFonts w:ascii="Times New Roman" w:hAnsi="Times New Roman"/>
                <w:sz w:val="24"/>
                <w:szCs w:val="24"/>
              </w:rPr>
              <w:t>(8)</w:t>
            </w:r>
            <w:r>
              <w:rPr>
                <w:rFonts w:ascii="Times New Roman" w:hAnsi="Times New Roman"/>
                <w:sz w:val="24"/>
                <w:szCs w:val="24"/>
              </w:rPr>
              <w:t>=(6)-(4)</w:t>
            </w:r>
          </w:p>
        </w:tc>
      </w:tr>
      <w:tr w:rsidR="00B4569E" w:rsidRPr="00B4569E" w:rsidTr="00AD7666">
        <w:trPr>
          <w:trHeight w:val="397"/>
        </w:trPr>
        <w:tc>
          <w:tcPr>
            <w:tcW w:w="709"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2</w:t>
            </w:r>
          </w:p>
        </w:tc>
        <w:tc>
          <w:tcPr>
            <w:tcW w:w="3260" w:type="dxa"/>
            <w:shd w:val="clear" w:color="auto" w:fill="auto"/>
            <w:vAlign w:val="center"/>
            <w:hideMark/>
          </w:tcPr>
          <w:p w:rsidR="002803A2" w:rsidRPr="00FA08CD" w:rsidRDefault="002803A2" w:rsidP="002803A2">
            <w:pPr>
              <w:rPr>
                <w:rFonts w:ascii="Times New Roman" w:hAnsi="Times New Roman"/>
                <w:b/>
                <w:bCs/>
                <w:sz w:val="24"/>
                <w:szCs w:val="24"/>
              </w:rPr>
            </w:pPr>
            <w:r w:rsidRPr="00FA08CD">
              <w:rPr>
                <w:rFonts w:ascii="Times New Roman" w:hAnsi="Times New Roman"/>
                <w:b/>
                <w:bCs/>
                <w:sz w:val="24"/>
                <w:szCs w:val="24"/>
              </w:rPr>
              <w:t xml:space="preserve"> Đất phi nông nghiệp </w:t>
            </w:r>
          </w:p>
        </w:tc>
        <w:tc>
          <w:tcPr>
            <w:tcW w:w="763" w:type="dxa"/>
            <w:shd w:val="clear" w:color="auto" w:fill="auto"/>
            <w:vAlign w:val="center"/>
            <w:hideMark/>
          </w:tcPr>
          <w:p w:rsidR="002803A2" w:rsidRPr="00FA08CD" w:rsidRDefault="002803A2" w:rsidP="002803A2">
            <w:pPr>
              <w:jc w:val="center"/>
              <w:rPr>
                <w:rFonts w:ascii="Times New Roman" w:hAnsi="Times New Roman"/>
                <w:b/>
                <w:bCs/>
                <w:sz w:val="24"/>
                <w:szCs w:val="24"/>
              </w:rPr>
            </w:pPr>
            <w:r w:rsidRPr="00FA08CD">
              <w:rPr>
                <w:rFonts w:ascii="Times New Roman" w:hAnsi="Times New Roman"/>
                <w:b/>
                <w:bCs/>
                <w:sz w:val="24"/>
                <w:szCs w:val="24"/>
              </w:rPr>
              <w:t>PNN</w:t>
            </w:r>
          </w:p>
        </w:tc>
        <w:tc>
          <w:tcPr>
            <w:tcW w:w="105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B4569E">
              <w:rPr>
                <w:rFonts w:ascii="Times New Roman" w:hAnsi="Times New Roman"/>
                <w:b/>
                <w:bCs/>
                <w:sz w:val="24"/>
                <w:szCs w:val="24"/>
              </w:rPr>
              <w:t>4.908,23</w:t>
            </w:r>
          </w:p>
        </w:tc>
        <w:tc>
          <w:tcPr>
            <w:tcW w:w="75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B4569E">
              <w:rPr>
                <w:rFonts w:ascii="Times New Roman" w:hAnsi="Times New Roman"/>
                <w:b/>
                <w:bCs/>
                <w:sz w:val="24"/>
                <w:szCs w:val="24"/>
              </w:rPr>
              <w:t>10,36</w:t>
            </w:r>
          </w:p>
        </w:tc>
        <w:tc>
          <w:tcPr>
            <w:tcW w:w="1056"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B4569E">
              <w:rPr>
                <w:rFonts w:ascii="Times New Roman" w:hAnsi="Times New Roman"/>
                <w:b/>
                <w:bCs/>
                <w:sz w:val="24"/>
                <w:szCs w:val="24"/>
              </w:rPr>
              <w:t>6.164,24</w:t>
            </w:r>
          </w:p>
        </w:tc>
        <w:tc>
          <w:tcPr>
            <w:tcW w:w="939"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13,01</w:t>
            </w:r>
          </w:p>
        </w:tc>
        <w:tc>
          <w:tcPr>
            <w:tcW w:w="1418" w:type="dxa"/>
            <w:shd w:val="clear" w:color="auto" w:fill="auto"/>
            <w:noWrap/>
            <w:vAlign w:val="center"/>
            <w:hideMark/>
          </w:tcPr>
          <w:p w:rsidR="002803A2" w:rsidRPr="00FA08CD" w:rsidRDefault="002803A2" w:rsidP="002803A2">
            <w:pPr>
              <w:jc w:val="right"/>
              <w:rPr>
                <w:rFonts w:ascii="Times New Roman" w:hAnsi="Times New Roman"/>
                <w:b/>
                <w:bCs/>
                <w:sz w:val="24"/>
                <w:szCs w:val="24"/>
              </w:rPr>
            </w:pPr>
            <w:r w:rsidRPr="00FA08CD">
              <w:rPr>
                <w:rFonts w:ascii="Times New Roman" w:hAnsi="Times New Roman"/>
                <w:b/>
                <w:bCs/>
                <w:sz w:val="24"/>
                <w:szCs w:val="24"/>
              </w:rPr>
              <w:t>1.256,02</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quốc phòng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CQP</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5,07</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0,01</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210,07</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0,44</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205,00</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2.2</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an ninh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CAN</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2,44</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0,01</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3,00</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0,01</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0,56</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2.3</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khu công nghiệp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SKK</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2.4</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cụm công nghiệp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SKN</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14,46</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0,03</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179,86</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0,38</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165,40</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2.5</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thương mại, dịch vụ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TMD</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14,46</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0,03</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71,88</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0,15</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57,42</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2.6</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cơ sở sản xuất phi nông nghiệp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SKC</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61,20</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0,13</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91,36</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0,19</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30,16</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2.7</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sử dụng cho hoạt động khoáng sản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SKS</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2.8</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sản xuất vật liệu xây dựng, làm đồ gốm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SKX</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9,60</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0,02</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9,60</w:t>
            </w:r>
          </w:p>
        </w:tc>
      </w:tr>
      <w:tr w:rsidR="00B4569E" w:rsidRPr="00B4569E" w:rsidTr="00AD7666">
        <w:trPr>
          <w:trHeight w:val="397"/>
        </w:trPr>
        <w:tc>
          <w:tcPr>
            <w:tcW w:w="709"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2.9</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phát triển hạ tầng cấp quốc gia, cấp tỉnh, cấp huyện, cấp xã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DHT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2.874,35</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6,06</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3.138,94</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6,62</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264,59</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2.10</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danh lam thắng cảnh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DDT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2.11</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sinh hoạt cộng đồng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DSH</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1,38</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1,60</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0,22</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2.12</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khu vui chơi, giải trí công cộng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DKV</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1,65</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10,96</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0,02</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9,31</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2.13</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ở tại nông thôn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ONT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899,27</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1,90</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1.016,46</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2,14</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117,19</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2.14</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ở tại đô thị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ODT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56,80</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0,12</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471,91</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1,00</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415,11</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2.15</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xây dựng trụ sở cơ quan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TSC</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23,84</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0,05</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21,71</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0,05</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-2,13</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2.16</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xây dựng trụ sở của tổ chức sự nghiệp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DTS</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1,08</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1,22</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0,14</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2.17</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xây dựng cơ sở ngoại giao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DNG</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2.18</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cơ sở tín ngưỡng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TIN</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1,48</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1,48</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0,00</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2.19</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sông, ngòi, kênh, rạch, suối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SON</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926,43</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1,95</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915,80</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1,93</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-10,63</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2.20</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có mặt nước chuyên dùng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MNC</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24,32</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0,05</w:t>
            </w:r>
          </w:p>
        </w:tc>
        <w:tc>
          <w:tcPr>
            <w:tcW w:w="10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18,40</w:t>
            </w:r>
          </w:p>
        </w:tc>
        <w:tc>
          <w:tcPr>
            <w:tcW w:w="93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0,04</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-5,93</w:t>
            </w:r>
          </w:p>
        </w:tc>
      </w:tr>
      <w:tr w:rsidR="00B4569E" w:rsidRPr="00B4569E" w:rsidTr="00AD7666">
        <w:trPr>
          <w:trHeight w:val="397"/>
        </w:trPr>
        <w:tc>
          <w:tcPr>
            <w:tcW w:w="709" w:type="dxa"/>
            <w:shd w:val="clear" w:color="auto" w:fill="auto"/>
            <w:noWrap/>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2.21</w:t>
            </w:r>
          </w:p>
        </w:tc>
        <w:tc>
          <w:tcPr>
            <w:tcW w:w="3260"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phi nông nghiệp khác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PNK</w:t>
            </w:r>
          </w:p>
        </w:tc>
        <w:tc>
          <w:tcPr>
            <w:tcW w:w="1056" w:type="dxa"/>
            <w:shd w:val="clear" w:color="auto" w:fill="auto"/>
            <w:noWrap/>
            <w:vAlign w:val="center"/>
            <w:hideMark/>
          </w:tcPr>
          <w:p w:rsidR="0034296D" w:rsidRPr="00FA08CD" w:rsidRDefault="0034296D" w:rsidP="00EE0052">
            <w:pPr>
              <w:jc w:val="right"/>
              <w:rPr>
                <w:rFonts w:ascii="Times New Roman" w:hAnsi="Times New Roman"/>
                <w:b/>
                <w:bCs/>
                <w:sz w:val="24"/>
                <w:szCs w:val="24"/>
              </w:rPr>
            </w:pPr>
            <w:r w:rsidRPr="00FA08CD">
              <w:rPr>
                <w:rFonts w:ascii="Times New Roman" w:hAnsi="Times New Roman"/>
                <w:b/>
                <w:bCs/>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b/>
                <w:bCs/>
                <w:sz w:val="24"/>
                <w:szCs w:val="24"/>
              </w:rPr>
            </w:pPr>
            <w:r w:rsidRPr="00FA08CD">
              <w:rPr>
                <w:rFonts w:ascii="Times New Roman" w:hAnsi="Times New Roman"/>
                <w:b/>
                <w:bCs/>
                <w:sz w:val="24"/>
                <w:szCs w:val="24"/>
              </w:rPr>
              <w:t>-</w:t>
            </w:r>
          </w:p>
        </w:tc>
        <w:tc>
          <w:tcPr>
            <w:tcW w:w="1056" w:type="dxa"/>
            <w:shd w:val="clear" w:color="auto" w:fill="auto"/>
            <w:noWrap/>
            <w:vAlign w:val="center"/>
            <w:hideMark/>
          </w:tcPr>
          <w:p w:rsidR="0034296D" w:rsidRPr="00FA08CD" w:rsidRDefault="0034296D" w:rsidP="00EE0052">
            <w:pPr>
              <w:jc w:val="right"/>
              <w:rPr>
                <w:rFonts w:ascii="Times New Roman" w:hAnsi="Times New Roman"/>
                <w:b/>
                <w:bCs/>
                <w:sz w:val="24"/>
                <w:szCs w:val="24"/>
              </w:rPr>
            </w:pPr>
            <w:r w:rsidRPr="00FA08CD">
              <w:rPr>
                <w:rFonts w:ascii="Times New Roman" w:hAnsi="Times New Roman"/>
                <w:b/>
                <w:bCs/>
                <w:sz w:val="24"/>
                <w:szCs w:val="24"/>
              </w:rPr>
              <w:t>-</w:t>
            </w:r>
          </w:p>
        </w:tc>
        <w:tc>
          <w:tcPr>
            <w:tcW w:w="939" w:type="dxa"/>
            <w:shd w:val="clear" w:color="auto" w:fill="auto"/>
            <w:noWrap/>
            <w:vAlign w:val="center"/>
            <w:hideMark/>
          </w:tcPr>
          <w:p w:rsidR="0034296D" w:rsidRPr="00FA08CD" w:rsidRDefault="0034296D" w:rsidP="00EE0052">
            <w:pPr>
              <w:jc w:val="right"/>
              <w:rPr>
                <w:rFonts w:ascii="Times New Roman" w:hAnsi="Times New Roman"/>
                <w:b/>
                <w:bCs/>
                <w:sz w:val="24"/>
                <w:szCs w:val="24"/>
              </w:rPr>
            </w:pPr>
            <w:r w:rsidRPr="00FA08CD">
              <w:rPr>
                <w:rFonts w:ascii="Times New Roman" w:hAnsi="Times New Roman"/>
                <w:b/>
                <w:bCs/>
                <w:sz w:val="24"/>
                <w:szCs w:val="24"/>
              </w:rPr>
              <w:t>-</w:t>
            </w:r>
          </w:p>
        </w:tc>
        <w:tc>
          <w:tcPr>
            <w:tcW w:w="1418"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bl>
    <w:p w:rsidR="009B3447" w:rsidRPr="00B4569E" w:rsidRDefault="009B3447" w:rsidP="00775E60">
      <w:pPr>
        <w:spacing w:before="120" w:after="120"/>
        <w:ind w:firstLine="709"/>
        <w:jc w:val="both"/>
        <w:rPr>
          <w:rFonts w:ascii="Times New Roman" w:hAnsi="Times New Roman"/>
        </w:rPr>
      </w:pPr>
      <w:r w:rsidRPr="00B4569E">
        <w:rPr>
          <w:rFonts w:ascii="Times New Roman" w:hAnsi="Times New Roman"/>
        </w:rPr>
        <w:t>Cụ thể như sau:</w:t>
      </w:r>
    </w:p>
    <w:p w:rsidR="00BE0630" w:rsidRDefault="00BE0630" w:rsidP="00372C8F">
      <w:pPr>
        <w:pStyle w:val="8bbb"/>
        <w:rPr>
          <w:color w:val="auto"/>
        </w:rPr>
      </w:pPr>
      <w:bookmarkStart w:id="196" w:name="_Toc96288819"/>
    </w:p>
    <w:p w:rsidR="00BE0630" w:rsidRDefault="00BE0630" w:rsidP="00372C8F">
      <w:pPr>
        <w:pStyle w:val="8bbb"/>
        <w:rPr>
          <w:color w:val="auto"/>
        </w:rPr>
      </w:pPr>
    </w:p>
    <w:p w:rsidR="00D026B1" w:rsidRPr="00B4569E" w:rsidRDefault="00D026B1" w:rsidP="00372C8F">
      <w:pPr>
        <w:pStyle w:val="8bbb"/>
        <w:rPr>
          <w:color w:val="auto"/>
        </w:rPr>
      </w:pPr>
      <w:r w:rsidRPr="00B4569E">
        <w:rPr>
          <w:color w:val="auto"/>
        </w:rPr>
        <w:lastRenderedPageBreak/>
        <w:t>Bảng</w:t>
      </w:r>
      <w:r w:rsidR="00B7495E" w:rsidRPr="00B4569E">
        <w:rPr>
          <w:color w:val="auto"/>
        </w:rPr>
        <w:t xml:space="preserve"> 2</w:t>
      </w:r>
      <w:r w:rsidR="00B05F3E">
        <w:rPr>
          <w:color w:val="auto"/>
          <w:lang w:val="en-US"/>
        </w:rPr>
        <w:t>0</w:t>
      </w:r>
      <w:r w:rsidRPr="00B4569E">
        <w:rPr>
          <w:color w:val="auto"/>
        </w:rPr>
        <w:t>: Diện tích đất phi nông nghiệp phân theo từng xã, thị trấn</w:t>
      </w:r>
      <w:bookmarkEnd w:id="196"/>
    </w:p>
    <w:tbl>
      <w:tblPr>
        <w:tblW w:w="9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3223"/>
        <w:gridCol w:w="1890"/>
        <w:gridCol w:w="1980"/>
        <w:gridCol w:w="1814"/>
      </w:tblGrid>
      <w:tr w:rsidR="00B4569E" w:rsidRPr="000A6E9D" w:rsidTr="0024141E">
        <w:trPr>
          <w:trHeight w:val="315"/>
          <w:tblHeader/>
          <w:jc w:val="center"/>
        </w:trPr>
        <w:tc>
          <w:tcPr>
            <w:tcW w:w="960" w:type="dxa"/>
            <w:tcBorders>
              <w:bottom w:val="single" w:sz="4" w:space="0" w:color="auto"/>
            </w:tcBorders>
            <w:shd w:val="clear" w:color="auto" w:fill="auto"/>
            <w:noWrap/>
            <w:vAlign w:val="center"/>
            <w:hideMark/>
          </w:tcPr>
          <w:p w:rsidR="00D026B1" w:rsidRPr="000A6E9D" w:rsidRDefault="00D026B1" w:rsidP="00775E60">
            <w:pPr>
              <w:spacing w:before="120" w:after="120"/>
              <w:jc w:val="center"/>
              <w:rPr>
                <w:rFonts w:ascii="Times New Roman" w:hAnsi="Times New Roman"/>
                <w:b/>
                <w:sz w:val="26"/>
                <w:szCs w:val="26"/>
              </w:rPr>
            </w:pPr>
            <w:r w:rsidRPr="000A6E9D">
              <w:rPr>
                <w:rFonts w:ascii="Times New Roman" w:hAnsi="Times New Roman"/>
                <w:b/>
                <w:sz w:val="26"/>
                <w:szCs w:val="26"/>
              </w:rPr>
              <w:t>STT</w:t>
            </w:r>
          </w:p>
        </w:tc>
        <w:tc>
          <w:tcPr>
            <w:tcW w:w="3223" w:type="dxa"/>
            <w:tcBorders>
              <w:bottom w:val="single" w:sz="4" w:space="0" w:color="auto"/>
            </w:tcBorders>
            <w:shd w:val="clear" w:color="auto" w:fill="auto"/>
            <w:noWrap/>
            <w:vAlign w:val="center"/>
            <w:hideMark/>
          </w:tcPr>
          <w:p w:rsidR="00D026B1" w:rsidRPr="000A6E9D" w:rsidRDefault="00D026B1"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Đơn vị hành chính </w:t>
            </w:r>
          </w:p>
        </w:tc>
        <w:tc>
          <w:tcPr>
            <w:tcW w:w="1890" w:type="dxa"/>
            <w:tcBorders>
              <w:bottom w:val="single" w:sz="4" w:space="0" w:color="auto"/>
            </w:tcBorders>
            <w:shd w:val="clear" w:color="auto" w:fill="auto"/>
            <w:noWrap/>
            <w:vAlign w:val="center"/>
            <w:hideMark/>
          </w:tcPr>
          <w:p w:rsidR="00D026B1" w:rsidRPr="000A6E9D" w:rsidRDefault="00D026B1"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 Diện tích năm 2020 </w:t>
            </w:r>
            <w:r w:rsidR="000A6E9D">
              <w:rPr>
                <w:rFonts w:ascii="Times New Roman" w:hAnsi="Times New Roman"/>
                <w:b/>
                <w:sz w:val="26"/>
                <w:szCs w:val="26"/>
              </w:rPr>
              <w:t>(ha)</w:t>
            </w:r>
          </w:p>
        </w:tc>
        <w:tc>
          <w:tcPr>
            <w:tcW w:w="1980" w:type="dxa"/>
            <w:tcBorders>
              <w:bottom w:val="single" w:sz="4" w:space="0" w:color="auto"/>
            </w:tcBorders>
            <w:shd w:val="clear" w:color="auto" w:fill="auto"/>
            <w:noWrap/>
            <w:vAlign w:val="center"/>
            <w:hideMark/>
          </w:tcPr>
          <w:p w:rsidR="00D026B1" w:rsidRPr="000A6E9D" w:rsidRDefault="00D026B1" w:rsidP="00775E60">
            <w:pPr>
              <w:spacing w:before="120" w:after="120"/>
              <w:jc w:val="center"/>
              <w:rPr>
                <w:rFonts w:ascii="Times New Roman" w:hAnsi="Times New Roman"/>
                <w:b/>
                <w:sz w:val="26"/>
                <w:szCs w:val="26"/>
              </w:rPr>
            </w:pPr>
            <w:r w:rsidRPr="000A6E9D">
              <w:rPr>
                <w:rFonts w:ascii="Times New Roman" w:hAnsi="Times New Roman"/>
                <w:b/>
                <w:sz w:val="26"/>
                <w:szCs w:val="26"/>
              </w:rPr>
              <w:t xml:space="preserve"> Diện tích năm 2030 </w:t>
            </w:r>
            <w:r w:rsidR="000A6E9D">
              <w:rPr>
                <w:rFonts w:ascii="Times New Roman" w:hAnsi="Times New Roman"/>
                <w:b/>
                <w:sz w:val="26"/>
                <w:szCs w:val="26"/>
              </w:rPr>
              <w:t>(ha)</w:t>
            </w:r>
          </w:p>
        </w:tc>
        <w:tc>
          <w:tcPr>
            <w:tcW w:w="1814" w:type="dxa"/>
            <w:tcBorders>
              <w:bottom w:val="single" w:sz="4" w:space="0" w:color="auto"/>
            </w:tcBorders>
            <w:shd w:val="clear" w:color="auto" w:fill="auto"/>
            <w:noWrap/>
            <w:vAlign w:val="center"/>
            <w:hideMark/>
          </w:tcPr>
          <w:p w:rsidR="00D026B1" w:rsidRPr="000A6E9D" w:rsidRDefault="00D026B1" w:rsidP="00775E60">
            <w:pPr>
              <w:spacing w:before="120" w:after="120"/>
              <w:jc w:val="center"/>
              <w:rPr>
                <w:rFonts w:ascii="Times New Roman" w:hAnsi="Times New Roman"/>
                <w:b/>
                <w:sz w:val="26"/>
                <w:szCs w:val="26"/>
              </w:rPr>
            </w:pPr>
            <w:r w:rsidRPr="000A6E9D">
              <w:rPr>
                <w:rFonts w:ascii="Times New Roman" w:hAnsi="Times New Roman"/>
                <w:b/>
                <w:sz w:val="26"/>
                <w:szCs w:val="26"/>
              </w:rPr>
              <w:t>Tăng(+) giảm(-)</w:t>
            </w:r>
            <w:r w:rsidR="000A6E9D">
              <w:rPr>
                <w:rFonts w:ascii="Times New Roman" w:hAnsi="Times New Roman"/>
                <w:b/>
                <w:sz w:val="26"/>
                <w:szCs w:val="26"/>
              </w:rPr>
              <w:t xml:space="preserve"> (ha)</w:t>
            </w:r>
            <w:r w:rsidRPr="000A6E9D">
              <w:rPr>
                <w:rFonts w:ascii="Times New Roman" w:hAnsi="Times New Roman"/>
                <w:b/>
                <w:sz w:val="26"/>
                <w:szCs w:val="26"/>
              </w:rPr>
              <w:t xml:space="preserve"> </w:t>
            </w:r>
          </w:p>
        </w:tc>
      </w:tr>
      <w:tr w:rsidR="00B4569E" w:rsidRPr="000A6E9D" w:rsidTr="0024141E">
        <w:trPr>
          <w:trHeight w:val="402"/>
          <w:jc w:val="center"/>
        </w:trPr>
        <w:tc>
          <w:tcPr>
            <w:tcW w:w="960" w:type="dxa"/>
            <w:tcBorders>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w:t>
            </w:r>
          </w:p>
        </w:tc>
        <w:tc>
          <w:tcPr>
            <w:tcW w:w="3223" w:type="dxa"/>
            <w:tcBorders>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TT Tràm Chim </w:t>
            </w:r>
          </w:p>
        </w:tc>
        <w:tc>
          <w:tcPr>
            <w:tcW w:w="1890" w:type="dxa"/>
            <w:tcBorders>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277,30</w:t>
            </w:r>
          </w:p>
        </w:tc>
        <w:tc>
          <w:tcPr>
            <w:tcW w:w="1980" w:type="dxa"/>
            <w:tcBorders>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796,18</w:t>
            </w:r>
          </w:p>
        </w:tc>
        <w:tc>
          <w:tcPr>
            <w:tcW w:w="1814" w:type="dxa"/>
            <w:tcBorders>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518,88</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2</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An Hòa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508,47</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507,43</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-1,04</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3</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An Long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341,88</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411,80</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69,92</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4</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iCs/>
                <w:sz w:val="26"/>
                <w:szCs w:val="26"/>
              </w:rPr>
            </w:pPr>
            <w:r w:rsidRPr="000A6E9D">
              <w:rPr>
                <w:rFonts w:ascii="Times New Roman" w:hAnsi="Times New Roman"/>
                <w:iCs/>
                <w:sz w:val="26"/>
                <w:szCs w:val="26"/>
              </w:rPr>
              <w:t xml:space="preserve"> Xã Hòa Bình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iCs/>
                <w:sz w:val="26"/>
                <w:szCs w:val="26"/>
              </w:rPr>
            </w:pPr>
            <w:r w:rsidRPr="000A6E9D">
              <w:rPr>
                <w:rFonts w:ascii="Times New Roman" w:hAnsi="Times New Roman"/>
                <w:sz w:val="26"/>
                <w:szCs w:val="26"/>
              </w:rPr>
              <w:t>379,90</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iCs/>
                <w:sz w:val="26"/>
                <w:szCs w:val="26"/>
              </w:rPr>
            </w:pPr>
            <w:r w:rsidRPr="000A6E9D">
              <w:rPr>
                <w:rFonts w:ascii="Times New Roman" w:hAnsi="Times New Roman"/>
                <w:sz w:val="26"/>
                <w:szCs w:val="26"/>
              </w:rPr>
              <w:t>477,53</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97,63</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5</w:t>
            </w:r>
          </w:p>
        </w:tc>
        <w:tc>
          <w:tcPr>
            <w:tcW w:w="3223"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iCs/>
                <w:sz w:val="26"/>
                <w:szCs w:val="26"/>
              </w:rPr>
              <w:t xml:space="preserve"> Xã Phú Cường </w:t>
            </w:r>
          </w:p>
        </w:tc>
        <w:tc>
          <w:tcPr>
            <w:tcW w:w="189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551,73</w:t>
            </w:r>
          </w:p>
        </w:tc>
        <w:tc>
          <w:tcPr>
            <w:tcW w:w="1980"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right"/>
              <w:rPr>
                <w:rFonts w:ascii="Times New Roman" w:hAnsi="Times New Roman"/>
                <w:bCs/>
                <w:sz w:val="26"/>
                <w:szCs w:val="26"/>
              </w:rPr>
            </w:pPr>
            <w:r w:rsidRPr="000A6E9D">
              <w:rPr>
                <w:rFonts w:ascii="Times New Roman" w:hAnsi="Times New Roman"/>
                <w:sz w:val="26"/>
                <w:szCs w:val="26"/>
              </w:rPr>
              <w:t>684,28</w:t>
            </w:r>
          </w:p>
        </w:tc>
        <w:tc>
          <w:tcPr>
            <w:tcW w:w="1814" w:type="dxa"/>
            <w:tcBorders>
              <w:top w:val="dotted" w:sz="4" w:space="0" w:color="auto"/>
              <w:bottom w:val="dotted" w:sz="4" w:space="0" w:color="auto"/>
            </w:tcBorders>
            <w:shd w:val="clear" w:color="auto" w:fill="auto"/>
            <w:noWrap/>
            <w:vAlign w:val="center"/>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132,55</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6</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Đức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406,06</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437,77</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31,71</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7</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Hiệp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462,32</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560,25</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97,93</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8</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Ninh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326,74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334,55</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7,81</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9</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Thành A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331,44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438,86</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107,42</w:t>
            </w:r>
          </w:p>
        </w:tc>
      </w:tr>
      <w:tr w:rsidR="00B4569E" w:rsidRPr="000A6E9D" w:rsidTr="0024141E">
        <w:trPr>
          <w:trHeight w:val="402"/>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10</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Thành B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386,24</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416,31</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30,07</w:t>
            </w:r>
          </w:p>
        </w:tc>
      </w:tr>
      <w:tr w:rsidR="00B4569E" w:rsidRPr="000A6E9D" w:rsidTr="0024141E">
        <w:trPr>
          <w:trHeight w:val="341"/>
          <w:jc w:val="center"/>
        </w:trPr>
        <w:tc>
          <w:tcPr>
            <w:tcW w:w="96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11</w:t>
            </w:r>
          </w:p>
        </w:tc>
        <w:tc>
          <w:tcPr>
            <w:tcW w:w="3223"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Phú Thọ </w:t>
            </w:r>
          </w:p>
        </w:tc>
        <w:tc>
          <w:tcPr>
            <w:tcW w:w="189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398,67</w:t>
            </w:r>
          </w:p>
        </w:tc>
        <w:tc>
          <w:tcPr>
            <w:tcW w:w="1980"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453,04</w:t>
            </w:r>
          </w:p>
        </w:tc>
        <w:tc>
          <w:tcPr>
            <w:tcW w:w="1814" w:type="dxa"/>
            <w:tcBorders>
              <w:top w:val="dotted" w:sz="4" w:space="0" w:color="auto"/>
              <w:bottom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54,37</w:t>
            </w:r>
          </w:p>
        </w:tc>
      </w:tr>
      <w:tr w:rsidR="00B4569E" w:rsidRPr="000A6E9D" w:rsidTr="0024141E">
        <w:trPr>
          <w:trHeight w:val="402"/>
          <w:jc w:val="center"/>
        </w:trPr>
        <w:tc>
          <w:tcPr>
            <w:tcW w:w="960" w:type="dxa"/>
            <w:tcBorders>
              <w:top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bCs/>
                <w:sz w:val="26"/>
                <w:szCs w:val="26"/>
              </w:rPr>
              <w:t>12</w:t>
            </w:r>
          </w:p>
        </w:tc>
        <w:tc>
          <w:tcPr>
            <w:tcW w:w="3223" w:type="dxa"/>
            <w:tcBorders>
              <w:top w:val="dotted" w:sz="4" w:space="0" w:color="auto"/>
            </w:tcBorders>
            <w:shd w:val="clear" w:color="auto" w:fill="auto"/>
            <w:noWrap/>
            <w:vAlign w:val="center"/>
            <w:hideMark/>
          </w:tcPr>
          <w:p w:rsidR="0024141E" w:rsidRPr="000A6E9D" w:rsidRDefault="0024141E" w:rsidP="0024141E">
            <w:pPr>
              <w:spacing w:before="120" w:after="120"/>
              <w:rPr>
                <w:rFonts w:ascii="Times New Roman" w:hAnsi="Times New Roman"/>
                <w:sz w:val="26"/>
                <w:szCs w:val="26"/>
              </w:rPr>
            </w:pPr>
            <w:r w:rsidRPr="000A6E9D">
              <w:rPr>
                <w:rFonts w:ascii="Times New Roman" w:hAnsi="Times New Roman"/>
                <w:sz w:val="26"/>
                <w:szCs w:val="26"/>
              </w:rPr>
              <w:t xml:space="preserve"> Xã Tân Công Sính </w:t>
            </w:r>
          </w:p>
        </w:tc>
        <w:tc>
          <w:tcPr>
            <w:tcW w:w="1890" w:type="dxa"/>
            <w:tcBorders>
              <w:top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537,47</w:t>
            </w:r>
          </w:p>
        </w:tc>
        <w:tc>
          <w:tcPr>
            <w:tcW w:w="1980" w:type="dxa"/>
            <w:tcBorders>
              <w:top w:val="dotted" w:sz="4" w:space="0" w:color="auto"/>
            </w:tcBorders>
            <w:shd w:val="clear" w:color="auto" w:fill="auto"/>
            <w:noWrap/>
            <w:vAlign w:val="center"/>
            <w:hideMark/>
          </w:tcPr>
          <w:p w:rsidR="0024141E" w:rsidRPr="000A6E9D" w:rsidRDefault="0024141E" w:rsidP="0024141E">
            <w:pPr>
              <w:spacing w:before="120" w:after="120"/>
              <w:jc w:val="right"/>
              <w:rPr>
                <w:rFonts w:ascii="Times New Roman" w:hAnsi="Times New Roman"/>
                <w:sz w:val="26"/>
                <w:szCs w:val="26"/>
              </w:rPr>
            </w:pPr>
            <w:r w:rsidRPr="000A6E9D">
              <w:rPr>
                <w:rFonts w:ascii="Times New Roman" w:hAnsi="Times New Roman"/>
                <w:sz w:val="26"/>
                <w:szCs w:val="26"/>
              </w:rPr>
              <w:t>646,24</w:t>
            </w:r>
          </w:p>
        </w:tc>
        <w:tc>
          <w:tcPr>
            <w:tcW w:w="1814" w:type="dxa"/>
            <w:tcBorders>
              <w:top w:val="dotted" w:sz="4" w:space="0" w:color="auto"/>
            </w:tcBorders>
            <w:shd w:val="clear" w:color="auto" w:fill="auto"/>
            <w:noWrap/>
            <w:vAlign w:val="center"/>
            <w:hideMark/>
          </w:tcPr>
          <w:p w:rsidR="0024141E" w:rsidRPr="000A6E9D" w:rsidRDefault="0024141E" w:rsidP="0024141E">
            <w:pPr>
              <w:spacing w:before="120" w:after="120"/>
              <w:jc w:val="center"/>
              <w:rPr>
                <w:rFonts w:ascii="Times New Roman" w:hAnsi="Times New Roman"/>
                <w:bCs/>
                <w:sz w:val="26"/>
                <w:szCs w:val="26"/>
              </w:rPr>
            </w:pPr>
            <w:r w:rsidRPr="000A6E9D">
              <w:rPr>
                <w:rFonts w:ascii="Times New Roman" w:hAnsi="Times New Roman"/>
                <w:sz w:val="26"/>
                <w:szCs w:val="26"/>
              </w:rPr>
              <w:t>108,77</w:t>
            </w:r>
          </w:p>
        </w:tc>
      </w:tr>
      <w:tr w:rsidR="00B4569E" w:rsidRPr="000A6E9D" w:rsidTr="0024141E">
        <w:trPr>
          <w:trHeight w:val="402"/>
          <w:jc w:val="center"/>
        </w:trPr>
        <w:tc>
          <w:tcPr>
            <w:tcW w:w="960" w:type="dxa"/>
            <w:shd w:val="clear" w:color="auto" w:fill="auto"/>
            <w:noWrap/>
            <w:vAlign w:val="center"/>
            <w:hideMark/>
          </w:tcPr>
          <w:p w:rsidR="0024141E" w:rsidRPr="000A6E9D" w:rsidRDefault="0024141E" w:rsidP="0024141E">
            <w:pPr>
              <w:spacing w:before="120" w:after="120"/>
              <w:jc w:val="center"/>
              <w:rPr>
                <w:rFonts w:ascii="Times New Roman" w:hAnsi="Times New Roman"/>
                <w:b/>
                <w:sz w:val="26"/>
                <w:szCs w:val="26"/>
              </w:rPr>
            </w:pPr>
          </w:p>
        </w:tc>
        <w:tc>
          <w:tcPr>
            <w:tcW w:w="3223" w:type="dxa"/>
            <w:shd w:val="clear" w:color="auto" w:fill="auto"/>
            <w:noWrap/>
            <w:vAlign w:val="center"/>
            <w:hideMark/>
          </w:tcPr>
          <w:p w:rsidR="0024141E" w:rsidRPr="000A6E9D" w:rsidRDefault="0024141E" w:rsidP="0024141E">
            <w:pPr>
              <w:spacing w:before="120" w:after="120"/>
              <w:rPr>
                <w:rFonts w:ascii="Times New Roman" w:hAnsi="Times New Roman"/>
                <w:b/>
                <w:sz w:val="26"/>
                <w:szCs w:val="26"/>
              </w:rPr>
            </w:pPr>
            <w:r w:rsidRPr="000A6E9D">
              <w:rPr>
                <w:rFonts w:ascii="Times New Roman" w:hAnsi="Times New Roman"/>
                <w:b/>
                <w:sz w:val="26"/>
                <w:szCs w:val="26"/>
              </w:rPr>
              <w:t xml:space="preserve"> Tổng  </w:t>
            </w:r>
          </w:p>
        </w:tc>
        <w:tc>
          <w:tcPr>
            <w:tcW w:w="1890" w:type="dxa"/>
            <w:shd w:val="clear" w:color="auto" w:fill="auto"/>
            <w:noWrap/>
            <w:vAlign w:val="center"/>
            <w:hideMark/>
          </w:tcPr>
          <w:p w:rsidR="0024141E" w:rsidRPr="000A6E9D" w:rsidRDefault="0024141E" w:rsidP="0024141E">
            <w:pPr>
              <w:spacing w:before="120" w:after="120"/>
              <w:jc w:val="right"/>
              <w:rPr>
                <w:rFonts w:ascii="Times New Roman" w:hAnsi="Times New Roman"/>
                <w:b/>
                <w:sz w:val="26"/>
                <w:szCs w:val="26"/>
              </w:rPr>
            </w:pPr>
            <w:r w:rsidRPr="000A6E9D">
              <w:rPr>
                <w:rFonts w:ascii="Times New Roman" w:hAnsi="Times New Roman"/>
                <w:b/>
                <w:bCs/>
                <w:sz w:val="26"/>
                <w:szCs w:val="26"/>
              </w:rPr>
              <w:t>4.908,23</w:t>
            </w:r>
          </w:p>
        </w:tc>
        <w:tc>
          <w:tcPr>
            <w:tcW w:w="1980" w:type="dxa"/>
            <w:shd w:val="clear" w:color="auto" w:fill="auto"/>
            <w:noWrap/>
            <w:vAlign w:val="center"/>
            <w:hideMark/>
          </w:tcPr>
          <w:p w:rsidR="0024141E" w:rsidRPr="000A6E9D" w:rsidRDefault="0024141E" w:rsidP="0024141E">
            <w:pPr>
              <w:spacing w:before="120" w:after="120"/>
              <w:jc w:val="right"/>
              <w:rPr>
                <w:rFonts w:ascii="Times New Roman" w:hAnsi="Times New Roman"/>
                <w:b/>
                <w:sz w:val="26"/>
                <w:szCs w:val="26"/>
              </w:rPr>
            </w:pPr>
            <w:r w:rsidRPr="000A6E9D">
              <w:rPr>
                <w:rFonts w:ascii="Times New Roman" w:hAnsi="Times New Roman"/>
                <w:b/>
                <w:bCs/>
                <w:sz w:val="26"/>
                <w:szCs w:val="26"/>
              </w:rPr>
              <w:t>6.164,24</w:t>
            </w:r>
          </w:p>
        </w:tc>
        <w:tc>
          <w:tcPr>
            <w:tcW w:w="1814" w:type="dxa"/>
            <w:shd w:val="clear" w:color="auto" w:fill="auto"/>
            <w:noWrap/>
            <w:vAlign w:val="center"/>
            <w:hideMark/>
          </w:tcPr>
          <w:p w:rsidR="0024141E" w:rsidRPr="000A6E9D" w:rsidRDefault="0024141E" w:rsidP="0024141E">
            <w:pPr>
              <w:spacing w:before="120" w:after="120"/>
              <w:jc w:val="center"/>
              <w:rPr>
                <w:rFonts w:ascii="Times New Roman" w:hAnsi="Times New Roman"/>
                <w:b/>
                <w:bCs/>
                <w:sz w:val="26"/>
                <w:szCs w:val="26"/>
              </w:rPr>
            </w:pPr>
            <w:r w:rsidRPr="000A6E9D">
              <w:rPr>
                <w:rFonts w:ascii="Times New Roman" w:hAnsi="Times New Roman"/>
                <w:b/>
                <w:bCs/>
                <w:sz w:val="26"/>
                <w:szCs w:val="26"/>
              </w:rPr>
              <w:t>1.256,02</w:t>
            </w:r>
          </w:p>
        </w:tc>
      </w:tr>
    </w:tbl>
    <w:p w:rsidR="00D810D2" w:rsidRPr="00B4569E" w:rsidRDefault="00136259" w:rsidP="00775E60">
      <w:pPr>
        <w:spacing w:before="120" w:after="120"/>
        <w:ind w:firstLine="709"/>
        <w:jc w:val="both"/>
        <w:rPr>
          <w:rFonts w:ascii="Times New Roman" w:hAnsi="Times New Roman"/>
        </w:rPr>
      </w:pPr>
      <w:r w:rsidRPr="00B4569E">
        <w:rPr>
          <w:rFonts w:ascii="Times New Roman" w:hAnsi="Times New Roman"/>
        </w:rPr>
        <w:t>Phân theo từng loại đất như sau:</w:t>
      </w:r>
    </w:p>
    <w:p w:rsidR="00B8497E" w:rsidRPr="00B4569E" w:rsidRDefault="00D810D2" w:rsidP="00775E60">
      <w:pPr>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 xml:space="preserve">Đất </w:t>
      </w:r>
      <w:r w:rsidR="00604BA0">
        <w:rPr>
          <w:rFonts w:ascii="Times New Roman" w:hAnsi="Times New Roman"/>
          <w:b/>
          <w:bCs/>
        </w:rPr>
        <w:t>Q</w:t>
      </w:r>
      <w:r w:rsidR="00136259" w:rsidRPr="00B4569E">
        <w:rPr>
          <w:rFonts w:ascii="Times New Roman" w:hAnsi="Times New Roman"/>
          <w:b/>
          <w:bCs/>
        </w:rPr>
        <w:t>uốc phòng</w:t>
      </w:r>
      <w:r w:rsidRPr="00B4569E">
        <w:rPr>
          <w:rFonts w:ascii="Times New Roman" w:hAnsi="Times New Roman"/>
          <w:b/>
          <w:bCs/>
        </w:rPr>
        <w:t>:</w:t>
      </w:r>
      <w:r w:rsidR="00136259" w:rsidRPr="00B4569E">
        <w:rPr>
          <w:rFonts w:ascii="Times New Roman" w:hAnsi="Times New Roman"/>
          <w:b/>
          <w:bCs/>
        </w:rPr>
        <w:t xml:space="preserve"> </w:t>
      </w:r>
    </w:p>
    <w:p w:rsidR="00D810D2" w:rsidRPr="00B4569E" w:rsidRDefault="00B8497E" w:rsidP="00775E60">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Diện tích năm 2020 là 5,07 ha, diện tích đến năm 2030 là </w:t>
      </w:r>
      <w:r w:rsidR="002F033B" w:rsidRPr="00B4569E">
        <w:rPr>
          <w:rFonts w:ascii="Times New Roman" w:hAnsi="Times New Roman"/>
        </w:rPr>
        <w:t xml:space="preserve">210,07 </w:t>
      </w:r>
      <w:r w:rsidRPr="00B4569E">
        <w:rPr>
          <w:rFonts w:ascii="Times New Roman" w:hAnsi="Times New Roman"/>
        </w:rPr>
        <w:t xml:space="preserve">ha, tăng </w:t>
      </w:r>
      <w:r w:rsidR="002F033B" w:rsidRPr="00B4569E">
        <w:rPr>
          <w:rFonts w:ascii="Times New Roman" w:hAnsi="Times New Roman"/>
        </w:rPr>
        <w:t xml:space="preserve">205,00 </w:t>
      </w:r>
      <w:r w:rsidRPr="00B4569E">
        <w:rPr>
          <w:rFonts w:ascii="Times New Roman" w:hAnsi="Times New Roman"/>
        </w:rPr>
        <w:t xml:space="preserve">ha. </w:t>
      </w:r>
      <w:r w:rsidR="00136259" w:rsidRPr="00B4569E">
        <w:rPr>
          <w:rFonts w:ascii="Times New Roman" w:hAnsi="Times New Roman"/>
        </w:rPr>
        <w:t>Diện tích</w:t>
      </w:r>
      <w:r w:rsidRPr="00B4569E">
        <w:rPr>
          <w:rFonts w:ascii="Times New Roman" w:hAnsi="Times New Roman"/>
        </w:rPr>
        <w:t xml:space="preserve"> quốc phòng </w:t>
      </w:r>
      <w:r w:rsidR="00136259" w:rsidRPr="00B4569E">
        <w:rPr>
          <w:rFonts w:ascii="Times New Roman" w:hAnsi="Times New Roman"/>
        </w:rPr>
        <w:t xml:space="preserve">tăng </w:t>
      </w:r>
      <w:r w:rsidR="002F033B" w:rsidRPr="00B4569E">
        <w:rPr>
          <w:rFonts w:ascii="Times New Roman" w:hAnsi="Times New Roman"/>
        </w:rPr>
        <w:t>20</w:t>
      </w:r>
      <w:r w:rsidR="00136259" w:rsidRPr="00B4569E">
        <w:rPr>
          <w:rFonts w:ascii="Times New Roman" w:hAnsi="Times New Roman"/>
        </w:rPr>
        <w:t xml:space="preserve">5 ha </w:t>
      </w:r>
      <w:r w:rsidRPr="00B4569E">
        <w:rPr>
          <w:rFonts w:ascii="Times New Roman" w:hAnsi="Times New Roman"/>
        </w:rPr>
        <w:t xml:space="preserve">thực hiện </w:t>
      </w:r>
      <w:r w:rsidR="002F033B" w:rsidRPr="00B4569E">
        <w:rPr>
          <w:rFonts w:ascii="Times New Roman" w:hAnsi="Times New Roman"/>
        </w:rPr>
        <w:t xml:space="preserve">các </w:t>
      </w:r>
      <w:r w:rsidRPr="00B4569E">
        <w:rPr>
          <w:rFonts w:ascii="Times New Roman" w:hAnsi="Times New Roman"/>
        </w:rPr>
        <w:t>công trình x</w:t>
      </w:r>
      <w:r w:rsidR="00136259" w:rsidRPr="00B4569E">
        <w:rPr>
          <w:rFonts w:ascii="Times New Roman" w:hAnsi="Times New Roman"/>
        </w:rPr>
        <w:t xml:space="preserve">ây dựng </w:t>
      </w:r>
      <w:r w:rsidR="002F033B" w:rsidRPr="00B4569E">
        <w:rPr>
          <w:rFonts w:ascii="Times New Roman" w:hAnsi="Times New Roman"/>
        </w:rPr>
        <w:t>Sở chỉ huy, C</w:t>
      </w:r>
      <w:r w:rsidR="002F033B" w:rsidRPr="00B4569E">
        <w:rPr>
          <w:rFonts w:ascii="Times New Roman" w:hAnsi="Times New Roman" w:hint="eastAsia"/>
        </w:rPr>
        <w:t>ă</w:t>
      </w:r>
      <w:r w:rsidR="002F033B" w:rsidRPr="00B4569E">
        <w:rPr>
          <w:rFonts w:ascii="Times New Roman" w:hAnsi="Times New Roman"/>
        </w:rPr>
        <w:t xml:space="preserve">n cứ chiến </w:t>
      </w:r>
      <w:r w:rsidR="002F033B" w:rsidRPr="00B4569E">
        <w:rPr>
          <w:rFonts w:ascii="Times New Roman" w:hAnsi="Times New Roman" w:hint="eastAsia"/>
        </w:rPr>
        <w:t>đ</w:t>
      </w:r>
      <w:r w:rsidR="002F033B" w:rsidRPr="00B4569E">
        <w:rPr>
          <w:rFonts w:ascii="Times New Roman" w:hAnsi="Times New Roman"/>
        </w:rPr>
        <w:t>ấu, c</w:t>
      </w:r>
      <w:r w:rsidR="002F033B" w:rsidRPr="00B4569E">
        <w:rPr>
          <w:rFonts w:ascii="Times New Roman" w:hAnsi="Times New Roman" w:hint="eastAsia"/>
        </w:rPr>
        <w:t>ă</w:t>
      </w:r>
      <w:r w:rsidR="002F033B" w:rsidRPr="00B4569E">
        <w:rPr>
          <w:rFonts w:ascii="Times New Roman" w:hAnsi="Times New Roman"/>
        </w:rPr>
        <w:t>n cứ hậu ph</w:t>
      </w:r>
      <w:r w:rsidR="002F033B" w:rsidRPr="00B4569E">
        <w:rPr>
          <w:rFonts w:ascii="Times New Roman" w:hAnsi="Times New Roman" w:hint="eastAsia"/>
        </w:rPr>
        <w:t>ươ</w:t>
      </w:r>
      <w:r w:rsidR="002F033B" w:rsidRPr="00B4569E">
        <w:rPr>
          <w:rFonts w:ascii="Times New Roman" w:hAnsi="Times New Roman"/>
        </w:rPr>
        <w:t xml:space="preserve">ng,…phục vụ mục </w:t>
      </w:r>
      <w:r w:rsidR="002F033B" w:rsidRPr="00B4569E">
        <w:rPr>
          <w:rFonts w:ascii="Times New Roman" w:hAnsi="Times New Roman" w:hint="eastAsia"/>
        </w:rPr>
        <w:t>đ</w:t>
      </w:r>
      <w:r w:rsidR="002F033B" w:rsidRPr="00B4569E">
        <w:rPr>
          <w:rFonts w:ascii="Times New Roman" w:hAnsi="Times New Roman"/>
        </w:rPr>
        <w:t xml:space="preserve">ích Quốc phòng </w:t>
      </w:r>
      <w:r w:rsidR="007C3E3C" w:rsidRPr="00B4569E">
        <w:rPr>
          <w:rFonts w:ascii="Times New Roman" w:hAnsi="Times New Roman"/>
        </w:rPr>
        <w:t xml:space="preserve">của Quân </w:t>
      </w:r>
      <w:r w:rsidR="007C3E3C" w:rsidRPr="00B4569E">
        <w:rPr>
          <w:rFonts w:ascii="Times New Roman" w:hAnsi="Times New Roman" w:hint="eastAsia"/>
        </w:rPr>
        <w:t>đ</w:t>
      </w:r>
      <w:r w:rsidR="007C3E3C" w:rsidRPr="00B4569E">
        <w:rPr>
          <w:rFonts w:ascii="Times New Roman" w:hAnsi="Times New Roman"/>
        </w:rPr>
        <w:t>ội</w:t>
      </w:r>
      <w:r w:rsidR="00136259" w:rsidRPr="00B4569E">
        <w:rPr>
          <w:rFonts w:ascii="Times New Roman" w:hAnsi="Times New Roman"/>
        </w:rPr>
        <w:t>.</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2F033B" w:rsidRPr="00B4569E" w:rsidRDefault="00604BA0" w:rsidP="006353B7">
      <w:pPr>
        <w:suppressAutoHyphens/>
        <w:autoSpaceDN w:val="0"/>
        <w:spacing w:before="120" w:after="120"/>
        <w:ind w:firstLine="720"/>
        <w:jc w:val="both"/>
        <w:textAlignment w:val="baseline"/>
        <w:rPr>
          <w:rFonts w:ascii="Times New Roman" w:hAnsi="Times New Roman"/>
        </w:rPr>
      </w:pPr>
      <w:r>
        <w:rPr>
          <w:rFonts w:ascii="Times New Roman" w:hAnsi="Times New Roman"/>
        </w:rPr>
        <w:t>- Chu chuyển giảm:</w:t>
      </w:r>
      <w:r w:rsidR="006353B7" w:rsidRPr="00B4569E">
        <w:rPr>
          <w:rFonts w:ascii="Times New Roman" w:hAnsi="Times New Roman"/>
        </w:rPr>
        <w:t xml:space="preserve"> 0 ha;</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205 ha, cụ thể lấy từ:</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04BA0">
        <w:rPr>
          <w:rFonts w:ascii="Times New Roman" w:hAnsi="Times New Roman"/>
        </w:rPr>
        <w:t>ất trồng lúa</w:t>
      </w:r>
      <w:r w:rsidRPr="00B4569E">
        <w:rPr>
          <w:rFonts w:ascii="Times New Roman" w:hAnsi="Times New Roman"/>
        </w:rPr>
        <w:t>: 203,37 ha</w:t>
      </w:r>
      <w:r w:rsidR="00604BA0">
        <w:rPr>
          <w:rFonts w:ascii="Times New Roman" w:hAnsi="Times New Roman"/>
        </w:rPr>
        <w:t>.</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604BA0">
        <w:rPr>
          <w:rFonts w:ascii="Times New Roman" w:hAnsi="Times New Roman"/>
        </w:rPr>
        <w:t>m</w:t>
      </w:r>
      <w:r w:rsidRPr="00B4569E">
        <w:rPr>
          <w:rFonts w:ascii="Times New Roman" w:hAnsi="Times New Roman"/>
        </w:rPr>
        <w:t>: 0,11 ha</w:t>
      </w:r>
      <w:r w:rsidR="00604BA0">
        <w:rPr>
          <w:rFonts w:ascii="Times New Roman" w:hAnsi="Times New Roman"/>
        </w:rPr>
        <w:t>.</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04BA0">
        <w:rPr>
          <w:rFonts w:ascii="Times New Roman" w:hAnsi="Times New Roman"/>
        </w:rPr>
        <w:t>ất nuôi trồng thủy sản</w:t>
      </w:r>
      <w:r w:rsidRPr="00B4569E">
        <w:rPr>
          <w:rFonts w:ascii="Times New Roman" w:hAnsi="Times New Roman"/>
        </w:rPr>
        <w:t>: 1,52 ha</w:t>
      </w:r>
      <w:r w:rsidR="00604BA0">
        <w:rPr>
          <w:rFonts w:ascii="Times New Roman" w:hAnsi="Times New Roman"/>
        </w:rPr>
        <w:t>.</w:t>
      </w:r>
    </w:p>
    <w:p w:rsidR="00136259" w:rsidRPr="00B4569E" w:rsidRDefault="00D810D2" w:rsidP="00775E60">
      <w:pPr>
        <w:suppressAutoHyphens/>
        <w:autoSpaceDN w:val="0"/>
        <w:spacing w:before="120" w:after="120"/>
        <w:ind w:firstLine="720"/>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an ninh</w:t>
      </w:r>
      <w:r w:rsidRPr="00B4569E">
        <w:rPr>
          <w:rFonts w:ascii="Times New Roman" w:hAnsi="Times New Roman"/>
          <w:b/>
          <w:bCs/>
        </w:rPr>
        <w:t>:</w:t>
      </w:r>
      <w:r w:rsidR="00136259" w:rsidRPr="00B4569E">
        <w:rPr>
          <w:rFonts w:ascii="Times New Roman" w:hAnsi="Times New Roman"/>
          <w:b/>
          <w:bCs/>
        </w:rPr>
        <w:t xml:space="preserve"> </w:t>
      </w:r>
    </w:p>
    <w:p w:rsidR="00D810D2" w:rsidRPr="00B4569E" w:rsidRDefault="00B8497E" w:rsidP="00775E60">
      <w:pPr>
        <w:spacing w:before="120" w:after="120"/>
        <w:ind w:firstLine="720"/>
        <w:jc w:val="both"/>
        <w:rPr>
          <w:rFonts w:ascii="Times New Roman" w:hAnsi="Times New Roman"/>
        </w:rPr>
      </w:pPr>
      <w:r w:rsidRPr="00B4569E">
        <w:rPr>
          <w:rFonts w:ascii="Times New Roman" w:hAnsi="Times New Roman"/>
        </w:rPr>
        <w:lastRenderedPageBreak/>
        <w:t>Diện tích n</w:t>
      </w:r>
      <w:r w:rsidRPr="00B4569E">
        <w:rPr>
          <w:rFonts w:ascii="Times New Roman" w:hAnsi="Times New Roman" w:hint="eastAsia"/>
        </w:rPr>
        <w:t>ă</w:t>
      </w:r>
      <w:r w:rsidRPr="00B4569E">
        <w:rPr>
          <w:rFonts w:ascii="Times New Roman" w:hAnsi="Times New Roman"/>
        </w:rPr>
        <w:t xml:space="preserve">m 2020 là 2,44 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là </w:t>
      </w:r>
      <w:r w:rsidR="00337D93" w:rsidRPr="00337D93">
        <w:rPr>
          <w:rFonts w:ascii="Times New Roman" w:hAnsi="Times New Roman"/>
        </w:rPr>
        <w:t xml:space="preserve"> 3,00 </w:t>
      </w:r>
      <w:r w:rsidR="00337D93">
        <w:rPr>
          <w:rFonts w:ascii="Times New Roman" w:hAnsi="Times New Roman"/>
        </w:rPr>
        <w:t xml:space="preserve"> </w:t>
      </w:r>
      <w:r w:rsidRPr="00B4569E">
        <w:rPr>
          <w:rFonts w:ascii="Times New Roman" w:hAnsi="Times New Roman"/>
        </w:rPr>
        <w:t xml:space="preserve">ha, </w:t>
      </w:r>
      <w:r w:rsidR="00337D93">
        <w:rPr>
          <w:rFonts w:ascii="Times New Roman" w:hAnsi="Times New Roman"/>
        </w:rPr>
        <w:t>t</w:t>
      </w:r>
      <w:r w:rsidR="00337D93" w:rsidRPr="00337D93">
        <w:rPr>
          <w:rFonts w:ascii="Times New Roman" w:hAnsi="Times New Roman" w:hint="eastAsia"/>
        </w:rPr>
        <w:t>ă</w:t>
      </w:r>
      <w:r w:rsidR="00337D93" w:rsidRPr="00337D93">
        <w:rPr>
          <w:rFonts w:ascii="Times New Roman" w:hAnsi="Times New Roman"/>
        </w:rPr>
        <w:t>ng</w:t>
      </w:r>
      <w:r w:rsidRPr="00B4569E">
        <w:rPr>
          <w:rFonts w:ascii="Times New Roman" w:hAnsi="Times New Roman"/>
        </w:rPr>
        <w:t xml:space="preserve"> 0,5</w:t>
      </w:r>
      <w:r w:rsidR="00337D93">
        <w:rPr>
          <w:rFonts w:ascii="Times New Roman" w:hAnsi="Times New Roman"/>
        </w:rPr>
        <w:t>6</w:t>
      </w:r>
      <w:r w:rsidRPr="00B4569E">
        <w:rPr>
          <w:rFonts w:ascii="Times New Roman" w:hAnsi="Times New Roman"/>
        </w:rPr>
        <w:t xml:space="preserve"> ha so với hiện trạng. Trong kỳ quy hoạch </w:t>
      </w:r>
      <w:r w:rsidR="00136259" w:rsidRPr="00B4569E">
        <w:rPr>
          <w:rFonts w:ascii="Times New Roman" w:hAnsi="Times New Roman"/>
        </w:rPr>
        <w:t xml:space="preserve">thực hiện chỉnh trang khu hành chính cũ </w:t>
      </w:r>
      <w:r w:rsidRPr="00B4569E">
        <w:rPr>
          <w:rFonts w:ascii="Times New Roman" w:hAnsi="Times New Roman"/>
        </w:rPr>
        <w:t>trong đó có</w:t>
      </w:r>
      <w:r w:rsidR="00136259" w:rsidRPr="00B4569E">
        <w:rPr>
          <w:rFonts w:ascii="Times New Roman" w:hAnsi="Times New Roman"/>
        </w:rPr>
        <w:t xml:space="preserve"> Công an huyện cũ chuyển sang mục </w:t>
      </w:r>
      <w:r w:rsidR="00136259" w:rsidRPr="00B4569E">
        <w:rPr>
          <w:rFonts w:ascii="Times New Roman" w:hAnsi="Times New Roman" w:hint="eastAsia"/>
        </w:rPr>
        <w:t>đ</w:t>
      </w:r>
      <w:r w:rsidR="00136259" w:rsidRPr="00B4569E">
        <w:rPr>
          <w:rFonts w:ascii="Times New Roman" w:hAnsi="Times New Roman"/>
        </w:rPr>
        <w:t>ích th</w:t>
      </w:r>
      <w:r w:rsidR="00136259" w:rsidRPr="00B4569E">
        <w:rPr>
          <w:rFonts w:ascii="Times New Roman" w:hAnsi="Times New Roman" w:hint="eastAsia"/>
        </w:rPr>
        <w:t>ươ</w:t>
      </w:r>
      <w:r w:rsidRPr="00B4569E">
        <w:rPr>
          <w:rFonts w:ascii="Times New Roman" w:hAnsi="Times New Roman"/>
        </w:rPr>
        <w:t xml:space="preserve">ng mại dịch vị trí </w:t>
      </w:r>
      <w:r w:rsidR="00136259" w:rsidRPr="00B4569E">
        <w:rPr>
          <w:rFonts w:ascii="Times New Roman" w:hAnsi="Times New Roman"/>
        </w:rPr>
        <w:t xml:space="preserve">tại </w:t>
      </w:r>
      <w:r w:rsidRPr="00B4569E">
        <w:rPr>
          <w:rFonts w:ascii="Times New Roman" w:hAnsi="Times New Roman"/>
        </w:rPr>
        <w:t>k</w:t>
      </w:r>
      <w:r w:rsidR="00136259" w:rsidRPr="00B4569E">
        <w:rPr>
          <w:rFonts w:ascii="Times New Roman" w:hAnsi="Times New Roman"/>
        </w:rPr>
        <w:t xml:space="preserve">hu </w:t>
      </w:r>
      <w:r w:rsidRPr="00B4569E">
        <w:rPr>
          <w:rFonts w:ascii="Times New Roman" w:hAnsi="Times New Roman"/>
        </w:rPr>
        <w:t>t</w:t>
      </w:r>
      <w:r w:rsidR="00136259" w:rsidRPr="00B4569E">
        <w:rPr>
          <w:rFonts w:ascii="Times New Roman" w:hAnsi="Times New Roman"/>
        </w:rPr>
        <w:t>rung tâm tổng hợp (</w:t>
      </w:r>
      <w:r w:rsidR="006C68FF" w:rsidRPr="00B4569E">
        <w:rPr>
          <w:rFonts w:ascii="Times New Roman" w:hAnsi="Times New Roman"/>
        </w:rPr>
        <w:t>Khu dân c</w:t>
      </w:r>
      <w:r w:rsidR="006C68FF" w:rsidRPr="00B4569E">
        <w:rPr>
          <w:rFonts w:ascii="Times New Roman" w:hAnsi="Times New Roman" w:hint="eastAsia"/>
        </w:rPr>
        <w:t>ư</w:t>
      </w:r>
      <w:r w:rsidR="006C68FF" w:rsidRPr="00B4569E">
        <w:rPr>
          <w:rFonts w:ascii="Times New Roman" w:hAnsi="Times New Roman"/>
        </w:rPr>
        <w:t xml:space="preserve"> Bạch Hạc Nam </w:t>
      </w:r>
      <w:r w:rsidR="006C68FF" w:rsidRPr="00B4569E">
        <w:rPr>
          <w:rFonts w:ascii="Times New Roman" w:hAnsi="Times New Roman" w:hint="eastAsia"/>
        </w:rPr>
        <w:t>Đ</w:t>
      </w:r>
      <w:r w:rsidR="006C68FF" w:rsidRPr="00B4569E">
        <w:rPr>
          <w:rFonts w:ascii="Times New Roman" w:hAnsi="Times New Roman"/>
        </w:rPr>
        <w:t>ồng Tiến</w:t>
      </w:r>
      <w:r w:rsidRPr="00B4569E">
        <w:rPr>
          <w:rFonts w:ascii="Times New Roman" w:hAnsi="Times New Roman"/>
        </w:rPr>
        <w:t>) với diện tích 0,58 ha.</w:t>
      </w:r>
      <w:r w:rsidR="00337D93">
        <w:rPr>
          <w:rFonts w:ascii="Times New Roman" w:hAnsi="Times New Roman"/>
        </w:rPr>
        <w:t xml:space="preserve"> </w:t>
      </w:r>
    </w:p>
    <w:p w:rsidR="006353B7" w:rsidRPr="00B4569E" w:rsidRDefault="006353B7" w:rsidP="006353B7">
      <w:pPr>
        <w:spacing w:before="120" w:after="120"/>
        <w:ind w:firstLine="720"/>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6353B7" w:rsidRPr="00B4569E" w:rsidRDefault="00604BA0" w:rsidP="006353B7">
      <w:pPr>
        <w:spacing w:before="120" w:after="120"/>
        <w:ind w:firstLine="720"/>
        <w:jc w:val="both"/>
        <w:rPr>
          <w:rFonts w:ascii="Times New Roman" w:hAnsi="Times New Roman"/>
        </w:rPr>
      </w:pPr>
      <w:r>
        <w:rPr>
          <w:rFonts w:ascii="Times New Roman" w:hAnsi="Times New Roman"/>
        </w:rPr>
        <w:t>- Chu chuyển giảm:</w:t>
      </w:r>
      <w:r w:rsidR="006353B7" w:rsidRPr="00B4569E">
        <w:rPr>
          <w:rFonts w:ascii="Times New Roman" w:hAnsi="Times New Roman"/>
        </w:rPr>
        <w:t xml:space="preserve"> 0,58 ha, cụ thể giảm cho:</w:t>
      </w:r>
    </w:p>
    <w:p w:rsidR="006353B7" w:rsidRPr="00B4569E" w:rsidRDefault="006353B7" w:rsidP="006353B7">
      <w:pPr>
        <w:spacing w:before="120" w:after="120"/>
        <w:ind w:firstLine="720"/>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604BA0">
        <w:rPr>
          <w:rFonts w:ascii="Times New Roman" w:hAnsi="Times New Roman"/>
        </w:rPr>
        <w:t xml:space="preserve"> thị</w:t>
      </w:r>
      <w:r w:rsidRPr="00B4569E">
        <w:rPr>
          <w:rFonts w:ascii="Times New Roman" w:hAnsi="Times New Roman"/>
        </w:rPr>
        <w:t>: 0,58 ha</w:t>
      </w:r>
      <w:r w:rsidR="00604BA0">
        <w:rPr>
          <w:rFonts w:ascii="Times New Roman" w:hAnsi="Times New Roman"/>
        </w:rPr>
        <w:t>.</w:t>
      </w:r>
    </w:p>
    <w:p w:rsidR="006353B7" w:rsidRPr="00B4569E" w:rsidRDefault="006353B7" w:rsidP="006353B7">
      <w:pPr>
        <w:spacing w:before="120" w:after="120"/>
        <w:ind w:firstLine="720"/>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1,14 ha, cụ thể lấy từ:</w:t>
      </w:r>
    </w:p>
    <w:p w:rsidR="006353B7" w:rsidRPr="00B4569E" w:rsidRDefault="006353B7" w:rsidP="006353B7">
      <w:pPr>
        <w:spacing w:before="120" w:after="120"/>
        <w:ind w:firstLine="720"/>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04BA0">
        <w:rPr>
          <w:rFonts w:ascii="Times New Roman" w:hAnsi="Times New Roman"/>
        </w:rPr>
        <w:t>ất trồng lúa</w:t>
      </w:r>
      <w:r w:rsidRPr="00B4569E">
        <w:rPr>
          <w:rFonts w:ascii="Times New Roman" w:hAnsi="Times New Roman"/>
        </w:rPr>
        <w:t>: 1,14 ha</w:t>
      </w:r>
      <w:r w:rsidR="00604BA0">
        <w:rPr>
          <w:rFonts w:ascii="Times New Roman" w:hAnsi="Times New Roman"/>
        </w:rPr>
        <w:t>.</w:t>
      </w:r>
    </w:p>
    <w:p w:rsidR="00136259" w:rsidRPr="00B4569E" w:rsidRDefault="00D810D2" w:rsidP="00775E60">
      <w:pPr>
        <w:spacing w:before="120" w:after="120"/>
        <w:ind w:firstLine="720"/>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cụm công nghiệp</w:t>
      </w:r>
      <w:r w:rsidRPr="00B4569E">
        <w:rPr>
          <w:rFonts w:ascii="Times New Roman" w:hAnsi="Times New Roman"/>
          <w:b/>
          <w:bCs/>
        </w:rPr>
        <w:t>:</w:t>
      </w:r>
    </w:p>
    <w:p w:rsidR="00B8497E" w:rsidRPr="00B4569E" w:rsidRDefault="00B8497E" w:rsidP="00775E60">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Diện tích n</w:t>
      </w:r>
      <w:r w:rsidRPr="00B4569E">
        <w:rPr>
          <w:rFonts w:ascii="Times New Roman" w:hAnsi="Times New Roman" w:hint="eastAsia"/>
        </w:rPr>
        <w:t>ă</w:t>
      </w:r>
      <w:r w:rsidRPr="00B4569E">
        <w:rPr>
          <w:rFonts w:ascii="Times New Roman" w:hAnsi="Times New Roman"/>
        </w:rPr>
        <w:t xml:space="preserve">m 2020 là 14,46 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của huyện là </w:t>
      </w:r>
      <w:r w:rsidR="006353B7" w:rsidRPr="00B4569E">
        <w:rPr>
          <w:rFonts w:ascii="Times New Roman" w:hAnsi="Times New Roman"/>
        </w:rPr>
        <w:t xml:space="preserve">179,86 </w:t>
      </w:r>
      <w:r w:rsidRPr="00B4569E">
        <w:rPr>
          <w:rFonts w:ascii="Times New Roman" w:hAnsi="Times New Roman"/>
        </w:rPr>
        <w:t>ha t</w:t>
      </w:r>
      <w:r w:rsidRPr="00B4569E">
        <w:rPr>
          <w:rFonts w:ascii="Times New Roman" w:hAnsi="Times New Roman" w:hint="eastAsia"/>
        </w:rPr>
        <w:t>ă</w:t>
      </w:r>
      <w:r w:rsidRPr="00B4569E">
        <w:rPr>
          <w:rFonts w:ascii="Times New Roman" w:hAnsi="Times New Roman"/>
        </w:rPr>
        <w:t xml:space="preserve">ng </w:t>
      </w:r>
      <w:r w:rsidR="006353B7" w:rsidRPr="00B4569E">
        <w:rPr>
          <w:rFonts w:ascii="Times New Roman" w:hAnsi="Times New Roman"/>
        </w:rPr>
        <w:t xml:space="preserve">165,40 </w:t>
      </w:r>
      <w:r w:rsidRPr="00B4569E">
        <w:rPr>
          <w:rFonts w:ascii="Times New Roman" w:hAnsi="Times New Roman"/>
        </w:rPr>
        <w:t xml:space="preserve">ha so với hiện trạng. Từ  nay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trên </w:t>
      </w:r>
      <w:r w:rsidR="00136259" w:rsidRPr="00B4569E">
        <w:rPr>
          <w:rFonts w:ascii="Times New Roman" w:hAnsi="Times New Roman" w:hint="eastAsia"/>
        </w:rPr>
        <w:t>đ</w:t>
      </w:r>
      <w:r w:rsidR="00136259" w:rsidRPr="00B4569E">
        <w:rPr>
          <w:rFonts w:ascii="Times New Roman" w:hAnsi="Times New Roman"/>
        </w:rPr>
        <w:t xml:space="preserve">ịa bàn huyện hình thành </w:t>
      </w:r>
      <w:r w:rsidR="00D810D2" w:rsidRPr="00B4569E">
        <w:rPr>
          <w:rFonts w:ascii="Times New Roman" w:hAnsi="Times New Roman"/>
        </w:rPr>
        <w:t>0</w:t>
      </w:r>
      <w:r w:rsidR="00136259" w:rsidRPr="00B4569E">
        <w:rPr>
          <w:rFonts w:ascii="Times New Roman" w:hAnsi="Times New Roman"/>
        </w:rPr>
        <w:t>4 cụm công nghiệp: Cụm công nghiệp Phú C</w:t>
      </w:r>
      <w:r w:rsidR="00136259" w:rsidRPr="00B4569E">
        <w:rPr>
          <w:rFonts w:ascii="Times New Roman" w:hAnsi="Times New Roman" w:hint="eastAsia"/>
        </w:rPr>
        <w:t>ư</w:t>
      </w:r>
      <w:r w:rsidR="00136259" w:rsidRPr="00B4569E">
        <w:rPr>
          <w:rFonts w:ascii="Times New Roman" w:hAnsi="Times New Roman"/>
        </w:rPr>
        <w:t>ờng mở rộng (29,86 ha)</w:t>
      </w:r>
      <w:r w:rsidR="00D810D2" w:rsidRPr="00B4569E">
        <w:rPr>
          <w:rFonts w:ascii="Times New Roman" w:hAnsi="Times New Roman"/>
        </w:rPr>
        <w:t>,</w:t>
      </w:r>
      <w:r w:rsidR="00136259" w:rsidRPr="00B4569E">
        <w:rPr>
          <w:rFonts w:ascii="Times New Roman" w:hAnsi="Times New Roman"/>
        </w:rPr>
        <w:t xml:space="preserve"> </w:t>
      </w:r>
      <w:r w:rsidR="00F1428F" w:rsidRPr="00B4569E">
        <w:rPr>
          <w:rFonts w:ascii="Times New Roman" w:hAnsi="Times New Roman"/>
        </w:rPr>
        <w:t>Cụm công nghiệp</w:t>
      </w:r>
      <w:r w:rsidR="00136259" w:rsidRPr="00B4569E">
        <w:rPr>
          <w:rFonts w:ascii="Times New Roman" w:hAnsi="Times New Roman"/>
        </w:rPr>
        <w:t xml:space="preserve"> Phú </w:t>
      </w:r>
      <w:r w:rsidR="00F1428F" w:rsidRPr="00B4569E">
        <w:rPr>
          <w:rFonts w:ascii="Times New Roman" w:hAnsi="Times New Roman"/>
        </w:rPr>
        <w:t>Hiệp</w:t>
      </w:r>
      <w:r w:rsidR="00136259" w:rsidRPr="00B4569E">
        <w:rPr>
          <w:rFonts w:ascii="Times New Roman" w:hAnsi="Times New Roman"/>
        </w:rPr>
        <w:t xml:space="preserve"> (75 ha) và </w:t>
      </w:r>
      <w:r w:rsidR="00F1428F" w:rsidRPr="00B4569E">
        <w:rPr>
          <w:rFonts w:ascii="Times New Roman" w:hAnsi="Times New Roman"/>
        </w:rPr>
        <w:t>C</w:t>
      </w:r>
      <w:r w:rsidRPr="00B4569E">
        <w:rPr>
          <w:rFonts w:ascii="Times New Roman" w:hAnsi="Times New Roman"/>
        </w:rPr>
        <w:t xml:space="preserve">ụm công nghiệp </w:t>
      </w:r>
      <w:r w:rsidR="00136259" w:rsidRPr="00B4569E">
        <w:rPr>
          <w:rFonts w:ascii="Times New Roman" w:hAnsi="Times New Roman"/>
        </w:rPr>
        <w:t xml:space="preserve">Phú Thành A </w:t>
      </w:r>
      <w:r w:rsidR="00F1428F" w:rsidRPr="00B4569E">
        <w:rPr>
          <w:rFonts w:ascii="Times New Roman" w:hAnsi="Times New Roman"/>
        </w:rPr>
        <w:t>(</w:t>
      </w:r>
      <w:r w:rsidR="00136259" w:rsidRPr="00B4569E">
        <w:rPr>
          <w:rFonts w:ascii="Times New Roman" w:hAnsi="Times New Roman"/>
        </w:rPr>
        <w:t>75 ha</w:t>
      </w:r>
      <w:r w:rsidR="00F1428F" w:rsidRPr="00B4569E">
        <w:rPr>
          <w:rFonts w:ascii="Times New Roman" w:hAnsi="Times New Roman"/>
        </w:rPr>
        <w:t>)</w:t>
      </w:r>
      <w:r w:rsidR="00136259" w:rsidRPr="00B4569E">
        <w:rPr>
          <w:rFonts w:ascii="Times New Roman" w:hAnsi="Times New Roman"/>
        </w:rPr>
        <w:t xml:space="preserve">. </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6353B7" w:rsidRPr="00B4569E" w:rsidRDefault="00DA7EBD" w:rsidP="006353B7">
      <w:pPr>
        <w:suppressAutoHyphens/>
        <w:autoSpaceDN w:val="0"/>
        <w:spacing w:before="120" w:after="120"/>
        <w:ind w:firstLine="720"/>
        <w:jc w:val="both"/>
        <w:textAlignment w:val="baseline"/>
        <w:rPr>
          <w:rFonts w:ascii="Times New Roman" w:hAnsi="Times New Roman"/>
        </w:rPr>
      </w:pPr>
      <w:r>
        <w:rPr>
          <w:rFonts w:ascii="Times New Roman" w:hAnsi="Times New Roman"/>
        </w:rPr>
        <w:t>- Chu chuyển giảm: 0 ha.</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165,4 ha, cụ thể lấy từ:</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trồng lúa</w:t>
      </w:r>
      <w:r w:rsidRPr="00B4569E">
        <w:rPr>
          <w:rFonts w:ascii="Times New Roman" w:hAnsi="Times New Roman"/>
        </w:rPr>
        <w:t>: 143,7 ha</w:t>
      </w:r>
      <w:r w:rsidR="00DA7EBD">
        <w:rPr>
          <w:rFonts w:ascii="Times New Roman" w:hAnsi="Times New Roman"/>
        </w:rPr>
        <w:t>.</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DA7EBD">
        <w:rPr>
          <w:rFonts w:ascii="Times New Roman" w:hAnsi="Times New Roman"/>
        </w:rPr>
        <w:t>m</w:t>
      </w:r>
      <w:r w:rsidRPr="00B4569E">
        <w:rPr>
          <w:rFonts w:ascii="Times New Roman" w:hAnsi="Times New Roman"/>
        </w:rPr>
        <w:t>: 1,5 ha</w:t>
      </w:r>
      <w:r w:rsidR="00DA7EBD">
        <w:rPr>
          <w:rFonts w:ascii="Times New Roman" w:hAnsi="Times New Roman"/>
        </w:rPr>
        <w:t>.</w:t>
      </w:r>
    </w:p>
    <w:p w:rsidR="006353B7" w:rsidRPr="00B4569E" w:rsidRDefault="006353B7" w:rsidP="006353B7">
      <w:pPr>
        <w:suppressAutoHyphens/>
        <w:autoSpaceDN w:val="0"/>
        <w:spacing w:before="120" w:after="120"/>
        <w:ind w:firstLine="720"/>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nuôi trồng thủy sản</w:t>
      </w:r>
      <w:r w:rsidRPr="00B4569E">
        <w:rPr>
          <w:rFonts w:ascii="Times New Roman" w:hAnsi="Times New Roman"/>
        </w:rPr>
        <w:t>: 20,2 ha</w:t>
      </w:r>
      <w:r w:rsidR="00DA7EBD">
        <w:rPr>
          <w:rFonts w:ascii="Times New Roman" w:hAnsi="Times New Roman"/>
        </w:rPr>
        <w:t>.</w:t>
      </w:r>
    </w:p>
    <w:p w:rsidR="00B8497E" w:rsidRPr="00B4569E" w:rsidRDefault="00F70F09" w:rsidP="00372C8F">
      <w:pPr>
        <w:suppressAutoHyphens/>
        <w:autoSpaceDN w:val="0"/>
        <w:spacing w:before="120"/>
        <w:ind w:firstLine="709"/>
        <w:jc w:val="both"/>
        <w:textAlignment w:val="baseline"/>
        <w:rPr>
          <w:rFonts w:ascii="Times New Roman" w:hAnsi="Times New Roman"/>
          <w:b/>
          <w:bCs/>
        </w:rPr>
      </w:pPr>
      <w:r w:rsidRPr="00B4569E">
        <w:rPr>
          <w:rFonts w:ascii="Times New Roman" w:hAnsi="Times New Roman"/>
          <w:b/>
          <w:bCs/>
        </w:rPr>
        <w:t xml:space="preserve">* </w:t>
      </w:r>
      <w:r w:rsidR="00B8497E" w:rsidRPr="00B4569E">
        <w:rPr>
          <w:rFonts w:ascii="Times New Roman" w:hAnsi="Times New Roman"/>
          <w:b/>
          <w:bCs/>
        </w:rPr>
        <w:t>Đất thương mại, dịch vụ</w:t>
      </w:r>
      <w:r w:rsidR="00734C42" w:rsidRPr="00B4569E">
        <w:rPr>
          <w:rFonts w:ascii="Times New Roman" w:hAnsi="Times New Roman"/>
          <w:b/>
          <w:bCs/>
        </w:rPr>
        <w:t>:</w:t>
      </w:r>
    </w:p>
    <w:p w:rsidR="00136259" w:rsidRPr="00B4569E" w:rsidRDefault="00734C42" w:rsidP="00372C8F">
      <w:pPr>
        <w:suppressAutoHyphens/>
        <w:autoSpaceDN w:val="0"/>
        <w:spacing w:before="120"/>
        <w:ind w:firstLine="709"/>
        <w:jc w:val="both"/>
        <w:textAlignment w:val="baseline"/>
        <w:rPr>
          <w:rFonts w:ascii="Times New Roman" w:hAnsi="Times New Roman"/>
        </w:rPr>
      </w:pPr>
      <w:r w:rsidRPr="00B4569E">
        <w:rPr>
          <w:rFonts w:ascii="Times New Roman" w:hAnsi="Times New Roman"/>
        </w:rPr>
        <w:t>Diện tích n</w:t>
      </w:r>
      <w:r w:rsidRPr="00B4569E">
        <w:rPr>
          <w:rFonts w:ascii="Times New Roman" w:hAnsi="Times New Roman" w:hint="eastAsia"/>
        </w:rPr>
        <w:t>ă</w:t>
      </w:r>
      <w:r w:rsidRPr="00B4569E">
        <w:rPr>
          <w:rFonts w:ascii="Times New Roman" w:hAnsi="Times New Roman"/>
        </w:rPr>
        <w:t xml:space="preserve">m 2020 là 14,46 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là </w:t>
      </w:r>
      <w:r w:rsidR="00DC2EBF" w:rsidRPr="00B4569E">
        <w:rPr>
          <w:rFonts w:ascii="Times New Roman" w:hAnsi="Times New Roman"/>
        </w:rPr>
        <w:t xml:space="preserve">71,88 </w:t>
      </w:r>
      <w:r w:rsidRPr="00B4569E">
        <w:rPr>
          <w:rFonts w:ascii="Times New Roman" w:hAnsi="Times New Roman"/>
        </w:rPr>
        <w:t>ha t</w:t>
      </w:r>
      <w:r w:rsidRPr="00B4569E">
        <w:rPr>
          <w:rFonts w:ascii="Times New Roman" w:hAnsi="Times New Roman" w:hint="eastAsia"/>
        </w:rPr>
        <w:t>ă</w:t>
      </w:r>
      <w:r w:rsidRPr="00B4569E">
        <w:rPr>
          <w:rFonts w:ascii="Times New Roman" w:hAnsi="Times New Roman"/>
        </w:rPr>
        <w:t xml:space="preserve">ng </w:t>
      </w:r>
      <w:r w:rsidR="00DC2EBF" w:rsidRPr="00B4569E">
        <w:rPr>
          <w:rFonts w:ascii="Times New Roman" w:hAnsi="Times New Roman"/>
        </w:rPr>
        <w:t>5</w:t>
      </w:r>
      <w:r w:rsidRPr="00B4569E">
        <w:rPr>
          <w:rFonts w:ascii="Times New Roman" w:hAnsi="Times New Roman"/>
        </w:rPr>
        <w:t xml:space="preserve">7,42 ha thực hiện các công trình: </w:t>
      </w:r>
      <w:r w:rsidR="00136259" w:rsidRPr="00B4569E">
        <w:rPr>
          <w:rFonts w:ascii="Times New Roman" w:hAnsi="Times New Roman"/>
        </w:rPr>
        <w:t>Khu th</w:t>
      </w:r>
      <w:r w:rsidR="00136259" w:rsidRPr="00B4569E">
        <w:rPr>
          <w:rFonts w:ascii="Times New Roman" w:hAnsi="Times New Roman" w:hint="eastAsia"/>
        </w:rPr>
        <w:t>ươ</w:t>
      </w:r>
      <w:r w:rsidR="00136259" w:rsidRPr="00B4569E">
        <w:rPr>
          <w:rFonts w:ascii="Times New Roman" w:hAnsi="Times New Roman"/>
        </w:rPr>
        <w:t xml:space="preserve">ng mại dịch vụ quanh Hồ </w:t>
      </w:r>
      <w:r w:rsidR="00136259" w:rsidRPr="00B4569E">
        <w:rPr>
          <w:rFonts w:ascii="Times New Roman" w:hAnsi="Times New Roman" w:hint="eastAsia"/>
        </w:rPr>
        <w:t>đ</w:t>
      </w:r>
      <w:r w:rsidR="00136259" w:rsidRPr="00B4569E">
        <w:rPr>
          <w:rFonts w:ascii="Times New Roman" w:hAnsi="Times New Roman"/>
        </w:rPr>
        <w:t>iều hoà,  Dự án Trung tâm Th</w:t>
      </w:r>
      <w:r w:rsidR="00136259" w:rsidRPr="00B4569E">
        <w:rPr>
          <w:rFonts w:ascii="Times New Roman" w:hAnsi="Times New Roman" w:hint="eastAsia"/>
        </w:rPr>
        <w:t>ươ</w:t>
      </w:r>
      <w:r w:rsidR="00136259" w:rsidRPr="00B4569E">
        <w:rPr>
          <w:rFonts w:ascii="Times New Roman" w:hAnsi="Times New Roman"/>
        </w:rPr>
        <w:t>ng mại và Dân c</w:t>
      </w:r>
      <w:r w:rsidR="00136259" w:rsidRPr="00B4569E">
        <w:rPr>
          <w:rFonts w:ascii="Times New Roman" w:hAnsi="Times New Roman" w:hint="eastAsia"/>
        </w:rPr>
        <w:t>ư</w:t>
      </w:r>
      <w:r w:rsidR="00136259" w:rsidRPr="00B4569E">
        <w:rPr>
          <w:rFonts w:ascii="Times New Roman" w:hAnsi="Times New Roman"/>
        </w:rPr>
        <w:t xml:space="preserve"> An Long, Quy hoạch chi tiết dự án phát triển </w:t>
      </w:r>
      <w:r w:rsidR="00136259" w:rsidRPr="00B4569E">
        <w:rPr>
          <w:rFonts w:ascii="Times New Roman" w:hAnsi="Times New Roman" w:hint="eastAsia"/>
        </w:rPr>
        <w:t>đô</w:t>
      </w:r>
      <w:r w:rsidR="00136259" w:rsidRPr="00B4569E">
        <w:rPr>
          <w:rFonts w:ascii="Times New Roman" w:hAnsi="Times New Roman"/>
        </w:rPr>
        <w:t xml:space="preserve"> thị - Chợ An Long, Khu quy hoạch phát triển </w:t>
      </w:r>
      <w:r w:rsidR="00136259" w:rsidRPr="00B4569E">
        <w:rPr>
          <w:rFonts w:ascii="Times New Roman" w:hAnsi="Times New Roman" w:hint="eastAsia"/>
        </w:rPr>
        <w:t>đô</w:t>
      </w:r>
      <w:r w:rsidR="00136259" w:rsidRPr="00B4569E">
        <w:rPr>
          <w:rFonts w:ascii="Times New Roman" w:hAnsi="Times New Roman"/>
        </w:rPr>
        <w:t xml:space="preserve"> thị - Chợ Tam Nông và </w:t>
      </w:r>
      <w:r w:rsidRPr="00B4569E">
        <w:rPr>
          <w:rFonts w:ascii="Times New Roman" w:hAnsi="Times New Roman"/>
        </w:rPr>
        <w:t>c</w:t>
      </w:r>
      <w:r w:rsidR="00136259" w:rsidRPr="00B4569E">
        <w:rPr>
          <w:rFonts w:ascii="Times New Roman" w:hAnsi="Times New Roman"/>
        </w:rPr>
        <w:t xml:space="preserve">huyển mục </w:t>
      </w:r>
      <w:r w:rsidR="00136259" w:rsidRPr="00B4569E">
        <w:rPr>
          <w:rFonts w:ascii="Times New Roman" w:hAnsi="Times New Roman" w:hint="eastAsia"/>
        </w:rPr>
        <w:t>đí</w:t>
      </w:r>
      <w:r w:rsidR="00136259" w:rsidRPr="00B4569E">
        <w:rPr>
          <w:rFonts w:ascii="Times New Roman" w:hAnsi="Times New Roman"/>
        </w:rPr>
        <w:t xml:space="preserve">ch từ </w:t>
      </w:r>
      <w:r w:rsidR="00136259" w:rsidRPr="00B4569E">
        <w:rPr>
          <w:rFonts w:ascii="Times New Roman" w:hAnsi="Times New Roman" w:hint="eastAsia"/>
        </w:rPr>
        <w:t>đ</w:t>
      </w:r>
      <w:r w:rsidR="00136259" w:rsidRPr="00B4569E">
        <w:rPr>
          <w:rFonts w:ascii="Times New Roman" w:hAnsi="Times New Roman"/>
        </w:rPr>
        <w:t xml:space="preserve">ất ở tại nông thôn sang </w:t>
      </w:r>
      <w:r w:rsidR="00136259" w:rsidRPr="00B4569E">
        <w:rPr>
          <w:rFonts w:ascii="Times New Roman" w:hAnsi="Times New Roman" w:hint="eastAsia"/>
        </w:rPr>
        <w:t>đ</w:t>
      </w:r>
      <w:r w:rsidR="00136259" w:rsidRPr="00B4569E">
        <w:rPr>
          <w:rFonts w:ascii="Times New Roman" w:hAnsi="Times New Roman"/>
        </w:rPr>
        <w:t>ất th</w:t>
      </w:r>
      <w:r w:rsidR="00136259" w:rsidRPr="00B4569E">
        <w:rPr>
          <w:rFonts w:ascii="Times New Roman" w:hAnsi="Times New Roman" w:hint="eastAsia"/>
        </w:rPr>
        <w:t>ươ</w:t>
      </w:r>
      <w:r w:rsidR="00136259" w:rsidRPr="00B4569E">
        <w:rPr>
          <w:rFonts w:ascii="Times New Roman" w:hAnsi="Times New Roman"/>
        </w:rPr>
        <w:t xml:space="preserve">ng mai, dịch vụ  theo nhu cầu của doanh nghiệp, hộ gia </w:t>
      </w:r>
      <w:r w:rsidR="00136259" w:rsidRPr="00B4569E">
        <w:rPr>
          <w:rFonts w:ascii="Times New Roman" w:hAnsi="Times New Roman" w:hint="eastAsia"/>
        </w:rPr>
        <w:t>đ</w:t>
      </w:r>
      <w:r w:rsidR="00136259" w:rsidRPr="00B4569E">
        <w:rPr>
          <w:rFonts w:ascii="Times New Roman" w:hAnsi="Times New Roman"/>
        </w:rPr>
        <w:t>ình, cá nhân.</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DC2EBF" w:rsidRPr="00B4569E" w:rsidRDefault="00DA7EBD" w:rsidP="00DC2EBF">
      <w:pPr>
        <w:suppressAutoHyphens/>
        <w:autoSpaceDN w:val="0"/>
        <w:spacing w:before="120"/>
        <w:ind w:firstLine="709"/>
        <w:jc w:val="both"/>
        <w:textAlignment w:val="baseline"/>
        <w:rPr>
          <w:rFonts w:ascii="Times New Roman" w:hAnsi="Times New Roman"/>
        </w:rPr>
      </w:pPr>
      <w:r>
        <w:rPr>
          <w:rFonts w:ascii="Times New Roman" w:hAnsi="Times New Roman"/>
        </w:rPr>
        <w:t xml:space="preserve">- Chu chuyển giảm: </w:t>
      </w:r>
      <w:r w:rsidR="00DC2EBF" w:rsidRPr="00B4569E">
        <w:rPr>
          <w:rFonts w:ascii="Times New Roman" w:hAnsi="Times New Roman"/>
        </w:rPr>
        <w:t>0,15 ha, cụ thể giảm cho:</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DA7EBD">
        <w:rPr>
          <w:rFonts w:ascii="Times New Roman" w:hAnsi="Times New Roman"/>
        </w:rPr>
        <w:t xml:space="preserve"> sở sản xuất phi nông nghiệp</w:t>
      </w:r>
      <w:r w:rsidRPr="00B4569E">
        <w:rPr>
          <w:rFonts w:ascii="Times New Roman" w:hAnsi="Times New Roman"/>
        </w:rPr>
        <w:t>: 0,15 ha</w:t>
      </w:r>
      <w:r w:rsidR="00DA7EBD">
        <w:rPr>
          <w:rFonts w:ascii="Times New Roman" w:hAnsi="Times New Roman"/>
        </w:rPr>
        <w:t>.</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57,57 ha, cụ thể lấy từ:</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trồng lúa</w:t>
      </w:r>
      <w:r w:rsidRPr="00B4569E">
        <w:rPr>
          <w:rFonts w:ascii="Times New Roman" w:hAnsi="Times New Roman"/>
        </w:rPr>
        <w:t>: 57,03 ha</w:t>
      </w:r>
      <w:r w:rsidR="00DA7EBD">
        <w:rPr>
          <w:rFonts w:ascii="Times New Roman" w:hAnsi="Times New Roman"/>
        </w:rPr>
        <w:t>.</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hàng n</w:t>
      </w:r>
      <w:r w:rsidRPr="00B4569E">
        <w:rPr>
          <w:rFonts w:ascii="Times New Roman" w:hAnsi="Times New Roman" w:hint="eastAsia"/>
        </w:rPr>
        <w:t>ă</w:t>
      </w:r>
      <w:r w:rsidR="00DA7EBD">
        <w:rPr>
          <w:rFonts w:ascii="Times New Roman" w:hAnsi="Times New Roman"/>
        </w:rPr>
        <w:t>m khác</w:t>
      </w:r>
      <w:r w:rsidRPr="00B4569E">
        <w:rPr>
          <w:rFonts w:ascii="Times New Roman" w:hAnsi="Times New Roman"/>
        </w:rPr>
        <w:t>: 0,17 ha</w:t>
      </w:r>
      <w:r w:rsidR="00DA7EBD">
        <w:rPr>
          <w:rFonts w:ascii="Times New Roman" w:hAnsi="Times New Roman"/>
        </w:rPr>
        <w:t>.</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nuôi trồng thủy sản</w:t>
      </w:r>
      <w:r w:rsidRPr="00B4569E">
        <w:rPr>
          <w:rFonts w:ascii="Times New Roman" w:hAnsi="Times New Roman"/>
        </w:rPr>
        <w:t>: 0,22 ha</w:t>
      </w:r>
      <w:r w:rsidR="00DA7EBD">
        <w:rPr>
          <w:rFonts w:ascii="Times New Roman" w:hAnsi="Times New Roman"/>
        </w:rPr>
        <w:t>.</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lastRenderedPageBreak/>
        <w:t xml:space="preserve">+ </w:t>
      </w:r>
      <w:r w:rsidRPr="00B4569E">
        <w:rPr>
          <w:rFonts w:ascii="Times New Roman" w:hAnsi="Times New Roman" w:hint="eastAsia"/>
        </w:rPr>
        <w:t>Đ</w:t>
      </w:r>
      <w:r w:rsidR="00DA7EBD">
        <w:rPr>
          <w:rFonts w:ascii="Times New Roman" w:hAnsi="Times New Roman"/>
        </w:rPr>
        <w:t>ất ở tại nông thôn</w:t>
      </w:r>
      <w:r w:rsidRPr="00B4569E">
        <w:rPr>
          <w:rFonts w:ascii="Times New Roman" w:hAnsi="Times New Roman"/>
        </w:rPr>
        <w:t>: 0,09 ha</w:t>
      </w:r>
      <w:r w:rsidR="00DA7EBD">
        <w:rPr>
          <w:rFonts w:ascii="Times New Roman" w:hAnsi="Times New Roman"/>
        </w:rPr>
        <w:t>.</w:t>
      </w:r>
    </w:p>
    <w:p w:rsidR="00DC2EBF" w:rsidRPr="00B4569E" w:rsidRDefault="00DC2EBF" w:rsidP="00DC2EBF">
      <w:pPr>
        <w:suppressAutoHyphens/>
        <w:autoSpaceDN w:val="0"/>
        <w:spacing w:before="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DA7EBD">
        <w:rPr>
          <w:rFonts w:ascii="Times New Roman" w:hAnsi="Times New Roman"/>
        </w:rPr>
        <w:t xml:space="preserve"> thị</w:t>
      </w:r>
      <w:r w:rsidRPr="00B4569E">
        <w:rPr>
          <w:rFonts w:ascii="Times New Roman" w:hAnsi="Times New Roman"/>
        </w:rPr>
        <w:t>: 0,06 ha</w:t>
      </w:r>
      <w:r w:rsidR="00DA7EBD">
        <w:rPr>
          <w:rFonts w:ascii="Times New Roman" w:hAnsi="Times New Roman"/>
        </w:rPr>
        <w:t>.</w:t>
      </w:r>
    </w:p>
    <w:p w:rsidR="00136259" w:rsidRPr="00B4569E" w:rsidRDefault="00F23C38" w:rsidP="00775E60">
      <w:pPr>
        <w:suppressAutoHyphens/>
        <w:autoSpaceDN w:val="0"/>
        <w:spacing w:before="120" w:after="120"/>
        <w:ind w:firstLine="709"/>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cơ sở sản xuất phi nông nghiệp</w:t>
      </w:r>
      <w:r w:rsidRPr="00B4569E">
        <w:rPr>
          <w:rFonts w:ascii="Times New Roman" w:hAnsi="Times New Roman"/>
          <w:b/>
          <w:bCs/>
        </w:rPr>
        <w:t>:</w:t>
      </w:r>
      <w:r w:rsidR="00136259" w:rsidRPr="00B4569E">
        <w:rPr>
          <w:rFonts w:ascii="Times New Roman" w:hAnsi="Times New Roman"/>
          <w:b/>
          <w:bCs/>
        </w:rPr>
        <w:t xml:space="preserve"> </w:t>
      </w:r>
    </w:p>
    <w:p w:rsidR="00136259" w:rsidRPr="00B4569E" w:rsidRDefault="00570F96" w:rsidP="00DC2EBF">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Diện </w:t>
      </w:r>
      <w:r w:rsidR="004C4347" w:rsidRPr="00B4569E">
        <w:rPr>
          <w:rFonts w:ascii="Times New Roman" w:hAnsi="Times New Roman"/>
        </w:rPr>
        <w:t>tích năm 2020</w:t>
      </w:r>
      <w:r w:rsidR="00F23C38" w:rsidRPr="00B4569E">
        <w:rPr>
          <w:rFonts w:ascii="Times New Roman" w:hAnsi="Times New Roman"/>
        </w:rPr>
        <w:t xml:space="preserve"> là</w:t>
      </w:r>
      <w:r w:rsidR="004C4347" w:rsidRPr="00B4569E">
        <w:rPr>
          <w:rFonts w:ascii="Times New Roman" w:hAnsi="Times New Roman"/>
        </w:rPr>
        <w:t xml:space="preserve"> </w:t>
      </w:r>
      <w:r w:rsidRPr="00B4569E">
        <w:rPr>
          <w:rFonts w:ascii="Times New Roman" w:hAnsi="Times New Roman"/>
        </w:rPr>
        <w:t>61,20 ha, d</w:t>
      </w:r>
      <w:r w:rsidR="00136259" w:rsidRPr="00B4569E">
        <w:rPr>
          <w:rFonts w:ascii="Times New Roman" w:hAnsi="Times New Roman"/>
        </w:rPr>
        <w:t>iện tích đến năm 2030 là</w:t>
      </w:r>
      <w:r w:rsidRPr="00B4569E">
        <w:rPr>
          <w:rFonts w:ascii="Times New Roman" w:hAnsi="Times New Roman"/>
        </w:rPr>
        <w:t xml:space="preserve"> </w:t>
      </w:r>
      <w:r w:rsidR="00DC2EBF" w:rsidRPr="00B4569E">
        <w:rPr>
          <w:rFonts w:ascii="Times New Roman" w:hAnsi="Times New Roman"/>
        </w:rPr>
        <w:t xml:space="preserve">91,36 </w:t>
      </w:r>
      <w:r w:rsidRPr="00B4569E">
        <w:rPr>
          <w:rFonts w:ascii="Times New Roman" w:hAnsi="Times New Roman"/>
        </w:rPr>
        <w:t xml:space="preserve">ha </w:t>
      </w:r>
      <w:r w:rsidR="00136259" w:rsidRPr="00B4569E">
        <w:rPr>
          <w:rFonts w:ascii="Times New Roman" w:hAnsi="Times New Roman"/>
        </w:rPr>
        <w:t xml:space="preserve">tăng </w:t>
      </w:r>
      <w:r w:rsidR="00DC2EBF" w:rsidRPr="00B4569E">
        <w:rPr>
          <w:rFonts w:ascii="Times New Roman" w:hAnsi="Times New Roman"/>
        </w:rPr>
        <w:t xml:space="preserve">30,16 </w:t>
      </w:r>
      <w:r w:rsidR="00136259" w:rsidRPr="00B4569E">
        <w:rPr>
          <w:rFonts w:ascii="Times New Roman" w:hAnsi="Times New Roman"/>
        </w:rPr>
        <w:t>ha để xây dựng Dự án Nhà máy sản xuất Nông nghiệp Hữu c</w:t>
      </w:r>
      <w:r w:rsidR="00136259" w:rsidRPr="00B4569E">
        <w:rPr>
          <w:rFonts w:ascii="Times New Roman" w:hAnsi="Times New Roman" w:hint="eastAsia"/>
        </w:rPr>
        <w:t>ơ</w:t>
      </w:r>
      <w:r w:rsidR="00136259" w:rsidRPr="00B4569E">
        <w:rPr>
          <w:rFonts w:ascii="Times New Roman" w:hAnsi="Times New Roman"/>
        </w:rPr>
        <w:t xml:space="preserve"> - Hữu c</w:t>
      </w:r>
      <w:r w:rsidR="00136259" w:rsidRPr="00B4569E">
        <w:rPr>
          <w:rFonts w:ascii="Times New Roman" w:hAnsi="Times New Roman" w:hint="eastAsia"/>
        </w:rPr>
        <w:t>ơ</w:t>
      </w:r>
      <w:r w:rsidR="00136259" w:rsidRPr="00B4569E">
        <w:rPr>
          <w:rFonts w:ascii="Times New Roman" w:hAnsi="Times New Roman"/>
        </w:rPr>
        <w:t xml:space="preserve"> khép kín, Khu </w:t>
      </w:r>
      <w:r w:rsidR="00136259" w:rsidRPr="00B4569E">
        <w:rPr>
          <w:rFonts w:ascii="Times New Roman" w:hAnsi="Times New Roman" w:hint="eastAsia"/>
        </w:rPr>
        <w:t>đ</w:t>
      </w:r>
      <w:r w:rsidR="00136259" w:rsidRPr="00B4569E">
        <w:rPr>
          <w:rFonts w:ascii="Times New Roman" w:hAnsi="Times New Roman"/>
        </w:rPr>
        <w:t xml:space="preserve">ất UBND xã An Hòa quản lý (khu </w:t>
      </w:r>
      <w:r w:rsidR="00136259" w:rsidRPr="00B4569E">
        <w:rPr>
          <w:rFonts w:ascii="Times New Roman" w:hAnsi="Times New Roman" w:hint="eastAsia"/>
        </w:rPr>
        <w:t>đ</w:t>
      </w:r>
      <w:r w:rsidR="00136259" w:rsidRPr="00B4569E">
        <w:rPr>
          <w:rFonts w:ascii="Times New Roman" w:hAnsi="Times New Roman"/>
        </w:rPr>
        <w:t xml:space="preserve">ất </w:t>
      </w:r>
      <w:r w:rsidR="00136259" w:rsidRPr="00B4569E">
        <w:rPr>
          <w:rFonts w:ascii="Times New Roman" w:hAnsi="Times New Roman" w:hint="eastAsia"/>
        </w:rPr>
        <w:t>đ</w:t>
      </w:r>
      <w:r w:rsidR="00136259" w:rsidRPr="00B4569E">
        <w:rPr>
          <w:rFonts w:ascii="Times New Roman" w:hAnsi="Times New Roman"/>
        </w:rPr>
        <w:t>ất phía sau X</w:t>
      </w:r>
      <w:r w:rsidR="00136259" w:rsidRPr="00B4569E">
        <w:rPr>
          <w:rFonts w:ascii="Times New Roman" w:hAnsi="Times New Roman" w:hint="eastAsia"/>
        </w:rPr>
        <w:t>ư</w:t>
      </w:r>
      <w:r w:rsidR="00136259" w:rsidRPr="00B4569E">
        <w:rPr>
          <w:rFonts w:ascii="Times New Roman" w:hAnsi="Times New Roman"/>
        </w:rPr>
        <w:t xml:space="preserve">ởng may Fashion Garments MeKong), Khu </w:t>
      </w:r>
      <w:r w:rsidR="00136259" w:rsidRPr="00B4569E">
        <w:rPr>
          <w:rFonts w:ascii="Times New Roman" w:hAnsi="Times New Roman" w:hint="eastAsia"/>
        </w:rPr>
        <w:t>đ</w:t>
      </w:r>
      <w:r w:rsidR="00136259" w:rsidRPr="00B4569E">
        <w:rPr>
          <w:rFonts w:ascii="Times New Roman" w:hAnsi="Times New Roman"/>
        </w:rPr>
        <w:t xml:space="preserve">ất UBND xã An Hòa quản lý (khu </w:t>
      </w:r>
      <w:r w:rsidR="00136259" w:rsidRPr="00B4569E">
        <w:rPr>
          <w:rFonts w:ascii="Times New Roman" w:hAnsi="Times New Roman" w:hint="eastAsia"/>
        </w:rPr>
        <w:t>đ</w:t>
      </w:r>
      <w:r w:rsidR="00136259" w:rsidRPr="00B4569E">
        <w:rPr>
          <w:rFonts w:ascii="Times New Roman" w:hAnsi="Times New Roman"/>
        </w:rPr>
        <w:t xml:space="preserve">ất </w:t>
      </w:r>
      <w:r w:rsidR="00136259" w:rsidRPr="00B4569E">
        <w:rPr>
          <w:rFonts w:ascii="Times New Roman" w:hAnsi="Times New Roman" w:hint="eastAsia"/>
        </w:rPr>
        <w:t>đ</w:t>
      </w:r>
      <w:r w:rsidR="00136259" w:rsidRPr="00B4569E">
        <w:rPr>
          <w:rFonts w:ascii="Times New Roman" w:hAnsi="Times New Roman"/>
        </w:rPr>
        <w:t>ất phía sau X</w:t>
      </w:r>
      <w:r w:rsidR="00136259" w:rsidRPr="00B4569E">
        <w:rPr>
          <w:rFonts w:ascii="Times New Roman" w:hAnsi="Times New Roman" w:hint="eastAsia"/>
        </w:rPr>
        <w:t>ư</w:t>
      </w:r>
      <w:r w:rsidR="00136259" w:rsidRPr="00B4569E">
        <w:rPr>
          <w:rFonts w:ascii="Times New Roman" w:hAnsi="Times New Roman"/>
        </w:rPr>
        <w:t xml:space="preserve">ởng may Fashion Garments MeKong) - Giai </w:t>
      </w:r>
      <w:r w:rsidR="00136259" w:rsidRPr="00B4569E">
        <w:rPr>
          <w:rFonts w:ascii="Times New Roman" w:hAnsi="Times New Roman" w:hint="eastAsia"/>
        </w:rPr>
        <w:t>đ</w:t>
      </w:r>
      <w:r w:rsidR="00136259" w:rsidRPr="00B4569E">
        <w:rPr>
          <w:rFonts w:ascii="Times New Roman" w:hAnsi="Times New Roman"/>
        </w:rPr>
        <w:t xml:space="preserve">oạn 3, Dự án Nhà máy gạch men Hà Thanh, </w:t>
      </w:r>
      <w:r w:rsidR="00DC2EBF" w:rsidRPr="00B4569E">
        <w:rPr>
          <w:rFonts w:ascii="Times New Roman" w:hAnsi="Times New Roman"/>
        </w:rPr>
        <w:t>dự án Xây dựng kho lạnh và nhà máy chế biến thủy sản Hùng C</w:t>
      </w:r>
      <w:r w:rsidR="00DC2EBF" w:rsidRPr="00B4569E">
        <w:rPr>
          <w:rFonts w:ascii="Times New Roman" w:hAnsi="Times New Roman" w:hint="eastAsia"/>
        </w:rPr>
        <w:t>ư</w:t>
      </w:r>
      <w:r w:rsidR="00DC2EBF" w:rsidRPr="00B4569E">
        <w:rPr>
          <w:rFonts w:ascii="Times New Roman" w:hAnsi="Times New Roman"/>
        </w:rPr>
        <w:t>ờng tại huyện Tam Nông, dự án Nhà máy sản xuất n</w:t>
      </w:r>
      <w:r w:rsidR="00DC2EBF" w:rsidRPr="00B4569E">
        <w:rPr>
          <w:rFonts w:ascii="Times New Roman" w:hAnsi="Times New Roman" w:hint="eastAsia"/>
        </w:rPr>
        <w:t>ư</w:t>
      </w:r>
      <w:r w:rsidR="00DC2EBF" w:rsidRPr="00B4569E">
        <w:rPr>
          <w:rFonts w:ascii="Times New Roman" w:hAnsi="Times New Roman"/>
        </w:rPr>
        <w:t xml:space="preserve">ớc sạch tập trung xã Hòa Bình, huyện Tam Nông, </w:t>
      </w:r>
      <w:r w:rsidR="00136259" w:rsidRPr="00B4569E">
        <w:rPr>
          <w:rFonts w:ascii="Times New Roman" w:hAnsi="Times New Roman"/>
        </w:rPr>
        <w:t>khu sản xuất kinh doanh các xã, kho hàng hoá trên địa bàn huyện, lò giết mổ, trạm cấp n</w:t>
      </w:r>
      <w:r w:rsidR="00136259" w:rsidRPr="00B4569E">
        <w:rPr>
          <w:rFonts w:ascii="Times New Roman" w:hAnsi="Times New Roman" w:hint="eastAsia"/>
        </w:rPr>
        <w:t>ư</w:t>
      </w:r>
      <w:r w:rsidR="00136259" w:rsidRPr="00B4569E">
        <w:rPr>
          <w:rFonts w:ascii="Times New Roman" w:hAnsi="Times New Roman"/>
        </w:rPr>
        <w:t>ớc và</w:t>
      </w:r>
      <w:r w:rsidRPr="00B4569E">
        <w:rPr>
          <w:rFonts w:ascii="Times New Roman" w:hAnsi="Times New Roman"/>
        </w:rPr>
        <w:t xml:space="preserve"> diện tích </w:t>
      </w:r>
      <w:r w:rsidR="00136259" w:rsidRPr="00B4569E">
        <w:rPr>
          <w:rFonts w:ascii="Times New Roman" w:hAnsi="Times New Roman"/>
        </w:rPr>
        <w:t>chuyển mục đích của các tổ chức,</w:t>
      </w:r>
      <w:r w:rsidRPr="00B4569E">
        <w:rPr>
          <w:rFonts w:ascii="Times New Roman" w:hAnsi="Times New Roman"/>
        </w:rPr>
        <w:t xml:space="preserve"> </w:t>
      </w:r>
      <w:r w:rsidR="00136259" w:rsidRPr="00B4569E">
        <w:rPr>
          <w:rFonts w:ascii="Times New Roman" w:hAnsi="Times New Roman"/>
        </w:rPr>
        <w:t>hộ gia đình cá nhân sang đất sản xuất kinh doanh trên địa bàn huyện.</w:t>
      </w:r>
    </w:p>
    <w:p w:rsidR="00DC2EBF" w:rsidRPr="00B4569E" w:rsidRDefault="00DC2EBF" w:rsidP="00DC2EBF">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DC2EBF" w:rsidRPr="00B4569E" w:rsidRDefault="00DA7EBD" w:rsidP="00DC2EBF">
      <w:pPr>
        <w:suppressAutoHyphens/>
        <w:autoSpaceDN w:val="0"/>
        <w:spacing w:before="120" w:after="120"/>
        <w:ind w:firstLine="709"/>
        <w:jc w:val="both"/>
        <w:textAlignment w:val="baseline"/>
        <w:rPr>
          <w:rFonts w:ascii="Times New Roman" w:hAnsi="Times New Roman"/>
        </w:rPr>
      </w:pPr>
      <w:r>
        <w:rPr>
          <w:rFonts w:ascii="Times New Roman" w:hAnsi="Times New Roman"/>
        </w:rPr>
        <w:t xml:space="preserve">- Chu chuyển giảm: </w:t>
      </w:r>
      <w:r w:rsidR="00DC2EBF" w:rsidRPr="00B4569E">
        <w:rPr>
          <w:rFonts w:ascii="Times New Roman" w:hAnsi="Times New Roman"/>
        </w:rPr>
        <w:t>0,21 ha, cụ thể giảm cho:</w:t>
      </w:r>
    </w:p>
    <w:p w:rsidR="00DC2EBF" w:rsidRPr="00B4569E" w:rsidRDefault="00DC2EBF" w:rsidP="00DC2EBF">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giao thôn</w:t>
      </w:r>
      <w:r w:rsidR="00DA7EBD">
        <w:rPr>
          <w:rFonts w:ascii="Times New Roman" w:hAnsi="Times New Roman"/>
        </w:rPr>
        <w:t>g</w:t>
      </w:r>
      <w:r w:rsidRPr="00B4569E">
        <w:rPr>
          <w:rFonts w:ascii="Times New Roman" w:hAnsi="Times New Roman"/>
        </w:rPr>
        <w:t>: 0,21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30,37 ha, cụ thể lấy từ:</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trồng lúa</w:t>
      </w:r>
      <w:r w:rsidRPr="00B4569E">
        <w:rPr>
          <w:rFonts w:ascii="Times New Roman" w:hAnsi="Times New Roman"/>
        </w:rPr>
        <w:t>: 27,99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hàng n</w:t>
      </w:r>
      <w:r w:rsidRPr="00B4569E">
        <w:rPr>
          <w:rFonts w:ascii="Times New Roman" w:hAnsi="Times New Roman" w:hint="eastAsia"/>
        </w:rPr>
        <w:t>ă</w:t>
      </w:r>
      <w:r w:rsidR="00DA7EBD">
        <w:rPr>
          <w:rFonts w:ascii="Times New Roman" w:hAnsi="Times New Roman"/>
        </w:rPr>
        <w:t>m khác</w:t>
      </w:r>
      <w:r w:rsidRPr="00B4569E">
        <w:rPr>
          <w:rFonts w:ascii="Times New Roman" w:hAnsi="Times New Roman"/>
        </w:rPr>
        <w:t>: 0,3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DA7EBD">
        <w:rPr>
          <w:rFonts w:ascii="Times New Roman" w:hAnsi="Times New Roman"/>
        </w:rPr>
        <w:t>m</w:t>
      </w:r>
      <w:r w:rsidRPr="00B4569E">
        <w:rPr>
          <w:rFonts w:ascii="Times New Roman" w:hAnsi="Times New Roman"/>
        </w:rPr>
        <w:t>: 0,18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nuôi trồng thủy sản</w:t>
      </w:r>
      <w:r w:rsidRPr="00B4569E">
        <w:rPr>
          <w:rFonts w:ascii="Times New Roman" w:hAnsi="Times New Roman"/>
        </w:rPr>
        <w:t>: 0,01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00DA7EBD">
        <w:rPr>
          <w:rFonts w:ascii="Times New Roman" w:hAnsi="Times New Roman"/>
        </w:rPr>
        <w:t>ng mại, dịch vụ</w:t>
      </w:r>
      <w:r w:rsidRPr="00B4569E">
        <w:rPr>
          <w:rFonts w:ascii="Times New Roman" w:hAnsi="Times New Roman"/>
        </w:rPr>
        <w:t>: 0,15 ha</w:t>
      </w:r>
      <w:r w:rsidR="00DA7EBD">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làm nghĩa trang, nhà t</w:t>
      </w:r>
      <w:r w:rsidR="00DA7EBD">
        <w:rPr>
          <w:rFonts w:ascii="Times New Roman" w:hAnsi="Times New Roman"/>
        </w:rPr>
        <w:t>ang lễ, nhà hỏa táng</w:t>
      </w:r>
      <w:r w:rsidRPr="00B4569E">
        <w:rPr>
          <w:rFonts w:ascii="Times New Roman" w:hAnsi="Times New Roman"/>
        </w:rPr>
        <w:t>: 1,65 ha</w:t>
      </w:r>
      <w:r w:rsidR="00DA7EBD">
        <w:rPr>
          <w:rFonts w:ascii="Times New Roman" w:hAnsi="Times New Roman"/>
        </w:rPr>
        <w:t>.</w:t>
      </w:r>
    </w:p>
    <w:p w:rsidR="00DC2EBF"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A7EBD">
        <w:rPr>
          <w:rFonts w:ascii="Times New Roman" w:hAnsi="Times New Roman"/>
        </w:rPr>
        <w:t>ất ở tại nông thôn</w:t>
      </w:r>
      <w:r w:rsidRPr="00B4569E">
        <w:rPr>
          <w:rFonts w:ascii="Times New Roman" w:hAnsi="Times New Roman"/>
        </w:rPr>
        <w:t>: 0,09 ha</w:t>
      </w:r>
      <w:r w:rsidR="00DA7EBD">
        <w:rPr>
          <w:rFonts w:ascii="Times New Roman" w:hAnsi="Times New Roman"/>
        </w:rPr>
        <w:t>.</w:t>
      </w:r>
    </w:p>
    <w:p w:rsidR="00136259" w:rsidRPr="00B4569E" w:rsidRDefault="00F301AB" w:rsidP="00775E60">
      <w:pPr>
        <w:suppressAutoHyphens/>
        <w:autoSpaceDN w:val="0"/>
        <w:spacing w:before="120" w:after="120"/>
        <w:ind w:firstLine="709"/>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sản xuất vật liệu xây dựng, làm đồ gốm</w:t>
      </w:r>
      <w:r w:rsidRPr="00B4569E">
        <w:rPr>
          <w:rFonts w:ascii="Times New Roman" w:hAnsi="Times New Roman"/>
          <w:b/>
          <w:bCs/>
        </w:rPr>
        <w:t>:</w:t>
      </w:r>
      <w:r w:rsidR="00136259" w:rsidRPr="00B4569E">
        <w:rPr>
          <w:rFonts w:ascii="Times New Roman" w:hAnsi="Times New Roman"/>
          <w:b/>
          <w:bCs/>
        </w:rPr>
        <w:t xml:space="preserve"> </w:t>
      </w:r>
    </w:p>
    <w:p w:rsidR="00F301AB" w:rsidRPr="00B4569E" w:rsidRDefault="00136259" w:rsidP="00775E60">
      <w:pPr>
        <w:spacing w:before="120" w:after="120"/>
        <w:ind w:firstLine="709"/>
        <w:jc w:val="both"/>
        <w:rPr>
          <w:rFonts w:ascii="Times New Roman" w:hAnsi="Times New Roman"/>
          <w:spacing w:val="-6"/>
        </w:rPr>
      </w:pPr>
      <w:r w:rsidRPr="00B4569E">
        <w:rPr>
          <w:rFonts w:ascii="Times New Roman" w:hAnsi="Times New Roman"/>
          <w:spacing w:val="-6"/>
        </w:rPr>
        <w:t xml:space="preserve">Diện tích </w:t>
      </w:r>
      <w:r w:rsidRPr="00B4569E">
        <w:rPr>
          <w:rFonts w:ascii="Times New Roman" w:hAnsi="Times New Roman" w:hint="eastAsia"/>
          <w:spacing w:val="-6"/>
        </w:rPr>
        <w:t>đ</w:t>
      </w:r>
      <w:r w:rsidRPr="00B4569E">
        <w:rPr>
          <w:rFonts w:ascii="Times New Roman" w:hAnsi="Times New Roman"/>
          <w:spacing w:val="-6"/>
        </w:rPr>
        <w:t>ến n</w:t>
      </w:r>
      <w:r w:rsidRPr="00B4569E">
        <w:rPr>
          <w:rFonts w:ascii="Times New Roman" w:hAnsi="Times New Roman" w:hint="eastAsia"/>
          <w:spacing w:val="-6"/>
        </w:rPr>
        <w:t>ă</w:t>
      </w:r>
      <w:r w:rsidRPr="00B4569E">
        <w:rPr>
          <w:rFonts w:ascii="Times New Roman" w:hAnsi="Times New Roman"/>
          <w:spacing w:val="-6"/>
        </w:rPr>
        <w:t>m 2030 là 9,60 ha t</w:t>
      </w:r>
      <w:r w:rsidRPr="00B4569E">
        <w:rPr>
          <w:rFonts w:ascii="Times New Roman" w:hAnsi="Times New Roman" w:hint="eastAsia"/>
          <w:spacing w:val="-6"/>
        </w:rPr>
        <w:t>ă</w:t>
      </w:r>
      <w:r w:rsidRPr="00B4569E">
        <w:rPr>
          <w:rFonts w:ascii="Times New Roman" w:hAnsi="Times New Roman"/>
          <w:spacing w:val="-6"/>
        </w:rPr>
        <w:t xml:space="preserve">ng 9,60 ha </w:t>
      </w:r>
      <w:r w:rsidR="00570F96" w:rsidRPr="00B4569E">
        <w:rPr>
          <w:rFonts w:ascii="Times New Roman" w:hAnsi="Times New Roman"/>
          <w:spacing w:val="-6"/>
        </w:rPr>
        <w:t xml:space="preserve">so với hiện trạng quy hoạch  </w:t>
      </w:r>
      <w:r w:rsidRPr="00B4569E">
        <w:rPr>
          <w:rFonts w:ascii="Times New Roman" w:hAnsi="Times New Roman" w:hint="eastAsia"/>
          <w:spacing w:val="-6"/>
        </w:rPr>
        <w:t>đ</w:t>
      </w:r>
      <w:r w:rsidRPr="00B4569E">
        <w:rPr>
          <w:rFonts w:ascii="Times New Roman" w:hAnsi="Times New Roman"/>
          <w:spacing w:val="-6"/>
        </w:rPr>
        <w:t xml:space="preserve">iểm khai thác vật liệu san lấp thuộc </w:t>
      </w:r>
      <w:r w:rsidR="00570F96" w:rsidRPr="00B4569E">
        <w:rPr>
          <w:rFonts w:ascii="Times New Roman" w:hAnsi="Times New Roman"/>
          <w:spacing w:val="-6"/>
        </w:rPr>
        <w:t>d</w:t>
      </w:r>
      <w:r w:rsidRPr="00B4569E">
        <w:rPr>
          <w:rFonts w:ascii="Times New Roman" w:hAnsi="Times New Roman"/>
          <w:spacing w:val="-6"/>
        </w:rPr>
        <w:t>ự án khai thác khoáng sản mỏ sét thuộc ấp K12, xã Phú Hiệp</w:t>
      </w:r>
      <w:r w:rsidR="00570F96" w:rsidRPr="00B4569E">
        <w:rPr>
          <w:rFonts w:ascii="Times New Roman" w:hAnsi="Times New Roman"/>
          <w:spacing w:val="-6"/>
        </w:rPr>
        <w:t xml:space="preserve"> </w:t>
      </w:r>
      <w:r w:rsidRPr="00B4569E">
        <w:rPr>
          <w:rFonts w:ascii="Times New Roman" w:hAnsi="Times New Roman"/>
          <w:spacing w:val="-6"/>
        </w:rPr>
        <w:t xml:space="preserve">phục vụ các công trình xây dựng trên </w:t>
      </w:r>
      <w:r w:rsidRPr="00B4569E">
        <w:rPr>
          <w:rFonts w:ascii="Times New Roman" w:hAnsi="Times New Roman" w:hint="eastAsia"/>
          <w:spacing w:val="-6"/>
        </w:rPr>
        <w:t>đ</w:t>
      </w:r>
      <w:r w:rsidRPr="00B4569E">
        <w:rPr>
          <w:rFonts w:ascii="Times New Roman" w:hAnsi="Times New Roman"/>
          <w:spacing w:val="-6"/>
        </w:rPr>
        <w:t>ịa bàn huyện.</w:t>
      </w:r>
    </w:p>
    <w:p w:rsidR="002A0623" w:rsidRPr="00B4569E" w:rsidRDefault="002A0623" w:rsidP="002A0623">
      <w:pPr>
        <w:spacing w:before="120" w:after="120"/>
        <w:ind w:firstLine="709"/>
        <w:jc w:val="both"/>
        <w:rPr>
          <w:rFonts w:ascii="Times New Roman" w:hAnsi="Times New Roman"/>
          <w:spacing w:val="-6"/>
        </w:rPr>
      </w:pPr>
      <w:r w:rsidRPr="00B4569E">
        <w:rPr>
          <w:rFonts w:ascii="Times New Roman" w:hAnsi="Times New Roman"/>
          <w:spacing w:val="-6"/>
        </w:rPr>
        <w:t xml:space="preserve">Trong </w:t>
      </w:r>
      <w:r w:rsidRPr="00B4569E">
        <w:rPr>
          <w:rFonts w:ascii="Times New Roman" w:hAnsi="Times New Roman" w:hint="eastAsia"/>
          <w:spacing w:val="-6"/>
        </w:rPr>
        <w:t>đó</w:t>
      </w:r>
      <w:r w:rsidRPr="00B4569E">
        <w:rPr>
          <w:rFonts w:ascii="Times New Roman" w:hAnsi="Times New Roman"/>
          <w:spacing w:val="-6"/>
        </w:rPr>
        <w:t xml:space="preserve">: </w:t>
      </w:r>
    </w:p>
    <w:p w:rsidR="002A0623" w:rsidRPr="00B4569E" w:rsidRDefault="00DA7EBD" w:rsidP="002A0623">
      <w:pPr>
        <w:spacing w:before="120" w:after="120"/>
        <w:ind w:firstLine="709"/>
        <w:jc w:val="both"/>
        <w:rPr>
          <w:rFonts w:ascii="Times New Roman" w:hAnsi="Times New Roman"/>
          <w:spacing w:val="-6"/>
        </w:rPr>
      </w:pPr>
      <w:r>
        <w:rPr>
          <w:rFonts w:ascii="Times New Roman" w:hAnsi="Times New Roman"/>
          <w:spacing w:val="-6"/>
        </w:rPr>
        <w:t>- Chu chuyển giảm: 0 ha.</w:t>
      </w:r>
    </w:p>
    <w:p w:rsidR="002A0623" w:rsidRPr="00B4569E" w:rsidRDefault="002A0623" w:rsidP="002A0623">
      <w:pPr>
        <w:spacing w:before="120" w:after="120"/>
        <w:ind w:firstLine="709"/>
        <w:jc w:val="both"/>
        <w:rPr>
          <w:rFonts w:ascii="Times New Roman" w:hAnsi="Times New Roman"/>
          <w:spacing w:val="-6"/>
        </w:rPr>
      </w:pPr>
      <w:r w:rsidRPr="00B4569E">
        <w:rPr>
          <w:rFonts w:ascii="Times New Roman" w:hAnsi="Times New Roman"/>
          <w:spacing w:val="-6"/>
        </w:rPr>
        <w:t>- Chu chuyển t</w:t>
      </w:r>
      <w:r w:rsidRPr="00B4569E">
        <w:rPr>
          <w:rFonts w:ascii="Times New Roman" w:hAnsi="Times New Roman" w:hint="eastAsia"/>
          <w:spacing w:val="-6"/>
        </w:rPr>
        <w:t>ă</w:t>
      </w:r>
      <w:r w:rsidRPr="00B4569E">
        <w:rPr>
          <w:rFonts w:ascii="Times New Roman" w:hAnsi="Times New Roman"/>
          <w:spacing w:val="-6"/>
        </w:rPr>
        <w:t>ng: 9,6 ha, cụ thể lấy từ:</w:t>
      </w:r>
    </w:p>
    <w:p w:rsidR="002A0623" w:rsidRPr="00B4569E" w:rsidRDefault="002A0623" w:rsidP="002A0623">
      <w:pPr>
        <w:spacing w:before="120" w:after="120"/>
        <w:ind w:firstLine="709"/>
        <w:jc w:val="both"/>
        <w:rPr>
          <w:rFonts w:ascii="Times New Roman" w:hAnsi="Times New Roman"/>
          <w:spacing w:val="-6"/>
        </w:rPr>
      </w:pPr>
      <w:r w:rsidRPr="00B4569E">
        <w:rPr>
          <w:rFonts w:ascii="Times New Roman" w:hAnsi="Times New Roman"/>
          <w:spacing w:val="-6"/>
        </w:rPr>
        <w:t xml:space="preserve">+ </w:t>
      </w:r>
      <w:r w:rsidRPr="00B4569E">
        <w:rPr>
          <w:rFonts w:ascii="Times New Roman" w:hAnsi="Times New Roman" w:hint="eastAsia"/>
          <w:spacing w:val="-6"/>
        </w:rPr>
        <w:t>Đ</w:t>
      </w:r>
      <w:r w:rsidR="00DA7EBD">
        <w:rPr>
          <w:rFonts w:ascii="Times New Roman" w:hAnsi="Times New Roman"/>
          <w:spacing w:val="-6"/>
        </w:rPr>
        <w:t>ất trồng lúa</w:t>
      </w:r>
      <w:r w:rsidRPr="00B4569E">
        <w:rPr>
          <w:rFonts w:ascii="Times New Roman" w:hAnsi="Times New Roman"/>
          <w:spacing w:val="-6"/>
        </w:rPr>
        <w:t>: 9,6 ha</w:t>
      </w:r>
      <w:r w:rsidR="00DA7EBD">
        <w:rPr>
          <w:rFonts w:ascii="Times New Roman" w:hAnsi="Times New Roman"/>
          <w:spacing w:val="-6"/>
        </w:rPr>
        <w:t>.</w:t>
      </w:r>
    </w:p>
    <w:p w:rsidR="00136259" w:rsidRPr="00B4569E" w:rsidRDefault="00F301AB" w:rsidP="00775E60">
      <w:pPr>
        <w:spacing w:before="120" w:after="120"/>
        <w:ind w:firstLine="709"/>
        <w:jc w:val="both"/>
        <w:rPr>
          <w:rFonts w:ascii="Times New Roman" w:hAnsi="Times New Roman"/>
          <w:b/>
          <w:bCs/>
        </w:rPr>
      </w:pPr>
      <w:r w:rsidRPr="00B4569E">
        <w:rPr>
          <w:rFonts w:ascii="Times New Roman" w:hAnsi="Times New Roman"/>
          <w:b/>
          <w:bCs/>
          <w:spacing w:val="-6"/>
        </w:rPr>
        <w:t xml:space="preserve">* </w:t>
      </w:r>
      <w:r w:rsidR="00136259" w:rsidRPr="00B4569E">
        <w:rPr>
          <w:rFonts w:ascii="Times New Roman" w:hAnsi="Times New Roman"/>
          <w:b/>
          <w:bCs/>
        </w:rPr>
        <w:t>Đất phát triển hạ tầng</w:t>
      </w:r>
      <w:r w:rsidR="00732206" w:rsidRPr="00B4569E">
        <w:rPr>
          <w:rFonts w:ascii="Times New Roman" w:hAnsi="Times New Roman"/>
          <w:b/>
          <w:bCs/>
        </w:rPr>
        <w:t>:</w:t>
      </w:r>
      <w:r w:rsidR="00136259" w:rsidRPr="00B4569E">
        <w:rPr>
          <w:rFonts w:ascii="Times New Roman" w:hAnsi="Times New Roman"/>
          <w:b/>
          <w:bCs/>
        </w:rPr>
        <w:t xml:space="preserve"> </w:t>
      </w:r>
    </w:p>
    <w:p w:rsidR="00136259" w:rsidRPr="00B4569E" w:rsidRDefault="00570F96"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w:t>
      </w:r>
      <w:r w:rsidRPr="00B4569E">
        <w:rPr>
          <w:rFonts w:ascii="Times New Roman" w:hAnsi="Times New Roman"/>
          <w:bCs/>
        </w:rPr>
        <w:t xml:space="preserve">2.874,35 ha, </w:t>
      </w:r>
      <w:r w:rsidRPr="00B4569E">
        <w:rPr>
          <w:rFonts w:ascii="Times New Roman" w:hAnsi="Times New Roman"/>
        </w:rPr>
        <w:t>d</w:t>
      </w:r>
      <w:r w:rsidR="00136259" w:rsidRPr="00B4569E">
        <w:rPr>
          <w:rFonts w:ascii="Times New Roman" w:hAnsi="Times New Roman"/>
        </w:rPr>
        <w:t xml:space="preserve">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là </w:t>
      </w:r>
      <w:r w:rsidR="002A0623" w:rsidRPr="00B4569E">
        <w:rPr>
          <w:rFonts w:ascii="Times New Roman" w:hAnsi="Times New Roman"/>
        </w:rPr>
        <w:t xml:space="preserve">3.138,94 </w:t>
      </w:r>
      <w:r w:rsidR="00136259" w:rsidRPr="00B4569E">
        <w:rPr>
          <w:rFonts w:ascii="Times New Roman" w:hAnsi="Times New Roman"/>
        </w:rPr>
        <w:t>ha t</w:t>
      </w:r>
      <w:r w:rsidR="00136259" w:rsidRPr="00B4569E">
        <w:rPr>
          <w:rFonts w:ascii="Times New Roman" w:hAnsi="Times New Roman" w:hint="eastAsia"/>
        </w:rPr>
        <w:t>ă</w:t>
      </w:r>
      <w:r w:rsidR="00136259" w:rsidRPr="00B4569E">
        <w:rPr>
          <w:rFonts w:ascii="Times New Roman" w:hAnsi="Times New Roman"/>
        </w:rPr>
        <w:t xml:space="preserve">ng </w:t>
      </w:r>
      <w:r w:rsidR="002A0623" w:rsidRPr="00B4569E">
        <w:rPr>
          <w:rFonts w:ascii="Times New Roman" w:hAnsi="Times New Roman"/>
        </w:rPr>
        <w:t xml:space="preserve">264,59 </w:t>
      </w:r>
      <w:r w:rsidR="00136259" w:rsidRPr="00B4569E">
        <w:rPr>
          <w:rFonts w:ascii="Times New Roman" w:hAnsi="Times New Roman"/>
        </w:rPr>
        <w:t xml:space="preserve">ha </w:t>
      </w:r>
      <w:r w:rsidR="00FA33FF" w:rsidRPr="00B4569E">
        <w:rPr>
          <w:rFonts w:ascii="Times New Roman" w:hAnsi="Times New Roman"/>
        </w:rPr>
        <w:t xml:space="preserve">để </w:t>
      </w:r>
      <w:r w:rsidR="00136259" w:rsidRPr="00B4569E">
        <w:rPr>
          <w:rFonts w:ascii="Times New Roman" w:hAnsi="Times New Roman"/>
        </w:rPr>
        <w:t>xây dựng hệ thống giao thông, thủy lợi các công trình v</w:t>
      </w:r>
      <w:r w:rsidR="00136259" w:rsidRPr="00B4569E">
        <w:rPr>
          <w:rFonts w:ascii="Times New Roman" w:hAnsi="Times New Roman" w:hint="eastAsia"/>
        </w:rPr>
        <w:t>ă</w:t>
      </w:r>
      <w:r w:rsidR="00136259" w:rsidRPr="00B4569E">
        <w:rPr>
          <w:rFonts w:ascii="Times New Roman" w:hAnsi="Times New Roman"/>
        </w:rPr>
        <w:t xml:space="preserve">n </w:t>
      </w:r>
      <w:r w:rsidR="00136259" w:rsidRPr="00B4569E">
        <w:rPr>
          <w:rFonts w:ascii="Times New Roman" w:hAnsi="Times New Roman"/>
        </w:rPr>
        <w:lastRenderedPageBreak/>
        <w:t>hóa, giáo dục, y tế, TDTT…</w:t>
      </w:r>
      <w:r w:rsidR="00732206" w:rsidRPr="00B4569E">
        <w:rPr>
          <w:rFonts w:ascii="Times New Roman" w:hAnsi="Times New Roman"/>
        </w:rPr>
        <w:t xml:space="preserve"> </w:t>
      </w:r>
      <w:r w:rsidR="00136259" w:rsidRPr="00B4569E">
        <w:rPr>
          <w:rFonts w:ascii="Times New Roman" w:hAnsi="Times New Roman"/>
        </w:rPr>
        <w:t xml:space="preserve">trên </w:t>
      </w:r>
      <w:r w:rsidR="00136259" w:rsidRPr="00B4569E">
        <w:rPr>
          <w:rFonts w:ascii="Times New Roman" w:hAnsi="Times New Roman" w:hint="eastAsia"/>
        </w:rPr>
        <w:t>đ</w:t>
      </w:r>
      <w:r w:rsidR="00FA33FF" w:rsidRPr="00B4569E">
        <w:rPr>
          <w:rFonts w:ascii="Times New Roman" w:hAnsi="Times New Roman"/>
        </w:rPr>
        <w:t xml:space="preserve">ịa bàn huyện. </w:t>
      </w:r>
      <w:r w:rsidR="00136259" w:rsidRPr="00B4569E">
        <w:rPr>
          <w:rFonts w:ascii="Times New Roman" w:hAnsi="Times New Roman"/>
        </w:rPr>
        <w:t xml:space="preserve">Trong </w:t>
      </w:r>
      <w:r w:rsidR="00136259" w:rsidRPr="00B4569E">
        <w:rPr>
          <w:rFonts w:ascii="Times New Roman" w:hAnsi="Times New Roman" w:hint="eastAsia"/>
        </w:rPr>
        <w:t>đó</w:t>
      </w:r>
      <w:r w:rsidR="00136259" w:rsidRPr="00B4569E">
        <w:rPr>
          <w:rFonts w:ascii="Times New Roman" w:hAnsi="Times New Roman"/>
        </w:rPr>
        <w:t xml:space="preserve"> tập trung t</w:t>
      </w:r>
      <w:r w:rsidR="00136259" w:rsidRPr="00B4569E">
        <w:rPr>
          <w:rFonts w:ascii="Times New Roman" w:hAnsi="Times New Roman" w:hint="eastAsia"/>
        </w:rPr>
        <w:t>ă</w:t>
      </w:r>
      <w:r w:rsidR="00136259" w:rsidRPr="00B4569E">
        <w:rPr>
          <w:rFonts w:ascii="Times New Roman" w:hAnsi="Times New Roman"/>
        </w:rPr>
        <w:t xml:space="preserve">ng </w:t>
      </w:r>
      <w:r w:rsidR="00136259" w:rsidRPr="00B4569E">
        <w:rPr>
          <w:rFonts w:ascii="Times New Roman" w:hAnsi="Times New Roman" w:hint="eastAsia"/>
        </w:rPr>
        <w:t>đ</w:t>
      </w:r>
      <w:r w:rsidR="00136259" w:rsidRPr="00B4569E">
        <w:rPr>
          <w:rFonts w:ascii="Times New Roman" w:hAnsi="Times New Roman"/>
        </w:rPr>
        <w:t xml:space="preserve">ất giao thông </w:t>
      </w:r>
      <w:r w:rsidR="002A0623" w:rsidRPr="00B4569E">
        <w:rPr>
          <w:rFonts w:ascii="Times New Roman" w:hAnsi="Times New Roman"/>
        </w:rPr>
        <w:t xml:space="preserve">167,51 </w:t>
      </w:r>
      <w:r w:rsidR="00136259" w:rsidRPr="00B4569E">
        <w:rPr>
          <w:rFonts w:ascii="Times New Roman" w:hAnsi="Times New Roman"/>
        </w:rPr>
        <w:t xml:space="preserve">ha, thuỷ lợi </w:t>
      </w:r>
      <w:r w:rsidR="002A0623" w:rsidRPr="00B4569E">
        <w:rPr>
          <w:rFonts w:ascii="Times New Roman" w:hAnsi="Times New Roman"/>
        </w:rPr>
        <w:t xml:space="preserve">6,43 </w:t>
      </w:r>
      <w:r w:rsidR="00136259" w:rsidRPr="00B4569E">
        <w:rPr>
          <w:rFonts w:ascii="Times New Roman" w:hAnsi="Times New Roman"/>
        </w:rPr>
        <w:t xml:space="preserve">ha, </w:t>
      </w:r>
      <w:r w:rsidR="00136259" w:rsidRPr="00B4569E">
        <w:rPr>
          <w:rFonts w:ascii="Times New Roman" w:hAnsi="Times New Roman" w:hint="eastAsia"/>
        </w:rPr>
        <w:t>đ</w:t>
      </w:r>
      <w:r w:rsidR="00136259" w:rsidRPr="00B4569E">
        <w:rPr>
          <w:rFonts w:ascii="Times New Roman" w:hAnsi="Times New Roman"/>
        </w:rPr>
        <w:t>ất công trình n</w:t>
      </w:r>
      <w:r w:rsidR="00136259" w:rsidRPr="00B4569E">
        <w:rPr>
          <w:rFonts w:ascii="Times New Roman" w:hAnsi="Times New Roman" w:hint="eastAsia"/>
        </w:rPr>
        <w:t>ă</w:t>
      </w:r>
      <w:r w:rsidR="00136259" w:rsidRPr="00B4569E">
        <w:rPr>
          <w:rFonts w:ascii="Times New Roman" w:hAnsi="Times New Roman"/>
        </w:rPr>
        <w:t>ng l</w:t>
      </w:r>
      <w:r w:rsidR="00136259" w:rsidRPr="00B4569E">
        <w:rPr>
          <w:rFonts w:ascii="Times New Roman" w:hAnsi="Times New Roman" w:hint="eastAsia"/>
        </w:rPr>
        <w:t>ư</w:t>
      </w:r>
      <w:r w:rsidR="00136259" w:rsidRPr="00B4569E">
        <w:rPr>
          <w:rFonts w:ascii="Times New Roman" w:hAnsi="Times New Roman"/>
        </w:rPr>
        <w:t xml:space="preserve">ợng 36,14 ha, </w:t>
      </w:r>
      <w:r w:rsidR="00136259" w:rsidRPr="00B4569E">
        <w:rPr>
          <w:rFonts w:ascii="Times New Roman" w:hAnsi="Times New Roman" w:hint="eastAsia"/>
        </w:rPr>
        <w:t>đ</w:t>
      </w:r>
      <w:r w:rsidR="00136259" w:rsidRPr="00B4569E">
        <w:rPr>
          <w:rFonts w:ascii="Times New Roman" w:hAnsi="Times New Roman"/>
        </w:rPr>
        <w:t>ất</w:t>
      </w:r>
      <w:r w:rsidR="004C4347" w:rsidRPr="00B4569E">
        <w:rPr>
          <w:rFonts w:ascii="Times New Roman" w:hAnsi="Times New Roman"/>
        </w:rPr>
        <w:t xml:space="preserve"> xây dựng cơ sở </w:t>
      </w:r>
      <w:r w:rsidR="00136259" w:rsidRPr="00B4569E">
        <w:rPr>
          <w:rFonts w:ascii="Times New Roman" w:hAnsi="Times New Roman"/>
        </w:rPr>
        <w:t>v</w:t>
      </w:r>
      <w:r w:rsidR="00136259" w:rsidRPr="00B4569E">
        <w:rPr>
          <w:rFonts w:ascii="Times New Roman" w:hAnsi="Times New Roman" w:hint="eastAsia"/>
        </w:rPr>
        <w:t>ă</w:t>
      </w:r>
      <w:r w:rsidR="00136259" w:rsidRPr="00B4569E">
        <w:rPr>
          <w:rFonts w:ascii="Times New Roman" w:hAnsi="Times New Roman"/>
        </w:rPr>
        <w:t xml:space="preserve">n hoá 17,81 ha, </w:t>
      </w:r>
      <w:r w:rsidR="00136259" w:rsidRPr="00B4569E">
        <w:rPr>
          <w:rFonts w:ascii="Times New Roman" w:hAnsi="Times New Roman" w:hint="eastAsia"/>
        </w:rPr>
        <w:t>đ</w:t>
      </w:r>
      <w:r w:rsidR="004C4347" w:rsidRPr="00B4569E">
        <w:rPr>
          <w:rFonts w:ascii="Times New Roman" w:hAnsi="Times New Roman"/>
        </w:rPr>
        <w:t xml:space="preserve">ất thể dục thể thao </w:t>
      </w:r>
      <w:r w:rsidR="002A0623" w:rsidRPr="00B4569E">
        <w:rPr>
          <w:rFonts w:ascii="Times New Roman" w:hAnsi="Times New Roman"/>
        </w:rPr>
        <w:t xml:space="preserve">15,89 </w:t>
      </w:r>
      <w:r w:rsidR="004C4347" w:rsidRPr="00B4569E">
        <w:rPr>
          <w:rFonts w:ascii="Times New Roman" w:hAnsi="Times New Roman"/>
        </w:rPr>
        <w:t>ha</w:t>
      </w:r>
      <w:r w:rsidR="002A0623" w:rsidRPr="00B4569E">
        <w:rPr>
          <w:rFonts w:ascii="Times New Roman" w:hAnsi="Times New Roman"/>
        </w:rPr>
        <w:t xml:space="preserve"> … Cụ thể nh</w:t>
      </w:r>
      <w:r w:rsidR="002A0623" w:rsidRPr="00B4569E">
        <w:rPr>
          <w:rFonts w:ascii="Times New Roman" w:hAnsi="Times New Roman" w:hint="eastAsia"/>
        </w:rPr>
        <w:t>ư</w:t>
      </w:r>
      <w:r w:rsidR="002A0623" w:rsidRPr="00B4569E">
        <w:rPr>
          <w:rFonts w:ascii="Times New Roman" w:hAnsi="Times New Roman"/>
        </w:rPr>
        <w:t xml:space="preserve"> sau: </w:t>
      </w:r>
    </w:p>
    <w:p w:rsidR="00136259" w:rsidRPr="00B4569E" w:rsidRDefault="00136259" w:rsidP="00372C8F">
      <w:pPr>
        <w:pStyle w:val="8bbb"/>
        <w:rPr>
          <w:color w:val="auto"/>
        </w:rPr>
      </w:pPr>
      <w:bookmarkStart w:id="197" w:name="_Toc96288820"/>
      <w:r w:rsidRPr="00B4569E">
        <w:rPr>
          <w:color w:val="auto"/>
        </w:rPr>
        <w:t xml:space="preserve">Bảng </w:t>
      </w:r>
      <w:r w:rsidR="00B7495E" w:rsidRPr="00B4569E">
        <w:rPr>
          <w:color w:val="auto"/>
        </w:rPr>
        <w:t>2</w:t>
      </w:r>
      <w:r w:rsidR="00B05F3E">
        <w:rPr>
          <w:color w:val="auto"/>
          <w:lang w:val="en-US"/>
        </w:rPr>
        <w:t>1</w:t>
      </w:r>
      <w:r w:rsidRPr="00B4569E">
        <w:rPr>
          <w:color w:val="auto"/>
        </w:rPr>
        <w:t>: Quy hoạch sử dụng đất hạ tầng đến năm 2030</w:t>
      </w:r>
      <w:bookmarkEnd w:id="197"/>
    </w:p>
    <w:tbl>
      <w:tblPr>
        <w:tblW w:w="10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3515"/>
        <w:gridCol w:w="763"/>
        <w:gridCol w:w="1296"/>
        <w:gridCol w:w="765"/>
        <w:gridCol w:w="1296"/>
        <w:gridCol w:w="756"/>
        <w:gridCol w:w="1249"/>
      </w:tblGrid>
      <w:tr w:rsidR="00B4569E" w:rsidRPr="00B4569E" w:rsidTr="00DA7EBD">
        <w:trPr>
          <w:trHeight w:val="735"/>
          <w:tblHeader/>
          <w:jc w:val="center"/>
        </w:trPr>
        <w:tc>
          <w:tcPr>
            <w:tcW w:w="568"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Th</w:t>
            </w:r>
            <w:r w:rsidRPr="00FA08CD">
              <w:rPr>
                <w:rFonts w:ascii="Calibri" w:hAnsi="Calibri" w:cs="Calibri"/>
                <w:b/>
                <w:bCs/>
                <w:sz w:val="24"/>
                <w:szCs w:val="24"/>
              </w:rPr>
              <w:t>ứ</w:t>
            </w:r>
            <w:r w:rsidRPr="00B4569E">
              <w:rPr>
                <w:rFonts w:ascii="Calibri" w:hAnsi="Calibri" w:cs="Calibri"/>
                <w:b/>
                <w:bCs/>
                <w:sz w:val="24"/>
                <w:szCs w:val="24"/>
              </w:rPr>
              <w:t xml:space="preserve"> </w:t>
            </w:r>
            <w:r w:rsidRPr="00FA08CD">
              <w:rPr>
                <w:rFonts w:ascii="Times New Roman" w:hAnsi="Times New Roman"/>
                <w:b/>
                <w:bCs/>
                <w:sz w:val="24"/>
                <w:szCs w:val="24"/>
              </w:rPr>
              <w:t>t</w:t>
            </w:r>
            <w:r w:rsidRPr="00FA08CD">
              <w:rPr>
                <w:rFonts w:ascii="Calibri" w:hAnsi="Calibri" w:cs="Calibri"/>
                <w:b/>
                <w:bCs/>
                <w:sz w:val="24"/>
                <w:szCs w:val="24"/>
              </w:rPr>
              <w:t>ự</w:t>
            </w:r>
          </w:p>
        </w:tc>
        <w:tc>
          <w:tcPr>
            <w:tcW w:w="3515"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Chỉ tiêu sử dụng đất </w:t>
            </w:r>
          </w:p>
        </w:tc>
        <w:tc>
          <w:tcPr>
            <w:tcW w:w="763"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Mã</w:t>
            </w:r>
          </w:p>
        </w:tc>
        <w:tc>
          <w:tcPr>
            <w:tcW w:w="2061" w:type="dxa"/>
            <w:gridSpan w:val="2"/>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Hiện trạng năm 2020 </w:t>
            </w:r>
          </w:p>
        </w:tc>
        <w:tc>
          <w:tcPr>
            <w:tcW w:w="2052" w:type="dxa"/>
            <w:gridSpan w:val="2"/>
            <w:shd w:val="clear" w:color="auto" w:fill="auto"/>
            <w:vAlign w:val="center"/>
            <w:hideMark/>
          </w:tcPr>
          <w:p w:rsidR="0034296D" w:rsidRPr="00FA08CD" w:rsidRDefault="000A6E9D" w:rsidP="00EE0052">
            <w:pPr>
              <w:jc w:val="center"/>
              <w:rPr>
                <w:rFonts w:ascii="Times New Roman" w:hAnsi="Times New Roman"/>
                <w:b/>
                <w:bCs/>
                <w:sz w:val="24"/>
                <w:szCs w:val="24"/>
              </w:rPr>
            </w:pPr>
            <w:r>
              <w:rPr>
                <w:rFonts w:ascii="Times New Roman" w:hAnsi="Times New Roman"/>
                <w:b/>
                <w:bCs/>
                <w:sz w:val="24"/>
                <w:szCs w:val="24"/>
              </w:rPr>
              <w:t xml:space="preserve"> </w:t>
            </w:r>
            <w:r w:rsidR="0034296D" w:rsidRPr="00FA08CD">
              <w:rPr>
                <w:rFonts w:ascii="Times New Roman" w:hAnsi="Times New Roman"/>
                <w:b/>
                <w:bCs/>
                <w:sz w:val="24"/>
                <w:szCs w:val="24"/>
              </w:rPr>
              <w:t xml:space="preserve">Quy hoạch SDĐ đến năm 2030 </w:t>
            </w:r>
          </w:p>
        </w:tc>
        <w:tc>
          <w:tcPr>
            <w:tcW w:w="1249" w:type="dxa"/>
            <w:vMerge w:val="restart"/>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So sánh QH/HT</w:t>
            </w:r>
            <w:r w:rsidR="00BE0630">
              <w:rPr>
                <w:rFonts w:ascii="Times New Roman" w:hAnsi="Times New Roman"/>
                <w:b/>
                <w:bCs/>
                <w:sz w:val="24"/>
                <w:szCs w:val="24"/>
              </w:rPr>
              <w:t xml:space="preserve"> (ha)</w:t>
            </w:r>
            <w:r w:rsidRPr="00FA08CD">
              <w:rPr>
                <w:rFonts w:ascii="Times New Roman" w:hAnsi="Times New Roman"/>
                <w:b/>
                <w:bCs/>
                <w:sz w:val="24"/>
                <w:szCs w:val="24"/>
              </w:rPr>
              <w:t xml:space="preserve"> </w:t>
            </w:r>
          </w:p>
        </w:tc>
      </w:tr>
      <w:tr w:rsidR="00B4569E" w:rsidRPr="00B4569E" w:rsidTr="00DA7EBD">
        <w:trPr>
          <w:trHeight w:val="570"/>
          <w:tblHeader/>
          <w:jc w:val="center"/>
        </w:trPr>
        <w:tc>
          <w:tcPr>
            <w:tcW w:w="568" w:type="dxa"/>
            <w:vMerge/>
            <w:vAlign w:val="center"/>
            <w:hideMark/>
          </w:tcPr>
          <w:p w:rsidR="0034296D" w:rsidRPr="00FA08CD" w:rsidRDefault="0034296D" w:rsidP="00EE0052">
            <w:pPr>
              <w:rPr>
                <w:rFonts w:ascii="Times New Roman" w:hAnsi="Times New Roman"/>
                <w:b/>
                <w:bCs/>
                <w:sz w:val="24"/>
                <w:szCs w:val="24"/>
              </w:rPr>
            </w:pPr>
          </w:p>
        </w:tc>
        <w:tc>
          <w:tcPr>
            <w:tcW w:w="3515" w:type="dxa"/>
            <w:vMerge/>
            <w:vAlign w:val="center"/>
            <w:hideMark/>
          </w:tcPr>
          <w:p w:rsidR="0034296D" w:rsidRPr="00FA08CD" w:rsidRDefault="0034296D" w:rsidP="00EE0052">
            <w:pPr>
              <w:rPr>
                <w:rFonts w:ascii="Times New Roman" w:hAnsi="Times New Roman"/>
                <w:b/>
                <w:bCs/>
                <w:sz w:val="24"/>
                <w:szCs w:val="24"/>
              </w:rPr>
            </w:pPr>
          </w:p>
        </w:tc>
        <w:tc>
          <w:tcPr>
            <w:tcW w:w="763" w:type="dxa"/>
            <w:vMerge/>
            <w:vAlign w:val="center"/>
            <w:hideMark/>
          </w:tcPr>
          <w:p w:rsidR="0034296D" w:rsidRPr="00FA08CD" w:rsidRDefault="0034296D" w:rsidP="00EE0052">
            <w:pPr>
              <w:rPr>
                <w:rFonts w:ascii="Times New Roman" w:hAnsi="Times New Roman"/>
                <w:b/>
                <w:bCs/>
                <w:sz w:val="24"/>
                <w:szCs w:val="24"/>
              </w:rPr>
            </w:pPr>
          </w:p>
        </w:tc>
        <w:tc>
          <w:tcPr>
            <w:tcW w:w="129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765"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29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Diện tích (ha) </w:t>
            </w:r>
          </w:p>
        </w:tc>
        <w:tc>
          <w:tcPr>
            <w:tcW w:w="756" w:type="dxa"/>
            <w:shd w:val="clear" w:color="auto" w:fill="auto"/>
            <w:vAlign w:val="center"/>
            <w:hideMark/>
          </w:tcPr>
          <w:p w:rsidR="0034296D" w:rsidRPr="00FA08CD" w:rsidRDefault="0034296D" w:rsidP="00EE0052">
            <w:pPr>
              <w:jc w:val="center"/>
              <w:rPr>
                <w:rFonts w:ascii="Times New Roman" w:hAnsi="Times New Roman"/>
                <w:b/>
                <w:bCs/>
                <w:sz w:val="24"/>
                <w:szCs w:val="24"/>
              </w:rPr>
            </w:pPr>
            <w:r w:rsidRPr="00FA08CD">
              <w:rPr>
                <w:rFonts w:ascii="Times New Roman" w:hAnsi="Times New Roman"/>
                <w:b/>
                <w:bCs/>
                <w:sz w:val="24"/>
                <w:szCs w:val="24"/>
              </w:rPr>
              <w:t xml:space="preserve"> Cơ cấu</w:t>
            </w:r>
            <w:r w:rsidRPr="00FA08CD">
              <w:rPr>
                <w:rFonts w:ascii="Times New Roman" w:hAnsi="Times New Roman"/>
                <w:b/>
                <w:bCs/>
                <w:sz w:val="24"/>
                <w:szCs w:val="24"/>
              </w:rPr>
              <w:br/>
              <w:t xml:space="preserve">(%) </w:t>
            </w:r>
          </w:p>
        </w:tc>
        <w:tc>
          <w:tcPr>
            <w:tcW w:w="1249" w:type="dxa"/>
            <w:vMerge/>
            <w:vAlign w:val="center"/>
            <w:hideMark/>
          </w:tcPr>
          <w:p w:rsidR="0034296D" w:rsidRPr="00FA08CD" w:rsidRDefault="0034296D" w:rsidP="00EE0052">
            <w:pPr>
              <w:rPr>
                <w:rFonts w:ascii="Times New Roman" w:hAnsi="Times New Roman"/>
                <w:b/>
                <w:bCs/>
                <w:sz w:val="24"/>
                <w:szCs w:val="24"/>
              </w:rPr>
            </w:pPr>
          </w:p>
        </w:tc>
      </w:tr>
      <w:tr w:rsidR="00B4569E" w:rsidRPr="00B4569E" w:rsidTr="00DA7EBD">
        <w:trPr>
          <w:trHeight w:val="255"/>
          <w:tblHeader/>
          <w:jc w:val="center"/>
        </w:trPr>
        <w:tc>
          <w:tcPr>
            <w:tcW w:w="568"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(1)</w:t>
            </w:r>
          </w:p>
        </w:tc>
        <w:tc>
          <w:tcPr>
            <w:tcW w:w="3515"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(2)</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(3)</w:t>
            </w:r>
          </w:p>
        </w:tc>
        <w:tc>
          <w:tcPr>
            <w:tcW w:w="129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(4)</w:t>
            </w:r>
          </w:p>
        </w:tc>
        <w:tc>
          <w:tcPr>
            <w:tcW w:w="765"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(5)</w:t>
            </w:r>
          </w:p>
        </w:tc>
        <w:tc>
          <w:tcPr>
            <w:tcW w:w="129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(6)</w:t>
            </w:r>
          </w:p>
        </w:tc>
        <w:tc>
          <w:tcPr>
            <w:tcW w:w="756"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(7)</w:t>
            </w:r>
          </w:p>
        </w:tc>
        <w:tc>
          <w:tcPr>
            <w:tcW w:w="1249" w:type="dxa"/>
            <w:shd w:val="clear" w:color="auto" w:fill="auto"/>
            <w:vAlign w:val="center"/>
            <w:hideMark/>
          </w:tcPr>
          <w:p w:rsidR="0034296D" w:rsidRPr="00FA08CD" w:rsidRDefault="00AD7666" w:rsidP="00EE0052">
            <w:pPr>
              <w:jc w:val="center"/>
              <w:rPr>
                <w:rFonts w:ascii="Times New Roman" w:hAnsi="Times New Roman"/>
                <w:sz w:val="24"/>
                <w:szCs w:val="24"/>
              </w:rPr>
            </w:pPr>
            <w:r w:rsidRPr="00FA08CD">
              <w:rPr>
                <w:rFonts w:ascii="Times New Roman" w:hAnsi="Times New Roman"/>
                <w:sz w:val="24"/>
                <w:szCs w:val="24"/>
              </w:rPr>
              <w:t>(8)</w:t>
            </w:r>
            <w:r>
              <w:rPr>
                <w:rFonts w:ascii="Times New Roman" w:hAnsi="Times New Roman"/>
                <w:sz w:val="24"/>
                <w:szCs w:val="24"/>
              </w:rPr>
              <w:t>=(6)-(4)</w:t>
            </w:r>
          </w:p>
        </w:tc>
      </w:tr>
      <w:tr w:rsidR="00B4569E" w:rsidRPr="00B4569E" w:rsidTr="00DA7EBD">
        <w:trPr>
          <w:trHeight w:val="630"/>
          <w:jc w:val="center"/>
        </w:trPr>
        <w:tc>
          <w:tcPr>
            <w:tcW w:w="568" w:type="dxa"/>
            <w:shd w:val="clear" w:color="auto" w:fill="auto"/>
            <w:vAlign w:val="center"/>
            <w:hideMark/>
          </w:tcPr>
          <w:p w:rsidR="0034296D" w:rsidRPr="00FA08CD" w:rsidRDefault="0034296D" w:rsidP="00EE0052">
            <w:pPr>
              <w:rPr>
                <w:rFonts w:ascii="Times New Roman" w:hAnsi="Times New Roman"/>
                <w:sz w:val="24"/>
                <w:szCs w:val="24"/>
              </w:rPr>
            </w:pPr>
          </w:p>
        </w:tc>
        <w:tc>
          <w:tcPr>
            <w:tcW w:w="3515" w:type="dxa"/>
            <w:shd w:val="clear" w:color="auto" w:fill="auto"/>
            <w:vAlign w:val="center"/>
            <w:hideMark/>
          </w:tcPr>
          <w:p w:rsidR="0034296D" w:rsidRPr="00FA08CD" w:rsidRDefault="0034296D" w:rsidP="00EE0052">
            <w:pPr>
              <w:rPr>
                <w:rFonts w:ascii="Times New Roman" w:hAnsi="Times New Roman"/>
                <w:sz w:val="24"/>
                <w:szCs w:val="24"/>
              </w:rPr>
            </w:pPr>
            <w:r w:rsidRPr="00FA08CD">
              <w:rPr>
                <w:rFonts w:ascii="Times New Roman" w:hAnsi="Times New Roman"/>
                <w:sz w:val="24"/>
                <w:szCs w:val="24"/>
              </w:rPr>
              <w:t xml:space="preserve"> Đất phát triển hạ tầng cấp quốc gia, cấp tỉnh, cấp huyện, cấp xã </w:t>
            </w:r>
          </w:p>
        </w:tc>
        <w:tc>
          <w:tcPr>
            <w:tcW w:w="763" w:type="dxa"/>
            <w:shd w:val="clear" w:color="auto" w:fill="auto"/>
            <w:vAlign w:val="center"/>
            <w:hideMark/>
          </w:tcPr>
          <w:p w:rsidR="0034296D" w:rsidRPr="00FA08CD" w:rsidRDefault="0034296D" w:rsidP="00EE0052">
            <w:pPr>
              <w:jc w:val="center"/>
              <w:rPr>
                <w:rFonts w:ascii="Times New Roman" w:hAnsi="Times New Roman"/>
                <w:sz w:val="24"/>
                <w:szCs w:val="24"/>
              </w:rPr>
            </w:pPr>
            <w:r w:rsidRPr="00FA08CD">
              <w:rPr>
                <w:rFonts w:ascii="Times New Roman" w:hAnsi="Times New Roman"/>
                <w:sz w:val="24"/>
                <w:szCs w:val="24"/>
              </w:rPr>
              <w:t>DHT</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2.874,35</w:t>
            </w:r>
          </w:p>
        </w:tc>
        <w:tc>
          <w:tcPr>
            <w:tcW w:w="765"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6,06</w:t>
            </w:r>
          </w:p>
        </w:tc>
        <w:tc>
          <w:tcPr>
            <w:tcW w:w="129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3.138,94</w:t>
            </w:r>
          </w:p>
        </w:tc>
        <w:tc>
          <w:tcPr>
            <w:tcW w:w="756"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6,62</w:t>
            </w:r>
          </w:p>
        </w:tc>
        <w:tc>
          <w:tcPr>
            <w:tcW w:w="124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264,59</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giao thông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DGT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1.043,64</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2,20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1.211,15</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2,56</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167,51</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thủy lợi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DTL</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1.703,91</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3,60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1.710,34</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3,61</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6,43</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xây dựng cơ sở văn hoá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DVH</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4,07</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21,88</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0,05</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17,81</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y tế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DYT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5,38</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8,38</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0,02</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3,00</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giáo dục và đào tạo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DGD</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44,46</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0,09</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54,21</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0,11</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9,75</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thể dụcthể thao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DTT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3,04</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18,93</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0,04</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15,89</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công trình năng lượng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DNL</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0,91</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37,04</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0,08</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36,14</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công trình bưu chính viễn thông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DBV</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0,57</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4,07</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3,50</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xây dựng kho dự trữ quốc gia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DKG</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0,42</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0,42</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có di tích lịch sử - văn hóa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DDT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1,35</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2,02</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0,00</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0,67</w:t>
            </w:r>
          </w:p>
        </w:tc>
      </w:tr>
      <w:tr w:rsidR="00B4569E" w:rsidRPr="00B4569E" w:rsidTr="00DA7EBD">
        <w:trPr>
          <w:trHeight w:val="375"/>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bãi thải, xử lý chất thải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DRA</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8,49</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0,02</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8,49</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0,02</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r>
      <w:tr w:rsidR="00B4569E" w:rsidRPr="00B4569E" w:rsidTr="00DA7EBD">
        <w:trPr>
          <w:trHeight w:val="402"/>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tôn giáo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TON</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17,75</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0,04</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17,29</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0,04</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-0,45</w:t>
            </w:r>
          </w:p>
        </w:tc>
      </w:tr>
      <w:tr w:rsidR="00B4569E" w:rsidRPr="00B4569E" w:rsidTr="00DA7EBD">
        <w:trPr>
          <w:trHeight w:val="630"/>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làm nghĩa trang, nghĩa địa, nhà tang lễ, nhà hỏa táng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NTD</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33,43</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0,07</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37,78</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0,08</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4,35</w:t>
            </w:r>
          </w:p>
        </w:tc>
      </w:tr>
      <w:tr w:rsidR="00B4569E" w:rsidRPr="00B4569E" w:rsidTr="00DA7EBD">
        <w:trPr>
          <w:trHeight w:val="402"/>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khoa học và công nghệ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DKH</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r>
      <w:tr w:rsidR="00B4569E" w:rsidRPr="00B4569E" w:rsidTr="00DA7EBD">
        <w:trPr>
          <w:trHeight w:val="402"/>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cơ sở dịch vụ xã hội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DXH</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c>
          <w:tcPr>
            <w:tcW w:w="1249"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w:t>
            </w:r>
          </w:p>
        </w:tc>
      </w:tr>
      <w:tr w:rsidR="00B4569E" w:rsidRPr="00B4569E" w:rsidTr="00DA7EBD">
        <w:trPr>
          <w:trHeight w:val="402"/>
          <w:jc w:val="center"/>
        </w:trPr>
        <w:tc>
          <w:tcPr>
            <w:tcW w:w="568" w:type="dxa"/>
            <w:shd w:val="clear" w:color="auto" w:fill="auto"/>
            <w:vAlign w:val="center"/>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w:t>
            </w:r>
          </w:p>
        </w:tc>
        <w:tc>
          <w:tcPr>
            <w:tcW w:w="3515" w:type="dxa"/>
            <w:shd w:val="clear" w:color="auto" w:fill="auto"/>
            <w:noWrap/>
            <w:vAlign w:val="bottom"/>
            <w:hideMark/>
          </w:tcPr>
          <w:p w:rsidR="0034296D" w:rsidRPr="00FA08CD" w:rsidRDefault="0034296D" w:rsidP="00EE0052">
            <w:pPr>
              <w:rPr>
                <w:rFonts w:ascii="Times New Roman" w:hAnsi="Times New Roman"/>
                <w:i/>
                <w:iCs/>
                <w:sz w:val="24"/>
                <w:szCs w:val="24"/>
              </w:rPr>
            </w:pPr>
            <w:r w:rsidRPr="00FA08CD">
              <w:rPr>
                <w:rFonts w:ascii="Times New Roman" w:hAnsi="Times New Roman"/>
                <w:i/>
                <w:iCs/>
                <w:sz w:val="24"/>
                <w:szCs w:val="24"/>
              </w:rPr>
              <w:t xml:space="preserve"> Đất chợ </w:t>
            </w:r>
          </w:p>
        </w:tc>
        <w:tc>
          <w:tcPr>
            <w:tcW w:w="763" w:type="dxa"/>
            <w:shd w:val="clear" w:color="auto" w:fill="auto"/>
            <w:noWrap/>
            <w:vAlign w:val="bottom"/>
            <w:hideMark/>
          </w:tcPr>
          <w:p w:rsidR="0034296D" w:rsidRPr="00FA08CD" w:rsidRDefault="0034296D" w:rsidP="00EE0052">
            <w:pPr>
              <w:jc w:val="center"/>
              <w:rPr>
                <w:rFonts w:ascii="Times New Roman" w:hAnsi="Times New Roman"/>
                <w:i/>
                <w:iCs/>
                <w:sz w:val="24"/>
                <w:szCs w:val="24"/>
              </w:rPr>
            </w:pPr>
            <w:r w:rsidRPr="00FA08CD">
              <w:rPr>
                <w:rFonts w:ascii="Times New Roman" w:hAnsi="Times New Roman"/>
                <w:i/>
                <w:iCs/>
                <w:sz w:val="24"/>
                <w:szCs w:val="24"/>
              </w:rPr>
              <w:t>DCH</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6,94</w:t>
            </w:r>
          </w:p>
        </w:tc>
        <w:tc>
          <w:tcPr>
            <w:tcW w:w="765"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9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6,94</w:t>
            </w:r>
          </w:p>
        </w:tc>
        <w:tc>
          <w:tcPr>
            <w:tcW w:w="756" w:type="dxa"/>
            <w:shd w:val="clear" w:color="auto" w:fill="auto"/>
            <w:noWrap/>
            <w:vAlign w:val="center"/>
            <w:hideMark/>
          </w:tcPr>
          <w:p w:rsidR="0034296D" w:rsidRPr="00FA08CD" w:rsidRDefault="0034296D" w:rsidP="00EE0052">
            <w:pPr>
              <w:jc w:val="right"/>
              <w:rPr>
                <w:rFonts w:ascii="Times New Roman" w:hAnsi="Times New Roman"/>
                <w:i/>
                <w:iCs/>
                <w:sz w:val="24"/>
                <w:szCs w:val="24"/>
              </w:rPr>
            </w:pPr>
            <w:r w:rsidRPr="00FA08CD">
              <w:rPr>
                <w:rFonts w:ascii="Times New Roman" w:hAnsi="Times New Roman"/>
                <w:i/>
                <w:iCs/>
                <w:sz w:val="24"/>
                <w:szCs w:val="24"/>
              </w:rPr>
              <w:t>0,01</w:t>
            </w:r>
          </w:p>
        </w:tc>
        <w:tc>
          <w:tcPr>
            <w:tcW w:w="1249" w:type="dxa"/>
            <w:shd w:val="clear" w:color="auto" w:fill="auto"/>
            <w:noWrap/>
            <w:vAlign w:val="center"/>
            <w:hideMark/>
          </w:tcPr>
          <w:p w:rsidR="0034296D" w:rsidRPr="00FA08CD" w:rsidRDefault="0034296D" w:rsidP="00EE0052">
            <w:pPr>
              <w:jc w:val="right"/>
              <w:rPr>
                <w:rFonts w:ascii="Times New Roman" w:hAnsi="Times New Roman"/>
                <w:sz w:val="24"/>
                <w:szCs w:val="24"/>
              </w:rPr>
            </w:pPr>
            <w:r w:rsidRPr="00FA08CD">
              <w:rPr>
                <w:rFonts w:ascii="Times New Roman" w:hAnsi="Times New Roman"/>
                <w:sz w:val="24"/>
                <w:szCs w:val="24"/>
              </w:rPr>
              <w:t>-</w:t>
            </w:r>
          </w:p>
        </w:tc>
      </w:tr>
    </w:tbl>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Biến </w:t>
      </w:r>
      <w:r w:rsidRPr="00B4569E">
        <w:rPr>
          <w:rFonts w:ascii="Times New Roman" w:hAnsi="Times New Roman" w:hint="eastAsia"/>
        </w:rPr>
        <w:t>đ</w:t>
      </w:r>
      <w:r w:rsidRPr="00B4569E">
        <w:rPr>
          <w:rFonts w:ascii="Times New Roman" w:hAnsi="Times New Roman"/>
        </w:rPr>
        <w:t xml:space="preserve">ộng các loại </w:t>
      </w:r>
      <w:r w:rsidRPr="00B4569E">
        <w:rPr>
          <w:rFonts w:ascii="Times New Roman" w:hAnsi="Times New Roman" w:hint="eastAsia"/>
        </w:rPr>
        <w:t>đ</w:t>
      </w:r>
      <w:r w:rsidRPr="00B4569E">
        <w:rPr>
          <w:rFonts w:ascii="Times New Roman" w:hAnsi="Times New Roman"/>
        </w:rPr>
        <w:t>ất nh</w:t>
      </w:r>
      <w:r w:rsidRPr="00B4569E">
        <w:rPr>
          <w:rFonts w:ascii="Times New Roman" w:hAnsi="Times New Roman" w:hint="eastAsia"/>
        </w:rPr>
        <w:t>ư</w:t>
      </w:r>
      <w:r w:rsidRPr="00B4569E">
        <w:rPr>
          <w:rFonts w:ascii="Times New Roman" w:hAnsi="Times New Roman"/>
        </w:rPr>
        <w:t xml:space="preserve"> sau: </w:t>
      </w:r>
    </w:p>
    <w:p w:rsidR="002A0623" w:rsidRPr="00B4569E" w:rsidRDefault="00DF1E1C" w:rsidP="002A0623">
      <w:pPr>
        <w:suppressAutoHyphens/>
        <w:autoSpaceDN w:val="0"/>
        <w:spacing w:before="120" w:after="120"/>
        <w:ind w:firstLine="709"/>
        <w:jc w:val="both"/>
        <w:textAlignment w:val="baseline"/>
        <w:rPr>
          <w:rFonts w:ascii="Times New Roman" w:hAnsi="Times New Roman"/>
        </w:rPr>
      </w:pPr>
      <w:r>
        <w:rPr>
          <w:rFonts w:ascii="Times New Roman" w:hAnsi="Times New Roman"/>
        </w:rPr>
        <w:t>- Chu chuyển giảm:</w:t>
      </w:r>
      <w:r w:rsidR="002A0623" w:rsidRPr="00B4569E">
        <w:rPr>
          <w:rFonts w:ascii="Times New Roman" w:hAnsi="Times New Roman"/>
        </w:rPr>
        <w:t xml:space="preserve"> 3,66 ha, cụ thể giảm cho:</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DF1E1C">
        <w:rPr>
          <w:rFonts w:ascii="Times New Roman" w:hAnsi="Times New Roman"/>
        </w:rPr>
        <w:t xml:space="preserve"> sở sản xuất phi nông nghiệp</w:t>
      </w:r>
      <w:r w:rsidRPr="00B4569E">
        <w:rPr>
          <w:rFonts w:ascii="Times New Roman" w:hAnsi="Times New Roman"/>
        </w:rPr>
        <w:t>: 1,65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c</w:t>
      </w:r>
      <w:r w:rsidRPr="00B4569E">
        <w:rPr>
          <w:rFonts w:ascii="Times New Roman" w:hAnsi="Times New Roman" w:hint="eastAsia"/>
        </w:rPr>
        <w:t>ơ</w:t>
      </w:r>
      <w:r w:rsidRPr="00B4569E">
        <w:rPr>
          <w:rFonts w:ascii="Times New Roman" w:hAnsi="Times New Roman"/>
        </w:rPr>
        <w:t xml:space="preserve"> sở v</w:t>
      </w:r>
      <w:r w:rsidRPr="00B4569E">
        <w:rPr>
          <w:rFonts w:ascii="Times New Roman" w:hAnsi="Times New Roman" w:hint="eastAsia"/>
        </w:rPr>
        <w:t>ă</w:t>
      </w:r>
      <w:r w:rsidR="00DF1E1C">
        <w:rPr>
          <w:rFonts w:ascii="Times New Roman" w:hAnsi="Times New Roman"/>
        </w:rPr>
        <w:t>n hóa</w:t>
      </w:r>
      <w:r w:rsidRPr="00B4569E">
        <w:rPr>
          <w:rFonts w:ascii="Times New Roman" w:hAnsi="Times New Roman"/>
        </w:rPr>
        <w:t>: 1,03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có di tích lịch sử - v</w:t>
      </w:r>
      <w:r w:rsidRPr="00B4569E">
        <w:rPr>
          <w:rFonts w:ascii="Times New Roman" w:hAnsi="Times New Roman" w:hint="eastAsia"/>
        </w:rPr>
        <w:t>ă</w:t>
      </w:r>
      <w:r w:rsidR="00DF1E1C">
        <w:rPr>
          <w:rFonts w:ascii="Times New Roman" w:hAnsi="Times New Roman"/>
        </w:rPr>
        <w:t>n hóa</w:t>
      </w:r>
      <w:r w:rsidRPr="00B4569E">
        <w:rPr>
          <w:rFonts w:ascii="Times New Roman" w:hAnsi="Times New Roman"/>
        </w:rPr>
        <w:t>: 0,53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làm nghĩa t</w:t>
      </w:r>
      <w:r w:rsidR="00DF1E1C">
        <w:rPr>
          <w:rFonts w:ascii="Times New Roman" w:hAnsi="Times New Roman"/>
        </w:rPr>
        <w:t>rang, nhà tang lễ, nhà hỏa táng</w:t>
      </w:r>
      <w:r w:rsidRPr="00B4569E">
        <w:rPr>
          <w:rFonts w:ascii="Times New Roman" w:hAnsi="Times New Roman"/>
        </w:rPr>
        <w:t>: 0,45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lastRenderedPageBreak/>
        <w:t>- Chu chuyển t</w:t>
      </w:r>
      <w:r w:rsidRPr="00B4569E">
        <w:rPr>
          <w:rFonts w:ascii="Times New Roman" w:hAnsi="Times New Roman" w:hint="eastAsia"/>
        </w:rPr>
        <w:t>ă</w:t>
      </w:r>
      <w:r w:rsidRPr="00B4569E">
        <w:rPr>
          <w:rFonts w:ascii="Times New Roman" w:hAnsi="Times New Roman"/>
        </w:rPr>
        <w:t>ng: 266,24 ha, cụ thể lấy từ:</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trồng lúa</w:t>
      </w:r>
      <w:r w:rsidRPr="00B4569E">
        <w:rPr>
          <w:rFonts w:ascii="Times New Roman" w:hAnsi="Times New Roman"/>
        </w:rPr>
        <w:t>: 195,02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hàng n</w:t>
      </w:r>
      <w:r w:rsidRPr="00B4569E">
        <w:rPr>
          <w:rFonts w:ascii="Times New Roman" w:hAnsi="Times New Roman" w:hint="eastAsia"/>
        </w:rPr>
        <w:t>ă</w:t>
      </w:r>
      <w:r w:rsidR="00DF1E1C">
        <w:rPr>
          <w:rFonts w:ascii="Times New Roman" w:hAnsi="Times New Roman"/>
        </w:rPr>
        <w:t>m khác</w:t>
      </w:r>
      <w:r w:rsidRPr="00B4569E">
        <w:rPr>
          <w:rFonts w:ascii="Times New Roman" w:hAnsi="Times New Roman"/>
        </w:rPr>
        <w:t>: 0,12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DF1E1C">
        <w:rPr>
          <w:rFonts w:ascii="Times New Roman" w:hAnsi="Times New Roman"/>
        </w:rPr>
        <w:t>m</w:t>
      </w:r>
      <w:r w:rsidRPr="00B4569E">
        <w:rPr>
          <w:rFonts w:ascii="Times New Roman" w:hAnsi="Times New Roman"/>
        </w:rPr>
        <w:t>: 20,29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nuôi trồng thủy sản</w:t>
      </w:r>
      <w:r w:rsidRPr="00B4569E">
        <w:rPr>
          <w:rFonts w:ascii="Times New Roman" w:hAnsi="Times New Roman"/>
        </w:rPr>
        <w:t>: 18,64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DF1E1C">
        <w:rPr>
          <w:rFonts w:ascii="Times New Roman" w:hAnsi="Times New Roman"/>
        </w:rPr>
        <w:t xml:space="preserve"> sở sản xuất phi nông nghiệp</w:t>
      </w:r>
      <w:r w:rsidRPr="00B4569E">
        <w:rPr>
          <w:rFonts w:ascii="Times New Roman" w:hAnsi="Times New Roman"/>
        </w:rPr>
        <w:t>: 0,21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ở tại nông thôn</w:t>
      </w:r>
      <w:r w:rsidRPr="00B4569E">
        <w:rPr>
          <w:rFonts w:ascii="Times New Roman" w:hAnsi="Times New Roman"/>
        </w:rPr>
        <w:t>: 9,08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DF1E1C">
        <w:rPr>
          <w:rFonts w:ascii="Times New Roman" w:hAnsi="Times New Roman"/>
        </w:rPr>
        <w:t xml:space="preserve"> thị</w:t>
      </w:r>
      <w:r w:rsidRPr="00B4569E">
        <w:rPr>
          <w:rFonts w:ascii="Times New Roman" w:hAnsi="Times New Roman"/>
        </w:rPr>
        <w:t>: 0,04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trụ sở c</w:t>
      </w:r>
      <w:r w:rsidRPr="00B4569E">
        <w:rPr>
          <w:rFonts w:ascii="Times New Roman" w:hAnsi="Times New Roman" w:hint="eastAsia"/>
        </w:rPr>
        <w:t>ơ</w:t>
      </w:r>
      <w:r w:rsidR="00DF1E1C">
        <w:rPr>
          <w:rFonts w:ascii="Times New Roman" w:hAnsi="Times New Roman"/>
        </w:rPr>
        <w:t xml:space="preserve"> quan</w:t>
      </w:r>
      <w:r w:rsidRPr="00B4569E">
        <w:rPr>
          <w:rFonts w:ascii="Times New Roman" w:hAnsi="Times New Roman"/>
        </w:rPr>
        <w:t>: 0,12 ha</w:t>
      </w:r>
      <w:r w:rsidR="00DF1E1C">
        <w:rPr>
          <w:rFonts w:ascii="Times New Roman" w:hAnsi="Times New Roman"/>
        </w:rPr>
        <w:t>.</w:t>
      </w:r>
    </w:p>
    <w:p w:rsidR="002A0623" w:rsidRPr="00B4569E" w:rsidRDefault="002A0623" w:rsidP="002A0623">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có mặt n</w:t>
      </w:r>
      <w:r w:rsidRPr="00B4569E">
        <w:rPr>
          <w:rFonts w:ascii="Times New Roman" w:hAnsi="Times New Roman" w:hint="eastAsia"/>
        </w:rPr>
        <w:t>ư</w:t>
      </w:r>
      <w:r w:rsidR="00DF1E1C">
        <w:rPr>
          <w:rFonts w:ascii="Times New Roman" w:hAnsi="Times New Roman"/>
        </w:rPr>
        <w:t>ớc chuyên dùng</w:t>
      </w:r>
      <w:r w:rsidRPr="00B4569E">
        <w:rPr>
          <w:rFonts w:ascii="Times New Roman" w:hAnsi="Times New Roman"/>
        </w:rPr>
        <w:t>: 22,73 ha</w:t>
      </w:r>
      <w:r w:rsidR="00DF1E1C">
        <w:rPr>
          <w:rFonts w:ascii="Times New Roman" w:hAnsi="Times New Roman"/>
        </w:rPr>
        <w:t>.</w:t>
      </w:r>
    </w:p>
    <w:p w:rsidR="00136259" w:rsidRPr="00B4569E" w:rsidRDefault="002A0623" w:rsidP="00775E60">
      <w:pPr>
        <w:suppressAutoHyphens/>
        <w:autoSpaceDN w:val="0"/>
        <w:spacing w:before="120" w:after="120"/>
        <w:ind w:firstLine="709"/>
        <w:jc w:val="both"/>
        <w:textAlignment w:val="baseline"/>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w:t>
      </w:r>
      <w:r w:rsidRPr="00B4569E">
        <w:rPr>
          <w:rFonts w:ascii="Times New Roman" w:hAnsi="Times New Roman"/>
        </w:rPr>
        <w:t>ất phát triển hạ tầng, các dự án p</w:t>
      </w:r>
      <w:r w:rsidR="00136259" w:rsidRPr="00B4569E">
        <w:rPr>
          <w:rFonts w:ascii="Times New Roman" w:hAnsi="Times New Roman"/>
        </w:rPr>
        <w:t xml:space="preserve">hát </w:t>
      </w:r>
      <w:r w:rsidRPr="00B4569E">
        <w:rPr>
          <w:rFonts w:ascii="Times New Roman" w:hAnsi="Times New Roman"/>
        </w:rPr>
        <w:t>tr</w:t>
      </w:r>
      <w:r w:rsidR="00136259" w:rsidRPr="00B4569E">
        <w:rPr>
          <w:rFonts w:ascii="Times New Roman" w:hAnsi="Times New Roman"/>
        </w:rPr>
        <w:t>iển hệ thống</w:t>
      </w:r>
      <w:r w:rsidR="004C4347" w:rsidRPr="00B4569E">
        <w:rPr>
          <w:rFonts w:ascii="Times New Roman" w:hAnsi="Times New Roman"/>
        </w:rPr>
        <w:t xml:space="preserve"> giao th</w:t>
      </w:r>
      <w:r w:rsidR="00BE0630">
        <w:rPr>
          <w:rFonts w:ascii="Times New Roman" w:hAnsi="Times New Roman"/>
        </w:rPr>
        <w:t>ô</w:t>
      </w:r>
      <w:r w:rsidR="004C4347" w:rsidRPr="00B4569E">
        <w:rPr>
          <w:rFonts w:ascii="Times New Roman" w:hAnsi="Times New Roman"/>
        </w:rPr>
        <w:t xml:space="preserve">ng theo </w:t>
      </w:r>
      <w:r w:rsidR="00EB7DE6" w:rsidRPr="00B4569E">
        <w:rPr>
          <w:rFonts w:ascii="Times New Roman" w:hAnsi="Times New Roman"/>
        </w:rPr>
        <w:t>quy hoạch</w:t>
      </w:r>
      <w:r w:rsidR="004C4347" w:rsidRPr="00B4569E">
        <w:rPr>
          <w:rFonts w:ascii="Times New Roman" w:hAnsi="Times New Roman"/>
        </w:rPr>
        <w:t xml:space="preserve"> Quốc gia, </w:t>
      </w:r>
      <w:r w:rsidR="00136259" w:rsidRPr="00B4569E">
        <w:rPr>
          <w:rFonts w:ascii="Times New Roman" w:hAnsi="Times New Roman"/>
        </w:rPr>
        <w:t>vùng</w:t>
      </w:r>
      <w:r w:rsidR="004C4347" w:rsidRPr="00B4569E">
        <w:rPr>
          <w:rFonts w:ascii="Times New Roman" w:hAnsi="Times New Roman"/>
        </w:rPr>
        <w:t>, tỉnh</w:t>
      </w:r>
      <w:r w:rsidR="00136259" w:rsidRPr="00B4569E">
        <w:rPr>
          <w:rFonts w:ascii="Times New Roman" w:hAnsi="Times New Roman"/>
        </w:rPr>
        <w:t>: Dự án nâng cấp Q</w:t>
      </w:r>
      <w:r w:rsidR="00732206" w:rsidRPr="00B4569E">
        <w:rPr>
          <w:rFonts w:ascii="Times New Roman" w:hAnsi="Times New Roman"/>
        </w:rPr>
        <w:t>uốc lộ</w:t>
      </w:r>
      <w:r w:rsidR="00136259" w:rsidRPr="00B4569E">
        <w:rPr>
          <w:rFonts w:ascii="Times New Roman" w:hAnsi="Times New Roman"/>
        </w:rPr>
        <w:t xml:space="preserve"> 30 </w:t>
      </w:r>
      <w:r w:rsidR="00136259" w:rsidRPr="00B4569E">
        <w:rPr>
          <w:rFonts w:ascii="Times New Roman" w:hAnsi="Times New Roman" w:hint="eastAsia"/>
        </w:rPr>
        <w:t>đ</w:t>
      </w:r>
      <w:r w:rsidR="00136259" w:rsidRPr="00B4569E">
        <w:rPr>
          <w:rFonts w:ascii="Times New Roman" w:hAnsi="Times New Roman"/>
        </w:rPr>
        <w:t>oạn Cao Lãnh - Hồng Ngự</w:t>
      </w:r>
      <w:r w:rsidR="004C4347" w:rsidRPr="00B4569E">
        <w:rPr>
          <w:rFonts w:ascii="Times New Roman" w:hAnsi="Times New Roman"/>
        </w:rPr>
        <w:t xml:space="preserve">, </w:t>
      </w:r>
      <w:r w:rsidR="00136259" w:rsidRPr="00B4569E">
        <w:rPr>
          <w:rFonts w:ascii="Times New Roman" w:hAnsi="Times New Roman" w:hint="eastAsia"/>
        </w:rPr>
        <w:t>Đư</w:t>
      </w:r>
      <w:r w:rsidR="00136259" w:rsidRPr="00B4569E">
        <w:rPr>
          <w:rFonts w:ascii="Times New Roman" w:hAnsi="Times New Roman"/>
        </w:rPr>
        <w:t xml:space="preserve">ờng </w:t>
      </w:r>
      <w:r w:rsidR="00136259" w:rsidRPr="00B4569E">
        <w:rPr>
          <w:rFonts w:ascii="Times New Roman" w:hAnsi="Times New Roman" w:hint="eastAsia"/>
        </w:rPr>
        <w:t>Đ</w:t>
      </w:r>
      <w:r w:rsidR="00136259" w:rsidRPr="00B4569E">
        <w:rPr>
          <w:rFonts w:ascii="Times New Roman" w:hAnsi="Times New Roman"/>
        </w:rPr>
        <w:t xml:space="preserve">T.845 </w:t>
      </w:r>
      <w:r w:rsidR="00136259" w:rsidRPr="00B4569E">
        <w:rPr>
          <w:rFonts w:ascii="Times New Roman" w:hAnsi="Times New Roman" w:hint="eastAsia"/>
        </w:rPr>
        <w:t>đ</w:t>
      </w:r>
      <w:r w:rsidR="00136259" w:rsidRPr="00B4569E">
        <w:rPr>
          <w:rFonts w:ascii="Times New Roman" w:hAnsi="Times New Roman"/>
        </w:rPr>
        <w:t>oạn Tr</w:t>
      </w:r>
      <w:r w:rsidR="00136259" w:rsidRPr="00B4569E">
        <w:rPr>
          <w:rFonts w:ascii="Times New Roman" w:hAnsi="Times New Roman" w:hint="eastAsia"/>
        </w:rPr>
        <w:t>ư</w:t>
      </w:r>
      <w:r w:rsidR="00136259" w:rsidRPr="00B4569E">
        <w:rPr>
          <w:rFonts w:ascii="Times New Roman" w:hAnsi="Times New Roman"/>
        </w:rPr>
        <w:t>ờng Xuân -Tân Ph</w:t>
      </w:r>
      <w:r w:rsidR="00136259" w:rsidRPr="00B4569E">
        <w:rPr>
          <w:rFonts w:ascii="Times New Roman" w:hAnsi="Times New Roman" w:hint="eastAsia"/>
        </w:rPr>
        <w:t>ư</w:t>
      </w:r>
      <w:r w:rsidR="00136259" w:rsidRPr="00B4569E">
        <w:rPr>
          <w:rFonts w:ascii="Times New Roman" w:hAnsi="Times New Roman"/>
        </w:rPr>
        <w:t>ớc</w:t>
      </w:r>
      <w:r w:rsidR="004C4347" w:rsidRPr="00B4569E">
        <w:rPr>
          <w:rFonts w:ascii="Times New Roman" w:hAnsi="Times New Roman"/>
        </w:rPr>
        <w:t xml:space="preserve">, </w:t>
      </w:r>
      <w:r w:rsidR="00136259" w:rsidRPr="00B4569E">
        <w:rPr>
          <w:rFonts w:ascii="Times New Roman" w:hAnsi="Times New Roman"/>
        </w:rPr>
        <w:t xml:space="preserve">Nâng cấp hệ cầu trên </w:t>
      </w:r>
      <w:r w:rsidR="00136259" w:rsidRPr="00B4569E">
        <w:rPr>
          <w:rFonts w:ascii="Times New Roman" w:hAnsi="Times New Roman" w:hint="eastAsia"/>
        </w:rPr>
        <w:t>đư</w:t>
      </w:r>
      <w:r w:rsidR="00136259" w:rsidRPr="00B4569E">
        <w:rPr>
          <w:rFonts w:ascii="Times New Roman" w:hAnsi="Times New Roman"/>
        </w:rPr>
        <w:t xml:space="preserve">ờng </w:t>
      </w:r>
      <w:r w:rsidR="00136259" w:rsidRPr="00B4569E">
        <w:rPr>
          <w:rFonts w:ascii="Times New Roman" w:hAnsi="Times New Roman" w:hint="eastAsia"/>
        </w:rPr>
        <w:t>Đ</w:t>
      </w:r>
      <w:r w:rsidR="00136259" w:rsidRPr="00B4569E">
        <w:rPr>
          <w:rFonts w:ascii="Times New Roman" w:hAnsi="Times New Roman"/>
        </w:rPr>
        <w:t>T.844 (</w:t>
      </w:r>
      <w:r w:rsidR="00136259" w:rsidRPr="00B4569E">
        <w:rPr>
          <w:rFonts w:ascii="Times New Roman" w:hAnsi="Times New Roman" w:hint="eastAsia"/>
        </w:rPr>
        <w:t>đ</w:t>
      </w:r>
      <w:r w:rsidR="00136259" w:rsidRPr="00B4569E">
        <w:rPr>
          <w:rFonts w:ascii="Times New Roman" w:hAnsi="Times New Roman"/>
        </w:rPr>
        <w:t>oạn Tràm Chim - Tr</w:t>
      </w:r>
      <w:r w:rsidR="00136259" w:rsidRPr="00B4569E">
        <w:rPr>
          <w:rFonts w:ascii="Times New Roman" w:hAnsi="Times New Roman" w:hint="eastAsia"/>
        </w:rPr>
        <w:t>ư</w:t>
      </w:r>
      <w:r w:rsidR="00136259" w:rsidRPr="00B4569E">
        <w:rPr>
          <w:rFonts w:ascii="Times New Roman" w:hAnsi="Times New Roman"/>
        </w:rPr>
        <w:t>ờng Xuân)</w:t>
      </w:r>
      <w:r w:rsidR="004C4347" w:rsidRPr="00B4569E">
        <w:rPr>
          <w:rFonts w:ascii="Times New Roman" w:hAnsi="Times New Roman"/>
        </w:rPr>
        <w:t xml:space="preserve">, </w:t>
      </w:r>
      <w:r w:rsidR="00136259" w:rsidRPr="00B4569E">
        <w:rPr>
          <w:rFonts w:ascii="Times New Roman" w:hAnsi="Times New Roman"/>
        </w:rPr>
        <w:t xml:space="preserve">Nâng cấp mở rộng tuyến </w:t>
      </w:r>
      <w:r w:rsidR="00136259" w:rsidRPr="00B4569E">
        <w:rPr>
          <w:rFonts w:ascii="Times New Roman" w:hAnsi="Times New Roman" w:hint="eastAsia"/>
        </w:rPr>
        <w:t>Đ</w:t>
      </w:r>
      <w:r w:rsidR="00136259" w:rsidRPr="00B4569E">
        <w:rPr>
          <w:rFonts w:ascii="Times New Roman" w:hAnsi="Times New Roman"/>
        </w:rPr>
        <w:t xml:space="preserve">T.855 </w:t>
      </w:r>
      <w:r w:rsidR="00136259" w:rsidRPr="00B4569E">
        <w:rPr>
          <w:rFonts w:ascii="Times New Roman" w:hAnsi="Times New Roman" w:hint="eastAsia"/>
        </w:rPr>
        <w:t>đ</w:t>
      </w:r>
      <w:r w:rsidR="00136259" w:rsidRPr="00B4569E">
        <w:rPr>
          <w:rFonts w:ascii="Times New Roman" w:hAnsi="Times New Roman"/>
        </w:rPr>
        <w:t>oạn thị trấn Tràm Chim - Hoà Bình</w:t>
      </w:r>
      <w:r w:rsidR="004C4347" w:rsidRPr="00B4569E">
        <w:rPr>
          <w:rFonts w:ascii="Times New Roman" w:hAnsi="Times New Roman"/>
        </w:rPr>
        <w:t xml:space="preserve">, </w:t>
      </w:r>
      <w:r w:rsidR="00136259" w:rsidRPr="00B4569E">
        <w:rPr>
          <w:rFonts w:ascii="Times New Roman" w:hAnsi="Times New Roman" w:hint="eastAsia"/>
        </w:rPr>
        <w:t>Đư</w:t>
      </w:r>
      <w:r w:rsidR="00136259" w:rsidRPr="00B4569E">
        <w:rPr>
          <w:rFonts w:ascii="Times New Roman" w:hAnsi="Times New Roman"/>
        </w:rPr>
        <w:t xml:space="preserve">ờng kết nối </w:t>
      </w:r>
      <w:r w:rsidR="00136259" w:rsidRPr="00B4569E">
        <w:rPr>
          <w:rFonts w:ascii="Times New Roman" w:hAnsi="Times New Roman" w:hint="eastAsia"/>
        </w:rPr>
        <w:t>đư</w:t>
      </w:r>
      <w:r w:rsidR="00136259" w:rsidRPr="00B4569E">
        <w:rPr>
          <w:rFonts w:ascii="Times New Roman" w:hAnsi="Times New Roman"/>
        </w:rPr>
        <w:t xml:space="preserve">ờng </w:t>
      </w:r>
      <w:r w:rsidR="00136259" w:rsidRPr="00B4569E">
        <w:rPr>
          <w:rFonts w:ascii="Times New Roman" w:hAnsi="Times New Roman" w:hint="eastAsia"/>
        </w:rPr>
        <w:t>Đ</w:t>
      </w:r>
      <w:r w:rsidR="00136259" w:rsidRPr="00B4569E">
        <w:rPr>
          <w:rFonts w:ascii="Times New Roman" w:hAnsi="Times New Roman"/>
        </w:rPr>
        <w:t xml:space="preserve">T.843 và </w:t>
      </w:r>
      <w:r w:rsidR="00136259" w:rsidRPr="00B4569E">
        <w:rPr>
          <w:rFonts w:ascii="Times New Roman" w:hAnsi="Times New Roman" w:hint="eastAsia"/>
        </w:rPr>
        <w:t>Đ</w:t>
      </w:r>
      <w:r w:rsidR="00136259" w:rsidRPr="00B4569E">
        <w:rPr>
          <w:rFonts w:ascii="Times New Roman" w:hAnsi="Times New Roman"/>
        </w:rPr>
        <w:t>T.855</w:t>
      </w:r>
      <w:r w:rsidR="004C4347" w:rsidRPr="00B4569E">
        <w:rPr>
          <w:rFonts w:ascii="Times New Roman" w:hAnsi="Times New Roman"/>
        </w:rPr>
        <w:t xml:space="preserve">, </w:t>
      </w:r>
      <w:r w:rsidR="00136259" w:rsidRPr="00B4569E">
        <w:rPr>
          <w:rFonts w:ascii="Times New Roman" w:hAnsi="Times New Roman"/>
        </w:rPr>
        <w:t xml:space="preserve">Mở rộng và nâng cấp tải trọng Cầu Tràm Chim trên </w:t>
      </w:r>
      <w:r w:rsidR="00136259" w:rsidRPr="00B4569E">
        <w:rPr>
          <w:rFonts w:ascii="Times New Roman" w:hAnsi="Times New Roman" w:hint="eastAsia"/>
        </w:rPr>
        <w:t>đư</w:t>
      </w:r>
      <w:r w:rsidR="00136259" w:rsidRPr="00B4569E">
        <w:rPr>
          <w:rFonts w:ascii="Times New Roman" w:hAnsi="Times New Roman"/>
        </w:rPr>
        <w:t xml:space="preserve">ờng </w:t>
      </w:r>
      <w:r w:rsidR="00732206" w:rsidRPr="00B4569E">
        <w:rPr>
          <w:rFonts w:ascii="Times New Roman" w:hAnsi="Times New Roman"/>
        </w:rPr>
        <w:t>Đ</w:t>
      </w:r>
      <w:r w:rsidR="00136259" w:rsidRPr="00B4569E">
        <w:rPr>
          <w:rFonts w:ascii="Times New Roman" w:hAnsi="Times New Roman"/>
        </w:rPr>
        <w:t>T 843</w:t>
      </w:r>
      <w:r w:rsidRPr="00B4569E">
        <w:rPr>
          <w:rFonts w:ascii="Times New Roman" w:hAnsi="Times New Roman"/>
        </w:rPr>
        <w:t xml:space="preserve">, </w:t>
      </w:r>
      <w:r w:rsidR="00136259" w:rsidRPr="00B4569E">
        <w:rPr>
          <w:rFonts w:ascii="Times New Roman" w:hAnsi="Times New Roman"/>
        </w:rPr>
        <w:t>Giao thông theo quy ho</w:t>
      </w:r>
      <w:r w:rsidR="00136259" w:rsidRPr="00B4569E">
        <w:rPr>
          <w:rFonts w:ascii="Times New Roman" w:hAnsi="Times New Roman" w:cs="Arial"/>
        </w:rPr>
        <w:t>ạ</w:t>
      </w:r>
      <w:r w:rsidR="00136259" w:rsidRPr="00B4569E">
        <w:rPr>
          <w:rFonts w:ascii="Times New Roman" w:hAnsi="Times New Roman"/>
        </w:rPr>
        <w:t xml:space="preserve">ch </w:t>
      </w:r>
      <w:r w:rsidR="00136259" w:rsidRPr="00B4569E">
        <w:rPr>
          <w:rFonts w:ascii="Times New Roman" w:hAnsi="Times New Roman" w:cs="Arial"/>
        </w:rPr>
        <w:t>đ</w:t>
      </w:r>
      <w:r w:rsidR="00136259" w:rsidRPr="00B4569E">
        <w:rPr>
          <w:rFonts w:ascii="Times New Roman" w:hAnsi="Times New Roman" w:cs=".VnTime"/>
        </w:rPr>
        <w:t>ô</w:t>
      </w:r>
      <w:r w:rsidR="00136259" w:rsidRPr="00B4569E">
        <w:rPr>
          <w:rFonts w:ascii="Times New Roman" w:hAnsi="Times New Roman"/>
        </w:rPr>
        <w:t xml:space="preserve"> th</w:t>
      </w:r>
      <w:r w:rsidR="00136259" w:rsidRPr="00B4569E">
        <w:rPr>
          <w:rFonts w:ascii="Times New Roman" w:hAnsi="Times New Roman" w:cs="Arial"/>
        </w:rPr>
        <w:t>ị</w:t>
      </w:r>
      <w:r w:rsidR="00136259" w:rsidRPr="00B4569E">
        <w:rPr>
          <w:rFonts w:ascii="Times New Roman" w:hAnsi="Times New Roman"/>
        </w:rPr>
        <w:t xml:space="preserve"> v</w:t>
      </w:r>
      <w:r w:rsidR="00136259" w:rsidRPr="00B4569E">
        <w:rPr>
          <w:rFonts w:ascii="Times New Roman" w:hAnsi="Times New Roman" w:cs="Arial"/>
        </w:rPr>
        <w:t>à</w:t>
      </w:r>
      <w:r w:rsidR="00136259" w:rsidRPr="00B4569E">
        <w:rPr>
          <w:rFonts w:ascii="Times New Roman" w:hAnsi="Times New Roman"/>
        </w:rPr>
        <w:t xml:space="preserve"> c</w:t>
      </w:r>
      <w:r w:rsidR="00136259" w:rsidRPr="00B4569E">
        <w:rPr>
          <w:rFonts w:ascii="Times New Roman" w:hAnsi="Times New Roman" w:cs=".VnTime"/>
        </w:rPr>
        <w:t>á</w:t>
      </w:r>
      <w:r w:rsidR="00136259" w:rsidRPr="00B4569E">
        <w:rPr>
          <w:rFonts w:ascii="Times New Roman" w:hAnsi="Times New Roman"/>
        </w:rPr>
        <w:t>c d</w:t>
      </w:r>
      <w:r w:rsidR="00136259" w:rsidRPr="00B4569E">
        <w:rPr>
          <w:rFonts w:ascii="Times New Roman" w:hAnsi="Times New Roman" w:cs="Arial"/>
        </w:rPr>
        <w:t>ự</w:t>
      </w:r>
      <w:r w:rsidR="00136259" w:rsidRPr="00B4569E">
        <w:rPr>
          <w:rFonts w:ascii="Times New Roman" w:hAnsi="Times New Roman"/>
        </w:rPr>
        <w:t xml:space="preserve"> </w:t>
      </w:r>
      <w:r w:rsidR="00136259" w:rsidRPr="00B4569E">
        <w:rPr>
          <w:rFonts w:ascii="Times New Roman" w:hAnsi="Times New Roman" w:cs=".VnTime"/>
        </w:rPr>
        <w:t>á</w:t>
      </w:r>
      <w:r w:rsidR="00136259" w:rsidRPr="00B4569E">
        <w:rPr>
          <w:rFonts w:ascii="Times New Roman" w:hAnsi="Times New Roman"/>
        </w:rPr>
        <w:t>n</w:t>
      </w:r>
      <w:r w:rsidRPr="00B4569E">
        <w:rPr>
          <w:rFonts w:ascii="Times New Roman" w:hAnsi="Times New Roman"/>
        </w:rPr>
        <w:t xml:space="preserve">, </w:t>
      </w:r>
      <w:r w:rsidR="00136259" w:rsidRPr="00B4569E">
        <w:rPr>
          <w:rFonts w:ascii="Times New Roman" w:hAnsi="Times New Roman"/>
        </w:rPr>
        <w:t>Giao thông theo quy hoạch nông thôn</w:t>
      </w:r>
      <w:r w:rsidRPr="00B4569E">
        <w:rPr>
          <w:rFonts w:ascii="Times New Roman" w:hAnsi="Times New Roman"/>
        </w:rPr>
        <w:t xml:space="preserve">, </w:t>
      </w:r>
      <w:r w:rsidR="00136259" w:rsidRPr="00B4569E">
        <w:rPr>
          <w:rFonts w:ascii="Times New Roman" w:hAnsi="Times New Roman"/>
        </w:rPr>
        <w:t xml:space="preserve">Giao thông nội </w:t>
      </w:r>
      <w:r w:rsidR="00136259" w:rsidRPr="00B4569E">
        <w:rPr>
          <w:rFonts w:ascii="Times New Roman" w:hAnsi="Times New Roman" w:hint="eastAsia"/>
        </w:rPr>
        <w:t>đ</w:t>
      </w:r>
      <w:r w:rsidR="00136259" w:rsidRPr="00B4569E">
        <w:rPr>
          <w:rFonts w:ascii="Times New Roman" w:hAnsi="Times New Roman"/>
        </w:rPr>
        <w:t>ồng</w:t>
      </w:r>
      <w:r w:rsidRPr="00B4569E">
        <w:rPr>
          <w:rFonts w:ascii="Times New Roman" w:hAnsi="Times New Roman"/>
        </w:rPr>
        <w:t xml:space="preserve"> … </w:t>
      </w:r>
      <w:r w:rsidR="008D0D7D" w:rsidRPr="00B4569E">
        <w:rPr>
          <w:rFonts w:ascii="Times New Roman" w:hAnsi="Times New Roman"/>
        </w:rPr>
        <w:t xml:space="preserve">có vị trí trọng yếu trong hệ thống của Huyện, </w:t>
      </w:r>
      <w:r w:rsidR="008D0D7D" w:rsidRPr="00B4569E">
        <w:rPr>
          <w:rFonts w:ascii="Times New Roman" w:hAnsi="Times New Roman" w:hint="eastAsia"/>
        </w:rPr>
        <w:t>đó</w:t>
      </w:r>
      <w:r w:rsidR="008D0D7D" w:rsidRPr="00B4569E">
        <w:rPr>
          <w:rFonts w:ascii="Times New Roman" w:hAnsi="Times New Roman"/>
        </w:rPr>
        <w:t xml:space="preserve">ng vai trò quan trọng </w:t>
      </w:r>
      <w:r w:rsidR="008D0D7D" w:rsidRPr="00B4569E">
        <w:rPr>
          <w:rFonts w:ascii="Times New Roman" w:hAnsi="Times New Roman" w:hint="eastAsia"/>
        </w:rPr>
        <w:t>đ</w:t>
      </w:r>
      <w:r w:rsidR="008D0D7D" w:rsidRPr="00B4569E">
        <w:rPr>
          <w:rFonts w:ascii="Times New Roman" w:hAnsi="Times New Roman"/>
        </w:rPr>
        <w:t xml:space="preserve">ối với quá trình phát triển kinh tế - xã hội, góp phần bảo </w:t>
      </w:r>
      <w:r w:rsidR="008D0D7D" w:rsidRPr="00B4569E">
        <w:rPr>
          <w:rFonts w:ascii="Times New Roman" w:hAnsi="Times New Roman" w:hint="eastAsia"/>
        </w:rPr>
        <w:t>đ</w:t>
      </w:r>
      <w:r w:rsidR="008D0D7D" w:rsidRPr="00B4569E">
        <w:rPr>
          <w:rFonts w:ascii="Times New Roman" w:hAnsi="Times New Roman"/>
        </w:rPr>
        <w:t xml:space="preserve">ảm quốc phòng - an ninh, nâng cao </w:t>
      </w:r>
      <w:r w:rsidR="008D0D7D" w:rsidRPr="00B4569E">
        <w:rPr>
          <w:rFonts w:ascii="Times New Roman" w:hAnsi="Times New Roman" w:hint="eastAsia"/>
        </w:rPr>
        <w:t>đ</w:t>
      </w:r>
      <w:r w:rsidR="008D0D7D" w:rsidRPr="00B4569E">
        <w:rPr>
          <w:rFonts w:ascii="Times New Roman" w:hAnsi="Times New Roman"/>
        </w:rPr>
        <w:t>ời sống nhân dân.</w:t>
      </w:r>
      <w:r w:rsidRPr="00B4569E">
        <w:rPr>
          <w:rFonts w:ascii="Times New Roman" w:hAnsi="Times New Roman"/>
        </w:rPr>
        <w:t xml:space="preserve"> </w:t>
      </w:r>
    </w:p>
    <w:p w:rsidR="00136259" w:rsidRPr="00B4569E" w:rsidRDefault="00E514B4" w:rsidP="00775E60">
      <w:pPr>
        <w:suppressAutoHyphens/>
        <w:autoSpaceDN w:val="0"/>
        <w:spacing w:before="120" w:after="120"/>
        <w:ind w:firstLine="709"/>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sinh hoạt cộng đồng</w:t>
      </w:r>
      <w:r w:rsidRPr="00B4569E">
        <w:rPr>
          <w:rFonts w:ascii="Times New Roman" w:hAnsi="Times New Roman"/>
          <w:b/>
          <w:bCs/>
        </w:rPr>
        <w:t>:</w:t>
      </w:r>
    </w:p>
    <w:p w:rsidR="00E514B4"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1,38 ha. </w:t>
      </w:r>
      <w:r w:rsidR="00136259" w:rsidRPr="00B4569E">
        <w:rPr>
          <w:rFonts w:ascii="Times New Roman" w:hAnsi="Times New Roman"/>
        </w:rPr>
        <w:t xml:space="preserve">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m 2030 là 1,60 ha t</w:t>
      </w:r>
      <w:r w:rsidR="00136259" w:rsidRPr="00B4569E">
        <w:rPr>
          <w:rFonts w:ascii="Times New Roman" w:hAnsi="Times New Roman" w:hint="eastAsia"/>
        </w:rPr>
        <w:t>ă</w:t>
      </w:r>
      <w:r w:rsidR="00136259" w:rsidRPr="00B4569E">
        <w:rPr>
          <w:rFonts w:ascii="Times New Roman" w:hAnsi="Times New Roman"/>
        </w:rPr>
        <w:t xml:space="preserve">ng 0,22 ha </w:t>
      </w:r>
      <w:r w:rsidRPr="00B4569E">
        <w:rPr>
          <w:rFonts w:ascii="Times New Roman" w:hAnsi="Times New Roman"/>
        </w:rPr>
        <w:t xml:space="preserve">để </w:t>
      </w:r>
      <w:r w:rsidR="00136259" w:rsidRPr="00B4569E">
        <w:rPr>
          <w:rFonts w:ascii="Times New Roman" w:hAnsi="Times New Roman"/>
        </w:rPr>
        <w:t>xây dựng trụ sở các ấp</w:t>
      </w:r>
      <w:r w:rsidRPr="00B4569E">
        <w:rPr>
          <w:rFonts w:ascii="Times New Roman" w:hAnsi="Times New Roman"/>
        </w:rPr>
        <w:t xml:space="preserve"> trên địa bàn các xã</w:t>
      </w:r>
      <w:r w:rsidR="00136259" w:rsidRPr="00B4569E">
        <w:rPr>
          <w:rFonts w:ascii="Times New Roman" w:hAnsi="Times New Roman"/>
        </w:rPr>
        <w:t xml:space="preserve"> </w:t>
      </w:r>
      <w:r w:rsidRPr="00B4569E">
        <w:rPr>
          <w:rFonts w:ascii="Times New Roman" w:hAnsi="Times New Roman"/>
        </w:rPr>
        <w:t>đáp ứng yêu cầu xây dựng nông thôn mới và tiêu chí đô thị.</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0,22 ha, cụ thể lấy từ:</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DF1E1C">
        <w:rPr>
          <w:rFonts w:ascii="Times New Roman" w:hAnsi="Times New Roman"/>
        </w:rPr>
        <w:t>m</w:t>
      </w:r>
      <w:r w:rsidRPr="00B4569E">
        <w:rPr>
          <w:rFonts w:ascii="Times New Roman" w:hAnsi="Times New Roman"/>
        </w:rPr>
        <w:t>: 0,03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ở tại nông thôn</w:t>
      </w:r>
      <w:r w:rsidRPr="00B4569E">
        <w:rPr>
          <w:rFonts w:ascii="Times New Roman" w:hAnsi="Times New Roman"/>
        </w:rPr>
        <w:t>: 0,19 ha</w:t>
      </w:r>
      <w:r w:rsidR="00DF1E1C">
        <w:rPr>
          <w:rFonts w:ascii="Times New Roman" w:hAnsi="Times New Roman"/>
        </w:rPr>
        <w:t>.</w:t>
      </w:r>
    </w:p>
    <w:p w:rsidR="00136259" w:rsidRPr="00B4569E" w:rsidRDefault="00E514B4"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khu vui chơi giải trí công cộng</w:t>
      </w:r>
      <w:r w:rsidRPr="00B4569E">
        <w:rPr>
          <w:rFonts w:ascii="Times New Roman" w:hAnsi="Times New Roman"/>
          <w:b/>
          <w:bCs/>
        </w:rPr>
        <w:t>:</w:t>
      </w:r>
    </w:p>
    <w:p w:rsidR="00E514B4"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1,65 ha. </w:t>
      </w:r>
      <w:r w:rsidR="00136259" w:rsidRPr="00B4569E">
        <w:rPr>
          <w:rFonts w:ascii="Times New Roman" w:hAnsi="Times New Roman"/>
        </w:rPr>
        <w:t xml:space="preserve">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Pr="00B4569E">
        <w:rPr>
          <w:rFonts w:ascii="Times New Roman" w:hAnsi="Times New Roman"/>
        </w:rPr>
        <w:t xml:space="preserve">m 2030 là 10,96 </w:t>
      </w:r>
      <w:r w:rsidR="00136259" w:rsidRPr="00B4569E">
        <w:rPr>
          <w:rFonts w:ascii="Times New Roman" w:hAnsi="Times New Roman"/>
        </w:rPr>
        <w:t>ha t</w:t>
      </w:r>
      <w:r w:rsidR="00136259" w:rsidRPr="00B4569E">
        <w:rPr>
          <w:rFonts w:ascii="Times New Roman" w:hAnsi="Times New Roman" w:hint="eastAsia"/>
        </w:rPr>
        <w:t>ă</w:t>
      </w:r>
      <w:r w:rsidR="00136259" w:rsidRPr="00B4569E">
        <w:rPr>
          <w:rFonts w:ascii="Times New Roman" w:hAnsi="Times New Roman"/>
        </w:rPr>
        <w:t>ng 9,31 ha xây dựng hệ thống công viên cây xanh và công viên, v</w:t>
      </w:r>
      <w:r w:rsidR="00136259" w:rsidRPr="00B4569E">
        <w:rPr>
          <w:rFonts w:ascii="Times New Roman" w:hAnsi="Times New Roman" w:hint="eastAsia"/>
        </w:rPr>
        <w:t>ư</w:t>
      </w:r>
      <w:r w:rsidR="00136259" w:rsidRPr="00B4569E">
        <w:rPr>
          <w:rFonts w:ascii="Times New Roman" w:hAnsi="Times New Roman"/>
        </w:rPr>
        <w:t>ờn hoa, cây xanh trong các dự án</w:t>
      </w:r>
      <w:r w:rsidRPr="00B4569E">
        <w:rPr>
          <w:rFonts w:ascii="Times New Roman" w:hAnsi="Times New Roman"/>
        </w:rPr>
        <w:t xml:space="preserve"> quy hoạch chi tiết và quy hoạch chung thị trấn </w:t>
      </w:r>
      <w:r w:rsidR="00136259" w:rsidRPr="00B4569E">
        <w:rPr>
          <w:rFonts w:ascii="Times New Roman" w:hAnsi="Times New Roman"/>
        </w:rPr>
        <w:t xml:space="preserve">trên </w:t>
      </w:r>
      <w:r w:rsidR="00136259" w:rsidRPr="00B4569E">
        <w:rPr>
          <w:rFonts w:ascii="Times New Roman" w:hAnsi="Times New Roman" w:hint="eastAsia"/>
        </w:rPr>
        <w:t>đ</w:t>
      </w:r>
      <w:r w:rsidR="00136259" w:rsidRPr="00B4569E">
        <w:rPr>
          <w:rFonts w:ascii="Times New Roman" w:hAnsi="Times New Roman"/>
        </w:rPr>
        <w:t>ịa bàn huyện.</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9,31 ha, cụ thể lấy từ:</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trồng lúa</w:t>
      </w:r>
      <w:r w:rsidRPr="00B4569E">
        <w:rPr>
          <w:rFonts w:ascii="Times New Roman" w:hAnsi="Times New Roman"/>
        </w:rPr>
        <w:t>: 9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lastRenderedPageBreak/>
        <w:t xml:space="preserve">+ </w:t>
      </w:r>
      <w:r w:rsidRPr="00B4569E">
        <w:rPr>
          <w:rFonts w:ascii="Times New Roman" w:hAnsi="Times New Roman" w:hint="eastAsia"/>
        </w:rPr>
        <w:t>Đ</w:t>
      </w:r>
      <w:r w:rsidR="00DF1E1C">
        <w:rPr>
          <w:rFonts w:ascii="Times New Roman" w:hAnsi="Times New Roman"/>
        </w:rPr>
        <w:t>ất ở tại nông thôn</w:t>
      </w:r>
      <w:r w:rsidRPr="00B4569E">
        <w:rPr>
          <w:rFonts w:ascii="Times New Roman" w:hAnsi="Times New Roman"/>
        </w:rPr>
        <w:t>: 0,31 ha</w:t>
      </w:r>
      <w:r w:rsidR="00DF1E1C">
        <w:rPr>
          <w:rFonts w:ascii="Times New Roman" w:hAnsi="Times New Roman"/>
        </w:rPr>
        <w:t>.</w:t>
      </w:r>
    </w:p>
    <w:p w:rsidR="00136259" w:rsidRPr="00B4569E" w:rsidRDefault="00E514B4"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ở tại nông thôn</w:t>
      </w:r>
      <w:r w:rsidRPr="00B4569E">
        <w:rPr>
          <w:rFonts w:ascii="Times New Roman" w:hAnsi="Times New Roman"/>
          <w:b/>
          <w:bCs/>
        </w:rPr>
        <w:t>:</w:t>
      </w:r>
    </w:p>
    <w:p w:rsidR="00136259"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Diện tích năm 2020 là 899,27 ha, d</w:t>
      </w:r>
      <w:r w:rsidR="00136259" w:rsidRPr="00B4569E">
        <w:rPr>
          <w:rFonts w:ascii="Times New Roman" w:hAnsi="Times New Roman"/>
        </w:rPr>
        <w:t xml:space="preserve">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Pr="00B4569E">
        <w:rPr>
          <w:rFonts w:ascii="Times New Roman" w:hAnsi="Times New Roman"/>
        </w:rPr>
        <w:t xml:space="preserve">m 2030 là </w:t>
      </w:r>
      <w:r w:rsidR="0042530C" w:rsidRPr="00B4569E">
        <w:rPr>
          <w:rFonts w:ascii="Times New Roman" w:hAnsi="Times New Roman"/>
        </w:rPr>
        <w:t xml:space="preserve">1.016,46 </w:t>
      </w:r>
      <w:r w:rsidR="00136259" w:rsidRPr="00B4569E">
        <w:rPr>
          <w:rFonts w:ascii="Times New Roman" w:hAnsi="Times New Roman"/>
        </w:rPr>
        <w:t>ha t</w:t>
      </w:r>
      <w:r w:rsidR="00136259" w:rsidRPr="00B4569E">
        <w:rPr>
          <w:rFonts w:ascii="Times New Roman" w:hAnsi="Times New Roman" w:hint="eastAsia"/>
        </w:rPr>
        <w:t>ă</w:t>
      </w:r>
      <w:r w:rsidRPr="00B4569E">
        <w:rPr>
          <w:rFonts w:ascii="Times New Roman" w:hAnsi="Times New Roman"/>
        </w:rPr>
        <w:t xml:space="preserve">ng </w:t>
      </w:r>
      <w:r w:rsidR="0042530C" w:rsidRPr="00B4569E">
        <w:rPr>
          <w:rFonts w:ascii="Times New Roman" w:hAnsi="Times New Roman"/>
        </w:rPr>
        <w:t xml:space="preserve">117,19 </w:t>
      </w:r>
      <w:r w:rsidR="00136259" w:rsidRPr="00B4569E">
        <w:rPr>
          <w:rFonts w:ascii="Times New Roman" w:hAnsi="Times New Roman"/>
        </w:rPr>
        <w:t xml:space="preserve">ha </w:t>
      </w:r>
      <w:r w:rsidR="00136259" w:rsidRPr="00B4569E">
        <w:rPr>
          <w:rFonts w:ascii="Times New Roman" w:hAnsi="Times New Roman" w:hint="eastAsia"/>
        </w:rPr>
        <w:t>đ</w:t>
      </w:r>
      <w:r w:rsidR="00136259" w:rsidRPr="00B4569E">
        <w:rPr>
          <w:rFonts w:ascii="Times New Roman" w:hAnsi="Times New Roman"/>
        </w:rPr>
        <w:t>ể xây dựng các cụm tuyến dân c</w:t>
      </w:r>
      <w:r w:rsidR="00136259" w:rsidRPr="00B4569E">
        <w:rPr>
          <w:rFonts w:ascii="Times New Roman" w:hAnsi="Times New Roman" w:hint="eastAsia"/>
        </w:rPr>
        <w:t>ư</w:t>
      </w:r>
      <w:r w:rsidR="00136259" w:rsidRPr="00B4569E">
        <w:rPr>
          <w:rFonts w:ascii="Times New Roman" w:hAnsi="Times New Roman"/>
        </w:rPr>
        <w:t xml:space="preserve">, </w:t>
      </w:r>
      <w:r w:rsidR="00136259" w:rsidRPr="00B4569E">
        <w:rPr>
          <w:rFonts w:ascii="Times New Roman" w:hAnsi="Times New Roman" w:hint="eastAsia"/>
        </w:rPr>
        <w:t>đ</w:t>
      </w:r>
      <w:r w:rsidR="00136259" w:rsidRPr="00B4569E">
        <w:rPr>
          <w:rFonts w:ascii="Times New Roman" w:hAnsi="Times New Roman"/>
        </w:rPr>
        <w:t>iểm dân c</w:t>
      </w:r>
      <w:r w:rsidR="00136259" w:rsidRPr="00B4569E">
        <w:rPr>
          <w:rFonts w:ascii="Times New Roman" w:hAnsi="Times New Roman" w:hint="eastAsia"/>
        </w:rPr>
        <w:t>ư</w:t>
      </w:r>
      <w:r w:rsidR="00136259" w:rsidRPr="00B4569E">
        <w:rPr>
          <w:rFonts w:ascii="Times New Roman" w:hAnsi="Times New Roman"/>
        </w:rPr>
        <w:t xml:space="preserve"> nông thôn và nhu cầu chuyển mục </w:t>
      </w:r>
      <w:r w:rsidR="00136259" w:rsidRPr="00B4569E">
        <w:rPr>
          <w:rFonts w:ascii="Times New Roman" w:hAnsi="Times New Roman" w:hint="eastAsia"/>
        </w:rPr>
        <w:t>đí</w:t>
      </w:r>
      <w:r w:rsidR="00136259" w:rsidRPr="00B4569E">
        <w:rPr>
          <w:rFonts w:ascii="Times New Roman" w:hAnsi="Times New Roman"/>
        </w:rPr>
        <w:t xml:space="preserve">ch </w:t>
      </w:r>
      <w:r w:rsidR="00136259" w:rsidRPr="00B4569E">
        <w:rPr>
          <w:rFonts w:ascii="Times New Roman" w:hAnsi="Times New Roman" w:hint="eastAsia"/>
        </w:rPr>
        <w:t>đ</w:t>
      </w:r>
      <w:r w:rsidR="00136259" w:rsidRPr="00B4569E">
        <w:rPr>
          <w:rFonts w:ascii="Times New Roman" w:hAnsi="Times New Roman"/>
        </w:rPr>
        <w:t xml:space="preserve">ất ở phù hợp quy hoạch các xã trên </w:t>
      </w:r>
      <w:r w:rsidR="00136259" w:rsidRPr="00B4569E">
        <w:rPr>
          <w:rFonts w:ascii="Times New Roman" w:hAnsi="Times New Roman" w:hint="eastAsia"/>
        </w:rPr>
        <w:t>đ</w:t>
      </w:r>
      <w:r w:rsidR="00136259" w:rsidRPr="00B4569E">
        <w:rPr>
          <w:rFonts w:ascii="Times New Roman" w:hAnsi="Times New Roman"/>
        </w:rPr>
        <w:t>ịa bàn huyện.</w:t>
      </w:r>
      <w:r w:rsidRPr="00B4569E">
        <w:rPr>
          <w:rFonts w:ascii="Times New Roman" w:hAnsi="Times New Roman"/>
        </w:rPr>
        <w:t xml:space="preserve"> Bình quân mỗi năm tăng 1</w:t>
      </w:r>
      <w:r w:rsidR="0042530C" w:rsidRPr="00B4569E">
        <w:rPr>
          <w:rFonts w:ascii="Times New Roman" w:hAnsi="Times New Roman"/>
        </w:rPr>
        <w:t>0</w:t>
      </w:r>
      <w:r w:rsidRPr="00B4569E">
        <w:rPr>
          <w:rFonts w:ascii="Times New Roman" w:hAnsi="Times New Roman"/>
        </w:rPr>
        <w:t xml:space="preserve"> ha.</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EB7DE6" w:rsidRPr="00B4569E" w:rsidRDefault="00DF1E1C" w:rsidP="00EB7DE6">
      <w:pPr>
        <w:tabs>
          <w:tab w:val="left" w:pos="851"/>
        </w:tabs>
        <w:spacing w:before="120" w:after="120"/>
        <w:ind w:firstLine="709"/>
        <w:jc w:val="both"/>
        <w:rPr>
          <w:rFonts w:ascii="Times New Roman" w:hAnsi="Times New Roman"/>
        </w:rPr>
      </w:pPr>
      <w:r>
        <w:rPr>
          <w:rFonts w:ascii="Times New Roman" w:hAnsi="Times New Roman"/>
        </w:rPr>
        <w:t>- Chu chuyển giảm:</w:t>
      </w:r>
      <w:r w:rsidR="00EB7DE6" w:rsidRPr="00B4569E">
        <w:rPr>
          <w:rFonts w:ascii="Times New Roman" w:hAnsi="Times New Roman"/>
        </w:rPr>
        <w:t xml:space="preserve"> 9,76 ha, cụ thể giảm cho:</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Pr="00B4569E">
        <w:rPr>
          <w:rFonts w:ascii="Times New Roman" w:hAnsi="Times New Roman"/>
        </w:rPr>
        <w:t xml:space="preserve">ng mại, dịch </w:t>
      </w:r>
      <w:r w:rsidR="00DF1E1C">
        <w:rPr>
          <w:rFonts w:ascii="Times New Roman" w:hAnsi="Times New Roman"/>
        </w:rPr>
        <w:t>vụ</w:t>
      </w:r>
      <w:r w:rsidRPr="00B4569E">
        <w:rPr>
          <w:rFonts w:ascii="Times New Roman" w:hAnsi="Times New Roman"/>
        </w:rPr>
        <w:t>: 0,09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w:t>
      </w:r>
      <w:r w:rsidRPr="00B4569E">
        <w:rPr>
          <w:rFonts w:ascii="Times New Roman" w:hAnsi="Times New Roman" w:hint="eastAsia"/>
        </w:rPr>
        <w:t>ơ</w:t>
      </w:r>
      <w:r w:rsidR="00DF1E1C">
        <w:rPr>
          <w:rFonts w:ascii="Times New Roman" w:hAnsi="Times New Roman"/>
        </w:rPr>
        <w:t xml:space="preserve"> sở sản xuất phi nông nghiệp</w:t>
      </w:r>
      <w:r w:rsidRPr="00B4569E">
        <w:rPr>
          <w:rFonts w:ascii="Times New Roman" w:hAnsi="Times New Roman"/>
        </w:rPr>
        <w:t>: 0,09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phát triển hạ tầng</w:t>
      </w:r>
      <w:r w:rsidRPr="00B4569E">
        <w:rPr>
          <w:rFonts w:ascii="Times New Roman" w:hAnsi="Times New Roman"/>
        </w:rPr>
        <w:t>: 9,08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sinh hoạt cộng </w:t>
      </w:r>
      <w:r w:rsidRPr="00B4569E">
        <w:rPr>
          <w:rFonts w:ascii="Times New Roman" w:hAnsi="Times New Roman" w:hint="eastAsia"/>
        </w:rPr>
        <w:t>đ</w:t>
      </w:r>
      <w:r w:rsidR="00DF1E1C">
        <w:rPr>
          <w:rFonts w:ascii="Times New Roman" w:hAnsi="Times New Roman"/>
        </w:rPr>
        <w:t>ồng</w:t>
      </w:r>
      <w:r w:rsidRPr="00B4569E">
        <w:rPr>
          <w:rFonts w:ascii="Times New Roman" w:hAnsi="Times New Roman"/>
        </w:rPr>
        <w:t>: 0,19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khu vui ch</w:t>
      </w:r>
      <w:r w:rsidRPr="00B4569E">
        <w:rPr>
          <w:rFonts w:ascii="Times New Roman" w:hAnsi="Times New Roman" w:hint="eastAsia"/>
        </w:rPr>
        <w:t>ơ</w:t>
      </w:r>
      <w:r w:rsidR="00DF1E1C">
        <w:rPr>
          <w:rFonts w:ascii="Times New Roman" w:hAnsi="Times New Roman"/>
        </w:rPr>
        <w:t>i, giải trí công cộng</w:t>
      </w:r>
      <w:r w:rsidRPr="00B4569E">
        <w:rPr>
          <w:rFonts w:ascii="Times New Roman" w:hAnsi="Times New Roman"/>
        </w:rPr>
        <w:t>: 0,31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126,95 ha, cụ thể lấy từ:</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trồng lúa</w:t>
      </w:r>
      <w:r w:rsidRPr="00B4569E">
        <w:rPr>
          <w:rFonts w:ascii="Times New Roman" w:hAnsi="Times New Roman"/>
        </w:rPr>
        <w:t>: 123,35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hàng n</w:t>
      </w:r>
      <w:r w:rsidRPr="00B4569E">
        <w:rPr>
          <w:rFonts w:ascii="Times New Roman" w:hAnsi="Times New Roman" w:hint="eastAsia"/>
        </w:rPr>
        <w:t>ă</w:t>
      </w:r>
      <w:r w:rsidR="00DF1E1C">
        <w:rPr>
          <w:rFonts w:ascii="Times New Roman" w:hAnsi="Times New Roman"/>
        </w:rPr>
        <w:t>m khác</w:t>
      </w:r>
      <w:r w:rsidRPr="00B4569E">
        <w:rPr>
          <w:rFonts w:ascii="Times New Roman" w:hAnsi="Times New Roman"/>
        </w:rPr>
        <w:t>: 0,7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DF1E1C">
        <w:rPr>
          <w:rFonts w:ascii="Times New Roman" w:hAnsi="Times New Roman"/>
        </w:rPr>
        <w:t>m</w:t>
      </w:r>
      <w:r w:rsidRPr="00B4569E">
        <w:rPr>
          <w:rFonts w:ascii="Times New Roman" w:hAnsi="Times New Roman"/>
        </w:rPr>
        <w:t>: 0,81 ha</w:t>
      </w:r>
      <w:r w:rsidR="00DF1E1C">
        <w:rPr>
          <w:rFonts w:ascii="Times New Roman" w:hAnsi="Times New Roman"/>
        </w:rPr>
        <w:t>.</w:t>
      </w:r>
    </w:p>
    <w:p w:rsidR="00EB7DE6" w:rsidRPr="00B4569E" w:rsidRDefault="00EB7DE6" w:rsidP="00EB7DE6">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DF1E1C">
        <w:rPr>
          <w:rFonts w:ascii="Times New Roman" w:hAnsi="Times New Roman"/>
        </w:rPr>
        <w:t>ất nuôi trồng thủy sản</w:t>
      </w:r>
      <w:r w:rsidRPr="00B4569E">
        <w:rPr>
          <w:rFonts w:ascii="Times New Roman" w:hAnsi="Times New Roman"/>
        </w:rPr>
        <w:t>: 2,09 ha</w:t>
      </w:r>
      <w:r w:rsidR="00DF1E1C">
        <w:rPr>
          <w:rFonts w:ascii="Times New Roman" w:hAnsi="Times New Roman"/>
        </w:rPr>
        <w:t>.</w:t>
      </w:r>
    </w:p>
    <w:p w:rsidR="002D7083" w:rsidRPr="00B4569E" w:rsidRDefault="002D7083" w:rsidP="00372C8F">
      <w:pPr>
        <w:pStyle w:val="8bbb"/>
        <w:rPr>
          <w:color w:val="auto"/>
        </w:rPr>
      </w:pPr>
      <w:bookmarkStart w:id="198" w:name="_Toc96288821"/>
      <w:r w:rsidRPr="00B4569E">
        <w:rPr>
          <w:color w:val="auto"/>
        </w:rPr>
        <w:t>Bảng</w:t>
      </w:r>
      <w:r w:rsidR="00B7495E" w:rsidRPr="00B4569E">
        <w:rPr>
          <w:color w:val="auto"/>
        </w:rPr>
        <w:t xml:space="preserve"> </w:t>
      </w:r>
      <w:r w:rsidR="00B05F3E">
        <w:rPr>
          <w:color w:val="auto"/>
          <w:lang w:val="en-US"/>
        </w:rPr>
        <w:t>22</w:t>
      </w:r>
      <w:r w:rsidRPr="00B4569E">
        <w:rPr>
          <w:color w:val="auto"/>
        </w:rPr>
        <w:t>: Diện tích đất ở nông thôn phân theo từng xã</w:t>
      </w:r>
      <w:bookmarkEnd w:id="198"/>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2470"/>
        <w:gridCol w:w="2188"/>
        <w:gridCol w:w="1980"/>
        <w:gridCol w:w="1600"/>
      </w:tblGrid>
      <w:tr w:rsidR="00B4569E" w:rsidRPr="00B4569E" w:rsidTr="00BE0630">
        <w:trPr>
          <w:trHeight w:val="315"/>
          <w:tblHeader/>
          <w:jc w:val="center"/>
        </w:trPr>
        <w:tc>
          <w:tcPr>
            <w:tcW w:w="838" w:type="dxa"/>
            <w:tcBorders>
              <w:bottom w:val="single" w:sz="4" w:space="0" w:color="auto"/>
            </w:tcBorders>
            <w:shd w:val="clear" w:color="auto" w:fill="auto"/>
            <w:noWrap/>
            <w:vAlign w:val="center"/>
            <w:hideMark/>
          </w:tcPr>
          <w:p w:rsidR="002D7083" w:rsidRPr="00B4569E"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STT</w:t>
            </w:r>
          </w:p>
        </w:tc>
        <w:tc>
          <w:tcPr>
            <w:tcW w:w="2470" w:type="dxa"/>
            <w:tcBorders>
              <w:bottom w:val="single" w:sz="4" w:space="0" w:color="auto"/>
            </w:tcBorders>
            <w:shd w:val="clear" w:color="auto" w:fill="auto"/>
            <w:noWrap/>
            <w:vAlign w:val="center"/>
            <w:hideMark/>
          </w:tcPr>
          <w:p w:rsidR="002D7083" w:rsidRPr="00B4569E"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 xml:space="preserve">Đơn vị hành chính </w:t>
            </w:r>
          </w:p>
        </w:tc>
        <w:tc>
          <w:tcPr>
            <w:tcW w:w="2188" w:type="dxa"/>
            <w:tcBorders>
              <w:bottom w:val="single" w:sz="4" w:space="0" w:color="auto"/>
            </w:tcBorders>
            <w:shd w:val="clear" w:color="auto" w:fill="auto"/>
            <w:noWrap/>
            <w:vAlign w:val="center"/>
            <w:hideMark/>
          </w:tcPr>
          <w:p w:rsidR="003E3FD3"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 xml:space="preserve"> Diện tích năm 2020 </w:t>
            </w:r>
          </w:p>
          <w:p w:rsidR="002D7083" w:rsidRPr="00B4569E" w:rsidRDefault="00BE0630" w:rsidP="00775E60">
            <w:pPr>
              <w:spacing w:before="120" w:after="120"/>
              <w:jc w:val="center"/>
              <w:rPr>
                <w:rFonts w:ascii="Times New Roman" w:hAnsi="Times New Roman"/>
                <w:b/>
                <w:sz w:val="26"/>
                <w:szCs w:val="26"/>
              </w:rPr>
            </w:pPr>
            <w:r>
              <w:rPr>
                <w:rFonts w:ascii="Times New Roman" w:hAnsi="Times New Roman"/>
                <w:b/>
                <w:sz w:val="26"/>
                <w:szCs w:val="26"/>
              </w:rPr>
              <w:t>(ha)</w:t>
            </w:r>
          </w:p>
        </w:tc>
        <w:tc>
          <w:tcPr>
            <w:tcW w:w="1980" w:type="dxa"/>
            <w:tcBorders>
              <w:bottom w:val="single" w:sz="4" w:space="0" w:color="auto"/>
            </w:tcBorders>
            <w:shd w:val="clear" w:color="auto" w:fill="auto"/>
            <w:noWrap/>
            <w:vAlign w:val="center"/>
            <w:hideMark/>
          </w:tcPr>
          <w:p w:rsidR="003E3FD3"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 xml:space="preserve"> Diện tích năm 2030 </w:t>
            </w:r>
          </w:p>
          <w:p w:rsidR="002D7083" w:rsidRPr="00B4569E" w:rsidRDefault="00BE0630" w:rsidP="00775E60">
            <w:pPr>
              <w:spacing w:before="120" w:after="120"/>
              <w:jc w:val="center"/>
              <w:rPr>
                <w:rFonts w:ascii="Times New Roman" w:hAnsi="Times New Roman"/>
                <w:b/>
                <w:sz w:val="26"/>
                <w:szCs w:val="26"/>
              </w:rPr>
            </w:pPr>
            <w:r>
              <w:rPr>
                <w:rFonts w:ascii="Times New Roman" w:hAnsi="Times New Roman"/>
                <w:b/>
                <w:sz w:val="26"/>
                <w:szCs w:val="26"/>
              </w:rPr>
              <w:t>(ha)</w:t>
            </w:r>
          </w:p>
        </w:tc>
        <w:tc>
          <w:tcPr>
            <w:tcW w:w="1600" w:type="dxa"/>
            <w:tcBorders>
              <w:bottom w:val="single" w:sz="4" w:space="0" w:color="auto"/>
            </w:tcBorders>
            <w:shd w:val="clear" w:color="auto" w:fill="auto"/>
            <w:noWrap/>
            <w:vAlign w:val="center"/>
            <w:hideMark/>
          </w:tcPr>
          <w:p w:rsidR="00645849"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 xml:space="preserve">Tăng(+) </w:t>
            </w:r>
          </w:p>
          <w:p w:rsidR="002D7083" w:rsidRPr="00B4569E" w:rsidRDefault="002D7083" w:rsidP="00775E60">
            <w:pPr>
              <w:spacing w:before="120" w:after="120"/>
              <w:jc w:val="center"/>
              <w:rPr>
                <w:rFonts w:ascii="Times New Roman" w:hAnsi="Times New Roman"/>
                <w:b/>
                <w:sz w:val="26"/>
                <w:szCs w:val="26"/>
              </w:rPr>
            </w:pPr>
            <w:r w:rsidRPr="00B4569E">
              <w:rPr>
                <w:rFonts w:ascii="Times New Roman" w:hAnsi="Times New Roman"/>
                <w:b/>
                <w:sz w:val="26"/>
                <w:szCs w:val="26"/>
              </w:rPr>
              <w:t>giảm</w:t>
            </w:r>
            <w:r w:rsidR="003E3FD3">
              <w:rPr>
                <w:rFonts w:ascii="Times New Roman" w:hAnsi="Times New Roman"/>
                <w:b/>
                <w:sz w:val="26"/>
                <w:szCs w:val="26"/>
              </w:rPr>
              <w:t xml:space="preserve"> </w:t>
            </w:r>
            <w:r w:rsidRPr="00B4569E">
              <w:rPr>
                <w:rFonts w:ascii="Times New Roman" w:hAnsi="Times New Roman"/>
                <w:b/>
                <w:sz w:val="26"/>
                <w:szCs w:val="26"/>
              </w:rPr>
              <w:t>(-)</w:t>
            </w:r>
            <w:r w:rsidR="00BE0630">
              <w:rPr>
                <w:rFonts w:ascii="Times New Roman" w:hAnsi="Times New Roman"/>
                <w:b/>
                <w:sz w:val="26"/>
                <w:szCs w:val="26"/>
              </w:rPr>
              <w:t xml:space="preserve"> (ha)</w:t>
            </w:r>
            <w:r w:rsidRPr="00B4569E">
              <w:rPr>
                <w:rFonts w:ascii="Times New Roman" w:hAnsi="Times New Roman"/>
                <w:b/>
                <w:sz w:val="26"/>
                <w:szCs w:val="26"/>
              </w:rPr>
              <w:t xml:space="preserve"> </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1</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An Hòa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bCs/>
                <w:sz w:val="26"/>
                <w:szCs w:val="26"/>
              </w:rPr>
            </w:pPr>
            <w:r w:rsidRPr="00B4569E">
              <w:rPr>
                <w:rFonts w:ascii="Times New Roman" w:hAnsi="Times New Roman"/>
                <w:sz w:val="26"/>
                <w:szCs w:val="26"/>
                <w:lang w:eastAsia="en-AU"/>
              </w:rPr>
              <w:t>73,29</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bCs/>
                <w:sz w:val="26"/>
                <w:szCs w:val="26"/>
              </w:rPr>
            </w:pPr>
            <w:r w:rsidRPr="00B4569E">
              <w:rPr>
                <w:rFonts w:ascii="Times New Roman" w:hAnsi="Times New Roman"/>
                <w:sz w:val="26"/>
                <w:szCs w:val="26"/>
                <w:lang w:eastAsia="en-AU"/>
              </w:rPr>
              <w:t>73,73</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0,44</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2</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An Long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98,45</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126,60</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28,15</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3</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iCs/>
                <w:sz w:val="26"/>
                <w:szCs w:val="26"/>
              </w:rPr>
            </w:pPr>
            <w:r w:rsidRPr="00B4569E">
              <w:rPr>
                <w:rFonts w:ascii="Times New Roman" w:hAnsi="Times New Roman"/>
                <w:iCs/>
                <w:sz w:val="26"/>
                <w:szCs w:val="26"/>
              </w:rPr>
              <w:t xml:space="preserve"> Xã Hòa Bình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iCs/>
                <w:sz w:val="26"/>
                <w:szCs w:val="26"/>
              </w:rPr>
            </w:pPr>
            <w:r w:rsidRPr="00B4569E">
              <w:rPr>
                <w:rFonts w:ascii="Times New Roman" w:hAnsi="Times New Roman"/>
                <w:sz w:val="26"/>
                <w:szCs w:val="26"/>
                <w:lang w:eastAsia="en-AU"/>
              </w:rPr>
              <w:t>103,77</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iCs/>
                <w:sz w:val="26"/>
                <w:szCs w:val="26"/>
              </w:rPr>
            </w:pPr>
            <w:r w:rsidRPr="00B4569E">
              <w:rPr>
                <w:rFonts w:ascii="Times New Roman" w:hAnsi="Times New Roman"/>
                <w:sz w:val="26"/>
                <w:szCs w:val="26"/>
                <w:lang w:eastAsia="en-AU"/>
              </w:rPr>
              <w:t>106,67</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2,90</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4</w:t>
            </w:r>
          </w:p>
        </w:tc>
        <w:tc>
          <w:tcPr>
            <w:tcW w:w="2470" w:type="dxa"/>
            <w:tcBorders>
              <w:top w:val="dotted" w:sz="4" w:space="0" w:color="auto"/>
              <w:bottom w:val="dotted" w:sz="4" w:space="0" w:color="auto"/>
            </w:tcBorders>
            <w:shd w:val="clear" w:color="auto" w:fill="auto"/>
            <w:noWrap/>
            <w:vAlign w:val="center"/>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iCs/>
                <w:sz w:val="26"/>
                <w:szCs w:val="26"/>
              </w:rPr>
              <w:t xml:space="preserve"> Xã Phú Cường </w:t>
            </w:r>
          </w:p>
        </w:tc>
        <w:tc>
          <w:tcPr>
            <w:tcW w:w="2188" w:type="dxa"/>
            <w:tcBorders>
              <w:top w:val="dotted" w:sz="4" w:space="0" w:color="auto"/>
              <w:bottom w:val="dotted" w:sz="4" w:space="0" w:color="auto"/>
            </w:tcBorders>
            <w:shd w:val="clear" w:color="auto" w:fill="auto"/>
            <w:noWrap/>
          </w:tcPr>
          <w:p w:rsidR="00BD775C" w:rsidRPr="00B4569E" w:rsidRDefault="00BD775C" w:rsidP="00BD775C">
            <w:pPr>
              <w:spacing w:before="120" w:after="120"/>
              <w:jc w:val="right"/>
              <w:rPr>
                <w:rFonts w:ascii="Times New Roman" w:hAnsi="Times New Roman"/>
                <w:iCs/>
                <w:sz w:val="26"/>
                <w:szCs w:val="26"/>
              </w:rPr>
            </w:pPr>
            <w:r w:rsidRPr="00B4569E">
              <w:rPr>
                <w:rFonts w:ascii="Times New Roman" w:hAnsi="Times New Roman"/>
                <w:sz w:val="26"/>
                <w:szCs w:val="26"/>
                <w:lang w:eastAsia="en-AU"/>
              </w:rPr>
              <w:t>109,93</w:t>
            </w:r>
          </w:p>
        </w:tc>
        <w:tc>
          <w:tcPr>
            <w:tcW w:w="1980" w:type="dxa"/>
            <w:tcBorders>
              <w:top w:val="dotted" w:sz="4" w:space="0" w:color="auto"/>
              <w:bottom w:val="dotted" w:sz="4" w:space="0" w:color="auto"/>
            </w:tcBorders>
            <w:shd w:val="clear" w:color="auto" w:fill="auto"/>
            <w:noWrap/>
          </w:tcPr>
          <w:p w:rsidR="00BD775C" w:rsidRPr="00B4569E" w:rsidRDefault="00BD775C" w:rsidP="00BD775C">
            <w:pPr>
              <w:spacing w:before="120" w:after="120"/>
              <w:jc w:val="right"/>
              <w:rPr>
                <w:rFonts w:ascii="Times New Roman" w:hAnsi="Times New Roman"/>
                <w:iCs/>
                <w:sz w:val="26"/>
                <w:szCs w:val="26"/>
              </w:rPr>
            </w:pPr>
            <w:r w:rsidRPr="00B4569E">
              <w:rPr>
                <w:rFonts w:ascii="Times New Roman" w:hAnsi="Times New Roman"/>
                <w:sz w:val="26"/>
                <w:szCs w:val="26"/>
                <w:lang w:eastAsia="en-AU"/>
              </w:rPr>
              <w:t>141,44</w:t>
            </w:r>
          </w:p>
        </w:tc>
        <w:tc>
          <w:tcPr>
            <w:tcW w:w="1600" w:type="dxa"/>
            <w:tcBorders>
              <w:top w:val="dotted" w:sz="4" w:space="0" w:color="auto"/>
              <w:bottom w:val="dotted" w:sz="4" w:space="0" w:color="auto"/>
            </w:tcBorders>
            <w:shd w:val="clear" w:color="auto" w:fill="auto"/>
            <w:noWrap/>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31,51</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5</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Đức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95,90</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126,45</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30,55</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6</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Hiệp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102,46</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105,15</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2,69</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7</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Ninh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59,98</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61,70</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1,72</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8</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Thành A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126,26</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128,75</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2,49</w:t>
            </w:r>
          </w:p>
        </w:tc>
      </w:tr>
      <w:tr w:rsidR="00B4569E" w:rsidRPr="00B4569E" w:rsidTr="00BE0630">
        <w:trPr>
          <w:trHeight w:val="402"/>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lastRenderedPageBreak/>
              <w:t>9</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Thành B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28,64</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33,08</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4,44</w:t>
            </w:r>
          </w:p>
        </w:tc>
      </w:tr>
      <w:tr w:rsidR="00B4569E" w:rsidRPr="00B4569E" w:rsidTr="00BE0630">
        <w:trPr>
          <w:trHeight w:val="630"/>
          <w:jc w:val="center"/>
        </w:trPr>
        <w:tc>
          <w:tcPr>
            <w:tcW w:w="838"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10</w:t>
            </w:r>
          </w:p>
        </w:tc>
        <w:tc>
          <w:tcPr>
            <w:tcW w:w="2470" w:type="dxa"/>
            <w:tcBorders>
              <w:top w:val="dotted" w:sz="4" w:space="0" w:color="auto"/>
              <w:bottom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Phú Thọ </w:t>
            </w:r>
          </w:p>
        </w:tc>
        <w:tc>
          <w:tcPr>
            <w:tcW w:w="2188"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58,70</w:t>
            </w:r>
          </w:p>
        </w:tc>
        <w:tc>
          <w:tcPr>
            <w:tcW w:w="198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68,35</w:t>
            </w:r>
          </w:p>
        </w:tc>
        <w:tc>
          <w:tcPr>
            <w:tcW w:w="1600" w:type="dxa"/>
            <w:tcBorders>
              <w:top w:val="dotted" w:sz="4" w:space="0" w:color="auto"/>
              <w:bottom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9,65</w:t>
            </w:r>
          </w:p>
        </w:tc>
      </w:tr>
      <w:tr w:rsidR="00B4569E" w:rsidRPr="00B4569E" w:rsidTr="00BE0630">
        <w:trPr>
          <w:trHeight w:val="402"/>
          <w:jc w:val="center"/>
        </w:trPr>
        <w:tc>
          <w:tcPr>
            <w:tcW w:w="838" w:type="dxa"/>
            <w:tcBorders>
              <w:top w:val="dotted" w:sz="4" w:space="0" w:color="auto"/>
            </w:tcBorders>
            <w:shd w:val="clear" w:color="auto" w:fill="auto"/>
            <w:noWrap/>
            <w:vAlign w:val="center"/>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bCs/>
                <w:sz w:val="26"/>
                <w:szCs w:val="26"/>
              </w:rPr>
              <w:t>11</w:t>
            </w:r>
          </w:p>
        </w:tc>
        <w:tc>
          <w:tcPr>
            <w:tcW w:w="2470" w:type="dxa"/>
            <w:tcBorders>
              <w:top w:val="dotted" w:sz="4" w:space="0" w:color="auto"/>
            </w:tcBorders>
            <w:shd w:val="clear" w:color="auto" w:fill="auto"/>
            <w:noWrap/>
            <w:vAlign w:val="center"/>
            <w:hideMark/>
          </w:tcPr>
          <w:p w:rsidR="00BD775C" w:rsidRPr="00B4569E" w:rsidRDefault="00BD775C" w:rsidP="00BD775C">
            <w:pPr>
              <w:spacing w:before="120" w:after="120"/>
              <w:rPr>
                <w:rFonts w:ascii="Times New Roman" w:hAnsi="Times New Roman"/>
                <w:sz w:val="26"/>
                <w:szCs w:val="26"/>
              </w:rPr>
            </w:pPr>
            <w:r w:rsidRPr="00B4569E">
              <w:rPr>
                <w:rFonts w:ascii="Times New Roman" w:hAnsi="Times New Roman"/>
                <w:sz w:val="26"/>
                <w:szCs w:val="26"/>
              </w:rPr>
              <w:t xml:space="preserve"> Xã Tân Công Sính </w:t>
            </w:r>
          </w:p>
        </w:tc>
        <w:tc>
          <w:tcPr>
            <w:tcW w:w="2188" w:type="dxa"/>
            <w:tcBorders>
              <w:top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41,88</w:t>
            </w:r>
          </w:p>
        </w:tc>
        <w:tc>
          <w:tcPr>
            <w:tcW w:w="1980" w:type="dxa"/>
            <w:tcBorders>
              <w:top w:val="dotted" w:sz="4" w:space="0" w:color="auto"/>
            </w:tcBorders>
            <w:shd w:val="clear" w:color="auto" w:fill="auto"/>
            <w:noWrap/>
            <w:hideMark/>
          </w:tcPr>
          <w:p w:rsidR="00BD775C" w:rsidRPr="00B4569E" w:rsidRDefault="00BD775C" w:rsidP="00BD775C">
            <w:pPr>
              <w:spacing w:before="120" w:after="120"/>
              <w:jc w:val="right"/>
              <w:rPr>
                <w:rFonts w:ascii="Times New Roman" w:hAnsi="Times New Roman"/>
                <w:sz w:val="26"/>
                <w:szCs w:val="26"/>
              </w:rPr>
            </w:pPr>
            <w:r w:rsidRPr="00B4569E">
              <w:rPr>
                <w:rFonts w:ascii="Times New Roman" w:hAnsi="Times New Roman"/>
                <w:sz w:val="26"/>
                <w:szCs w:val="26"/>
                <w:lang w:eastAsia="en-AU"/>
              </w:rPr>
              <w:t>44,53</w:t>
            </w:r>
          </w:p>
        </w:tc>
        <w:tc>
          <w:tcPr>
            <w:tcW w:w="1600" w:type="dxa"/>
            <w:tcBorders>
              <w:top w:val="dotted" w:sz="4" w:space="0" w:color="auto"/>
            </w:tcBorders>
            <w:shd w:val="clear" w:color="auto" w:fill="auto"/>
            <w:noWrap/>
            <w:hideMark/>
          </w:tcPr>
          <w:p w:rsidR="00BD775C" w:rsidRPr="00B4569E" w:rsidRDefault="00BD775C" w:rsidP="00BD775C">
            <w:pPr>
              <w:spacing w:before="120" w:after="120"/>
              <w:jc w:val="center"/>
              <w:rPr>
                <w:rFonts w:ascii="Times New Roman" w:hAnsi="Times New Roman"/>
                <w:bCs/>
                <w:sz w:val="26"/>
                <w:szCs w:val="26"/>
              </w:rPr>
            </w:pPr>
            <w:r w:rsidRPr="00B4569E">
              <w:rPr>
                <w:rFonts w:ascii="Times New Roman" w:hAnsi="Times New Roman"/>
                <w:sz w:val="26"/>
                <w:szCs w:val="26"/>
                <w:lang w:eastAsia="en-AU"/>
              </w:rPr>
              <w:t>2,65</w:t>
            </w:r>
          </w:p>
        </w:tc>
      </w:tr>
      <w:tr w:rsidR="00B4569E" w:rsidRPr="00B4569E" w:rsidTr="00BE0630">
        <w:trPr>
          <w:trHeight w:val="402"/>
          <w:jc w:val="center"/>
        </w:trPr>
        <w:tc>
          <w:tcPr>
            <w:tcW w:w="838" w:type="dxa"/>
            <w:shd w:val="clear" w:color="auto" w:fill="auto"/>
            <w:noWrap/>
            <w:vAlign w:val="center"/>
            <w:hideMark/>
          </w:tcPr>
          <w:p w:rsidR="00BD775C" w:rsidRPr="00B4569E" w:rsidRDefault="00BD775C" w:rsidP="00BD775C">
            <w:pPr>
              <w:spacing w:before="120" w:after="120"/>
              <w:jc w:val="center"/>
              <w:rPr>
                <w:rFonts w:ascii="Times New Roman" w:hAnsi="Times New Roman"/>
                <w:b/>
                <w:sz w:val="26"/>
                <w:szCs w:val="26"/>
              </w:rPr>
            </w:pPr>
          </w:p>
        </w:tc>
        <w:tc>
          <w:tcPr>
            <w:tcW w:w="2470" w:type="dxa"/>
            <w:shd w:val="clear" w:color="auto" w:fill="auto"/>
            <w:noWrap/>
            <w:vAlign w:val="center"/>
            <w:hideMark/>
          </w:tcPr>
          <w:p w:rsidR="00BD775C" w:rsidRPr="00B4569E" w:rsidRDefault="00BD775C" w:rsidP="00BD775C">
            <w:pPr>
              <w:spacing w:before="120" w:after="120"/>
              <w:rPr>
                <w:rFonts w:ascii="Times New Roman" w:hAnsi="Times New Roman"/>
                <w:b/>
                <w:sz w:val="26"/>
                <w:szCs w:val="26"/>
              </w:rPr>
            </w:pPr>
            <w:r w:rsidRPr="00B4569E">
              <w:rPr>
                <w:rFonts w:ascii="Times New Roman" w:hAnsi="Times New Roman"/>
                <w:b/>
                <w:sz w:val="26"/>
                <w:szCs w:val="26"/>
              </w:rPr>
              <w:t xml:space="preserve"> Tổng  </w:t>
            </w:r>
          </w:p>
        </w:tc>
        <w:tc>
          <w:tcPr>
            <w:tcW w:w="2188" w:type="dxa"/>
            <w:shd w:val="clear" w:color="auto" w:fill="auto"/>
            <w:noWrap/>
            <w:hideMark/>
          </w:tcPr>
          <w:p w:rsidR="00BD775C" w:rsidRPr="00B4569E" w:rsidRDefault="00BD775C" w:rsidP="00BD775C">
            <w:pPr>
              <w:spacing w:before="120" w:after="120"/>
              <w:jc w:val="right"/>
              <w:rPr>
                <w:rFonts w:ascii="Times New Roman" w:hAnsi="Times New Roman"/>
                <w:b/>
                <w:sz w:val="26"/>
                <w:szCs w:val="26"/>
              </w:rPr>
            </w:pPr>
            <w:r w:rsidRPr="00B4569E">
              <w:rPr>
                <w:rFonts w:ascii="Times New Roman" w:hAnsi="Times New Roman"/>
                <w:b/>
                <w:bCs/>
                <w:sz w:val="26"/>
                <w:szCs w:val="26"/>
                <w:lang w:eastAsia="en-AU"/>
              </w:rPr>
              <w:t>899,27</w:t>
            </w:r>
          </w:p>
        </w:tc>
        <w:tc>
          <w:tcPr>
            <w:tcW w:w="1980" w:type="dxa"/>
            <w:shd w:val="clear" w:color="auto" w:fill="auto"/>
            <w:noWrap/>
            <w:hideMark/>
          </w:tcPr>
          <w:p w:rsidR="00BD775C" w:rsidRPr="00B4569E" w:rsidRDefault="00BD775C" w:rsidP="00BD775C">
            <w:pPr>
              <w:spacing w:before="120" w:after="120"/>
              <w:jc w:val="right"/>
              <w:rPr>
                <w:rFonts w:ascii="Times New Roman" w:hAnsi="Times New Roman"/>
                <w:b/>
                <w:sz w:val="26"/>
                <w:szCs w:val="26"/>
              </w:rPr>
            </w:pPr>
            <w:r w:rsidRPr="00B4569E">
              <w:rPr>
                <w:rFonts w:ascii="Times New Roman" w:hAnsi="Times New Roman"/>
                <w:b/>
                <w:bCs/>
                <w:sz w:val="26"/>
                <w:szCs w:val="26"/>
                <w:lang w:eastAsia="en-AU"/>
              </w:rPr>
              <w:t>1.016,46</w:t>
            </w:r>
          </w:p>
        </w:tc>
        <w:tc>
          <w:tcPr>
            <w:tcW w:w="1600" w:type="dxa"/>
            <w:shd w:val="clear" w:color="auto" w:fill="auto"/>
            <w:noWrap/>
            <w:hideMark/>
          </w:tcPr>
          <w:p w:rsidR="00BD775C" w:rsidRPr="00B4569E" w:rsidRDefault="00BD775C" w:rsidP="00BD775C">
            <w:pPr>
              <w:spacing w:before="120" w:after="120"/>
              <w:jc w:val="center"/>
              <w:rPr>
                <w:rFonts w:ascii="Times New Roman" w:hAnsi="Times New Roman"/>
                <w:b/>
                <w:bCs/>
                <w:sz w:val="26"/>
                <w:szCs w:val="26"/>
              </w:rPr>
            </w:pPr>
            <w:r w:rsidRPr="00B4569E">
              <w:rPr>
                <w:rFonts w:ascii="Times New Roman" w:hAnsi="Times New Roman"/>
                <w:b/>
                <w:bCs/>
                <w:sz w:val="26"/>
                <w:szCs w:val="26"/>
                <w:lang w:eastAsia="en-AU"/>
              </w:rPr>
              <w:t>117,19</w:t>
            </w:r>
          </w:p>
        </w:tc>
      </w:tr>
    </w:tbl>
    <w:p w:rsidR="00136259" w:rsidRPr="00B4569E" w:rsidRDefault="00645786" w:rsidP="00775E60">
      <w:pPr>
        <w:suppressAutoHyphens/>
        <w:autoSpaceDN w:val="0"/>
        <w:spacing w:before="120" w:after="120"/>
        <w:ind w:firstLine="709"/>
        <w:jc w:val="both"/>
        <w:textAlignment w:val="baseline"/>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ở tại đô thị</w:t>
      </w:r>
      <w:r w:rsidRPr="00B4569E">
        <w:rPr>
          <w:rFonts w:ascii="Times New Roman" w:hAnsi="Times New Roman"/>
          <w:b/>
          <w:bCs/>
        </w:rPr>
        <w:t>:</w:t>
      </w:r>
      <w:r w:rsidR="00136259" w:rsidRPr="00B4569E">
        <w:rPr>
          <w:rFonts w:ascii="Times New Roman" w:hAnsi="Times New Roman"/>
          <w:b/>
          <w:bCs/>
        </w:rPr>
        <w:t xml:space="preserve"> </w:t>
      </w:r>
    </w:p>
    <w:p w:rsidR="00645786"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w:t>
      </w:r>
      <w:r w:rsidR="001F6EF7" w:rsidRPr="00B4569E">
        <w:rPr>
          <w:rFonts w:ascii="Times New Roman" w:hAnsi="Times New Roman"/>
        </w:rPr>
        <w:t xml:space="preserve">56,80 </w:t>
      </w:r>
      <w:r w:rsidRPr="00B4569E">
        <w:rPr>
          <w:rFonts w:ascii="Times New Roman" w:hAnsi="Times New Roman"/>
        </w:rPr>
        <w:t xml:space="preserve">ha. </w:t>
      </w:r>
      <w:r w:rsidR="00136259" w:rsidRPr="00B4569E">
        <w:rPr>
          <w:rFonts w:ascii="Times New Roman" w:hAnsi="Times New Roman"/>
        </w:rPr>
        <w:t xml:space="preserve">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Pr="00B4569E">
        <w:rPr>
          <w:rFonts w:ascii="Times New Roman" w:hAnsi="Times New Roman"/>
        </w:rPr>
        <w:t xml:space="preserve">m 2030 là </w:t>
      </w:r>
      <w:r w:rsidR="001F6EF7" w:rsidRPr="00B4569E">
        <w:rPr>
          <w:rFonts w:ascii="Times New Roman" w:hAnsi="Times New Roman"/>
        </w:rPr>
        <w:t>471,91</w:t>
      </w:r>
      <w:r w:rsidR="00136259" w:rsidRPr="00B4569E">
        <w:rPr>
          <w:rFonts w:ascii="Times New Roman" w:hAnsi="Times New Roman"/>
        </w:rPr>
        <w:t>ha t</w:t>
      </w:r>
      <w:r w:rsidR="00136259" w:rsidRPr="00B4569E">
        <w:rPr>
          <w:rFonts w:ascii="Times New Roman" w:hAnsi="Times New Roman" w:hint="eastAsia"/>
        </w:rPr>
        <w:t>ă</w:t>
      </w:r>
      <w:r w:rsidRPr="00B4569E">
        <w:rPr>
          <w:rFonts w:ascii="Times New Roman" w:hAnsi="Times New Roman"/>
        </w:rPr>
        <w:t xml:space="preserve">ng </w:t>
      </w:r>
      <w:r w:rsidR="001F6EF7" w:rsidRPr="00B4569E">
        <w:rPr>
          <w:rFonts w:ascii="Times New Roman" w:hAnsi="Times New Roman"/>
        </w:rPr>
        <w:t xml:space="preserve">415,11 </w:t>
      </w:r>
      <w:r w:rsidR="00136259" w:rsidRPr="00B4569E">
        <w:rPr>
          <w:rFonts w:ascii="Times New Roman" w:hAnsi="Times New Roman"/>
        </w:rPr>
        <w:t xml:space="preserve">ha thực hiện dự án Khu </w:t>
      </w:r>
      <w:r w:rsidR="00136259" w:rsidRPr="00B4569E">
        <w:rPr>
          <w:rFonts w:ascii="Times New Roman" w:hAnsi="Times New Roman" w:hint="eastAsia"/>
        </w:rPr>
        <w:t>đô</w:t>
      </w:r>
      <w:r w:rsidR="00136259" w:rsidRPr="00B4569E">
        <w:rPr>
          <w:rFonts w:ascii="Times New Roman" w:hAnsi="Times New Roman"/>
        </w:rPr>
        <w:t xml:space="preserve"> thị huyện Tam Nông, thực hiện các dự án nhà ở, khu dân c</w:t>
      </w:r>
      <w:r w:rsidR="00136259" w:rsidRPr="00B4569E">
        <w:rPr>
          <w:rFonts w:ascii="Times New Roman" w:hAnsi="Times New Roman" w:hint="eastAsia"/>
        </w:rPr>
        <w:t>ư</w:t>
      </w:r>
      <w:r w:rsidRPr="00B4569E">
        <w:rPr>
          <w:rFonts w:ascii="Times New Roman" w:hAnsi="Times New Roman"/>
        </w:rPr>
        <w:t xml:space="preserve">, đáp ứng yêu cầu phát triển đất ở theo điều chỉnh quy hoạch chung thị trấn Tràm Chim </w:t>
      </w:r>
      <w:r w:rsidR="00136259" w:rsidRPr="00B4569E">
        <w:rPr>
          <w:rFonts w:ascii="Times New Roman" w:hAnsi="Times New Roman"/>
        </w:rPr>
        <w:t xml:space="preserve">và nhu cầu chuyển mục </w:t>
      </w:r>
      <w:r w:rsidR="00136259" w:rsidRPr="00B4569E">
        <w:rPr>
          <w:rFonts w:ascii="Times New Roman" w:hAnsi="Times New Roman" w:hint="eastAsia"/>
        </w:rPr>
        <w:t>đí</w:t>
      </w:r>
      <w:r w:rsidR="00136259" w:rsidRPr="00B4569E">
        <w:rPr>
          <w:rFonts w:ascii="Times New Roman" w:hAnsi="Times New Roman"/>
        </w:rPr>
        <w:t xml:space="preserve">ch </w:t>
      </w:r>
      <w:r w:rsidR="00136259" w:rsidRPr="00B4569E">
        <w:rPr>
          <w:rFonts w:ascii="Times New Roman" w:hAnsi="Times New Roman" w:hint="eastAsia"/>
        </w:rPr>
        <w:t>đ</w:t>
      </w:r>
      <w:r w:rsidR="00136259" w:rsidRPr="00B4569E">
        <w:rPr>
          <w:rFonts w:ascii="Times New Roman" w:hAnsi="Times New Roman"/>
        </w:rPr>
        <w:t xml:space="preserve">ất ở phù hợp quy hoạch </w:t>
      </w:r>
      <w:r w:rsidR="00136259" w:rsidRPr="00B4569E">
        <w:rPr>
          <w:rFonts w:ascii="Times New Roman" w:hAnsi="Times New Roman" w:hint="eastAsia"/>
        </w:rPr>
        <w:t>đô</w:t>
      </w:r>
      <w:r w:rsidR="00136259" w:rsidRPr="00B4569E">
        <w:rPr>
          <w:rFonts w:ascii="Times New Roman" w:hAnsi="Times New Roman"/>
        </w:rPr>
        <w:t xml:space="preserve"> thị trên </w:t>
      </w:r>
      <w:r w:rsidR="00136259" w:rsidRPr="00B4569E">
        <w:rPr>
          <w:rFonts w:ascii="Times New Roman" w:hAnsi="Times New Roman" w:hint="eastAsia"/>
        </w:rPr>
        <w:t>đ</w:t>
      </w:r>
      <w:r w:rsidR="00136259" w:rsidRPr="00B4569E">
        <w:rPr>
          <w:rFonts w:ascii="Times New Roman" w:hAnsi="Times New Roman"/>
        </w:rPr>
        <w:t>ịa bàn huyện.</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1F6EF7" w:rsidRPr="00B4569E" w:rsidRDefault="00645849" w:rsidP="001F6EF7">
      <w:pPr>
        <w:tabs>
          <w:tab w:val="left" w:pos="851"/>
        </w:tabs>
        <w:spacing w:before="120" w:after="120"/>
        <w:ind w:firstLine="709"/>
        <w:jc w:val="both"/>
        <w:rPr>
          <w:rFonts w:ascii="Times New Roman" w:hAnsi="Times New Roman"/>
        </w:rPr>
      </w:pPr>
      <w:r>
        <w:rPr>
          <w:rFonts w:ascii="Times New Roman" w:hAnsi="Times New Roman"/>
        </w:rPr>
        <w:t>- Chu chuyển giảm:</w:t>
      </w:r>
      <w:r w:rsidR="001F6EF7" w:rsidRPr="00B4569E">
        <w:rPr>
          <w:rFonts w:ascii="Times New Roman" w:hAnsi="Times New Roman"/>
        </w:rPr>
        <w:t xml:space="preserve"> 0,1 ha, cụ thể giảm cho:</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th</w:t>
      </w:r>
      <w:r w:rsidRPr="00B4569E">
        <w:rPr>
          <w:rFonts w:ascii="Times New Roman" w:hAnsi="Times New Roman" w:hint="eastAsia"/>
        </w:rPr>
        <w:t>ươ</w:t>
      </w:r>
      <w:r w:rsidR="00645849">
        <w:rPr>
          <w:rFonts w:ascii="Times New Roman" w:hAnsi="Times New Roman"/>
        </w:rPr>
        <w:t>ng mại, dịch vụ</w:t>
      </w:r>
      <w:r w:rsidRPr="00B4569E">
        <w:rPr>
          <w:rFonts w:ascii="Times New Roman" w:hAnsi="Times New Roman"/>
        </w:rPr>
        <w:t>: 0,06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phát triển hạ tầng</w:t>
      </w:r>
      <w:r w:rsidRPr="00B4569E">
        <w:rPr>
          <w:rFonts w:ascii="Times New Roman" w:hAnsi="Times New Roman"/>
        </w:rPr>
        <w:t>: 0,04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415,21 ha, cụ thể lấy từ:</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trồng lúa</w:t>
      </w:r>
      <w:r w:rsidRPr="00B4569E">
        <w:rPr>
          <w:rFonts w:ascii="Times New Roman" w:hAnsi="Times New Roman"/>
        </w:rPr>
        <w:t>: 403,89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645849">
        <w:rPr>
          <w:rFonts w:ascii="Times New Roman" w:hAnsi="Times New Roman"/>
        </w:rPr>
        <w:t>m</w:t>
      </w:r>
      <w:r w:rsidRPr="00B4569E">
        <w:rPr>
          <w:rFonts w:ascii="Times New Roman" w:hAnsi="Times New Roman"/>
        </w:rPr>
        <w:t>: 2,58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nuôi trồng thủy sản</w:t>
      </w:r>
      <w:r w:rsidRPr="00B4569E">
        <w:rPr>
          <w:rFonts w:ascii="Times New Roman" w:hAnsi="Times New Roman"/>
        </w:rPr>
        <w:t>: 5,16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an ninh</w:t>
      </w:r>
      <w:r w:rsidRPr="00B4569E">
        <w:rPr>
          <w:rFonts w:ascii="Times New Roman" w:hAnsi="Times New Roman"/>
        </w:rPr>
        <w:t>: 0,58 ha</w:t>
      </w:r>
      <w:r w:rsidR="00645849">
        <w:rPr>
          <w:rFonts w:ascii="Times New Roman" w:hAnsi="Times New Roman"/>
        </w:rPr>
        <w:t>.</w:t>
      </w:r>
    </w:p>
    <w:p w:rsidR="001F6EF7" w:rsidRPr="00B4569E" w:rsidRDefault="001F6EF7" w:rsidP="001F6EF7">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xây dựng trụ sở c</w:t>
      </w:r>
      <w:r w:rsidRPr="00B4569E">
        <w:rPr>
          <w:rFonts w:ascii="Times New Roman" w:hAnsi="Times New Roman" w:hint="eastAsia"/>
        </w:rPr>
        <w:t>ơ</w:t>
      </w:r>
      <w:r w:rsidR="00645849">
        <w:rPr>
          <w:rFonts w:ascii="Times New Roman" w:hAnsi="Times New Roman"/>
        </w:rPr>
        <w:t xml:space="preserve"> quan</w:t>
      </w:r>
      <w:r w:rsidRPr="00B4569E">
        <w:rPr>
          <w:rFonts w:ascii="Times New Roman" w:hAnsi="Times New Roman"/>
        </w:rPr>
        <w:t>: 3 ha</w:t>
      </w:r>
      <w:r w:rsidR="00645849">
        <w:rPr>
          <w:rFonts w:ascii="Times New Roman" w:hAnsi="Times New Roman"/>
        </w:rPr>
        <w:t>.</w:t>
      </w:r>
    </w:p>
    <w:p w:rsidR="00136259" w:rsidRPr="00B4569E" w:rsidRDefault="00645786"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xây dựng trụ sở cơ quan</w:t>
      </w:r>
      <w:r w:rsidRPr="00B4569E">
        <w:rPr>
          <w:rFonts w:ascii="Times New Roman" w:hAnsi="Times New Roman"/>
          <w:b/>
          <w:bCs/>
        </w:rPr>
        <w:t>:</w:t>
      </w:r>
      <w:r w:rsidR="00136259" w:rsidRPr="00B4569E">
        <w:rPr>
          <w:rFonts w:ascii="Times New Roman" w:hAnsi="Times New Roman"/>
          <w:b/>
          <w:bCs/>
        </w:rPr>
        <w:t xml:space="preserve"> </w:t>
      </w:r>
    </w:p>
    <w:p w:rsidR="00645786"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23,84 ha. Diện tích </w:t>
      </w:r>
      <w:r w:rsidRPr="00B4569E">
        <w:rPr>
          <w:rFonts w:ascii="Times New Roman" w:hAnsi="Times New Roman" w:hint="eastAsia"/>
        </w:rPr>
        <w:t>đ</w:t>
      </w:r>
      <w:r w:rsidRPr="00B4569E">
        <w:rPr>
          <w:rFonts w:ascii="Times New Roman" w:hAnsi="Times New Roman"/>
        </w:rPr>
        <w:t>ến n</w:t>
      </w:r>
      <w:r w:rsidRPr="00B4569E">
        <w:rPr>
          <w:rFonts w:ascii="Times New Roman" w:hAnsi="Times New Roman" w:hint="eastAsia"/>
        </w:rPr>
        <w:t>ă</w:t>
      </w:r>
      <w:r w:rsidRPr="00B4569E">
        <w:rPr>
          <w:rFonts w:ascii="Times New Roman" w:hAnsi="Times New Roman"/>
        </w:rPr>
        <w:t xml:space="preserve">m 2030 là 21,71 ha giảm 2,13 ha do chuyển đổi công năng sang mục đích khác. </w:t>
      </w:r>
      <w:r w:rsidR="00136259" w:rsidRPr="00B4569E">
        <w:rPr>
          <w:rFonts w:ascii="Times New Roman" w:hAnsi="Times New Roman"/>
        </w:rPr>
        <w:t xml:space="preserve">Trong kỳ quy hoạch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w:t>
      </w:r>
      <w:r w:rsidR="00136259" w:rsidRPr="00B4569E">
        <w:rPr>
          <w:rFonts w:ascii="Times New Roman" w:hAnsi="Times New Roman" w:hint="eastAsia"/>
        </w:rPr>
        <w:t>đ</w:t>
      </w:r>
      <w:r w:rsidR="00136259" w:rsidRPr="00B4569E">
        <w:rPr>
          <w:rFonts w:ascii="Times New Roman" w:hAnsi="Times New Roman"/>
        </w:rPr>
        <w:t>ất xây dựng trụ sở c</w:t>
      </w:r>
      <w:r w:rsidR="00136259" w:rsidRPr="00B4569E">
        <w:rPr>
          <w:rFonts w:ascii="Times New Roman" w:hAnsi="Times New Roman" w:hint="eastAsia"/>
        </w:rPr>
        <w:t>ơ</w:t>
      </w:r>
      <w:r w:rsidR="00136259" w:rsidRPr="00B4569E">
        <w:rPr>
          <w:rFonts w:ascii="Times New Roman" w:hAnsi="Times New Roman"/>
        </w:rPr>
        <w:t xml:space="preserve"> quan t</w:t>
      </w:r>
      <w:r w:rsidR="00136259" w:rsidRPr="00B4569E">
        <w:rPr>
          <w:rFonts w:ascii="Times New Roman" w:hAnsi="Times New Roman" w:hint="eastAsia"/>
        </w:rPr>
        <w:t>ă</w:t>
      </w:r>
      <w:r w:rsidR="00136259" w:rsidRPr="00B4569E">
        <w:rPr>
          <w:rFonts w:ascii="Times New Roman" w:hAnsi="Times New Roman"/>
        </w:rPr>
        <w:t xml:space="preserve">ng 0,99 ha </w:t>
      </w:r>
      <w:r w:rsidR="00136259" w:rsidRPr="00B4569E">
        <w:rPr>
          <w:rFonts w:ascii="Times New Roman" w:hAnsi="Times New Roman" w:hint="eastAsia"/>
        </w:rPr>
        <w:t>đ</w:t>
      </w:r>
      <w:r w:rsidR="00136259" w:rsidRPr="00B4569E">
        <w:rPr>
          <w:rFonts w:ascii="Times New Roman" w:hAnsi="Times New Roman"/>
        </w:rPr>
        <w:t>ể xây dựng các công trình Khu hành chính xã Phú Thành A (bao gồm Trụ sở UBND, Trụ sở Công An, quân sự, Trung tâm V</w:t>
      </w:r>
      <w:r w:rsidR="00136259" w:rsidRPr="00B4569E">
        <w:rPr>
          <w:rFonts w:ascii="Times New Roman" w:hAnsi="Times New Roman" w:hint="eastAsia"/>
        </w:rPr>
        <w:t>ă</w:t>
      </w:r>
      <w:r w:rsidR="00136259" w:rsidRPr="00B4569E">
        <w:rPr>
          <w:rFonts w:ascii="Times New Roman" w:hAnsi="Times New Roman"/>
        </w:rPr>
        <w:t xml:space="preserve">n hóa học tập cộng </w:t>
      </w:r>
      <w:r w:rsidR="00136259" w:rsidRPr="00B4569E">
        <w:rPr>
          <w:rFonts w:ascii="Times New Roman" w:hAnsi="Times New Roman" w:hint="eastAsia"/>
        </w:rPr>
        <w:t>đ</w:t>
      </w:r>
      <w:r w:rsidR="00136259" w:rsidRPr="00B4569E">
        <w:rPr>
          <w:rFonts w:ascii="Times New Roman" w:hAnsi="Times New Roman"/>
        </w:rPr>
        <w:t xml:space="preserve">ồng), XD Trụ sở viện kiểm sát huyện, Khu hành chính xã Phú Ninh (UBND xã Phú Ninh,CA QS xã), Khu </w:t>
      </w:r>
      <w:r w:rsidR="00136259" w:rsidRPr="00B4569E">
        <w:rPr>
          <w:rFonts w:ascii="Times New Roman" w:hAnsi="Times New Roman" w:hint="eastAsia"/>
        </w:rPr>
        <w:t>đ</w:t>
      </w:r>
      <w:r w:rsidR="00136259" w:rsidRPr="00B4569E">
        <w:rPr>
          <w:rFonts w:ascii="Times New Roman" w:hAnsi="Times New Roman"/>
        </w:rPr>
        <w:t xml:space="preserve">ất công do </w:t>
      </w:r>
      <w:r w:rsidR="000A09D5" w:rsidRPr="00B4569E">
        <w:rPr>
          <w:rFonts w:ascii="Times New Roman" w:hAnsi="Times New Roman"/>
        </w:rPr>
        <w:t>Ủy ban</w:t>
      </w:r>
      <w:r w:rsidR="00136259" w:rsidRPr="00B4569E">
        <w:rPr>
          <w:rFonts w:ascii="Times New Roman" w:hAnsi="Times New Roman"/>
        </w:rPr>
        <w:t xml:space="preserve"> nhân dân xã Phú C</w:t>
      </w:r>
      <w:r w:rsidR="00136259" w:rsidRPr="00B4569E">
        <w:rPr>
          <w:rFonts w:ascii="Times New Roman" w:hAnsi="Times New Roman" w:hint="eastAsia"/>
        </w:rPr>
        <w:t>ư</w:t>
      </w:r>
      <w:r w:rsidR="00136259" w:rsidRPr="00B4569E">
        <w:rPr>
          <w:rFonts w:ascii="Times New Roman" w:hAnsi="Times New Roman"/>
        </w:rPr>
        <w:t xml:space="preserve">ờng quản lý (khu </w:t>
      </w:r>
      <w:r w:rsidR="00136259" w:rsidRPr="00B4569E">
        <w:rPr>
          <w:rFonts w:ascii="Times New Roman" w:hAnsi="Times New Roman" w:hint="eastAsia"/>
        </w:rPr>
        <w:t>đ</w:t>
      </w:r>
      <w:r w:rsidR="00136259" w:rsidRPr="00B4569E">
        <w:rPr>
          <w:rFonts w:ascii="Times New Roman" w:hAnsi="Times New Roman"/>
        </w:rPr>
        <w:t>ất dự kiến xây dựng công trình Trung tâm Bảo trợ xã hội ng</w:t>
      </w:r>
      <w:r w:rsidR="00136259" w:rsidRPr="00B4569E">
        <w:rPr>
          <w:rFonts w:ascii="Times New Roman" w:hAnsi="Times New Roman" w:hint="eastAsia"/>
        </w:rPr>
        <w:t>ư</w:t>
      </w:r>
      <w:r w:rsidR="00136259" w:rsidRPr="00B4569E">
        <w:rPr>
          <w:rFonts w:ascii="Times New Roman" w:hAnsi="Times New Roman"/>
        </w:rPr>
        <w:t xml:space="preserve">ời cao tuổi của Chùa Tâm Thành), Trung tâm học tập cộng </w:t>
      </w:r>
      <w:r w:rsidR="00136259" w:rsidRPr="00B4569E">
        <w:rPr>
          <w:rFonts w:ascii="Times New Roman" w:hAnsi="Times New Roman" w:hint="eastAsia"/>
        </w:rPr>
        <w:t>đ</w:t>
      </w:r>
      <w:r w:rsidR="00136259" w:rsidRPr="00B4569E">
        <w:rPr>
          <w:rFonts w:ascii="Times New Roman" w:hAnsi="Times New Roman"/>
        </w:rPr>
        <w:t xml:space="preserve">ồng xã Phú Thành B trên </w:t>
      </w:r>
      <w:r w:rsidR="00136259" w:rsidRPr="00B4569E">
        <w:rPr>
          <w:rFonts w:ascii="Times New Roman" w:hAnsi="Times New Roman" w:hint="eastAsia"/>
        </w:rPr>
        <w:t>đ</w:t>
      </w:r>
      <w:r w:rsidR="00136259" w:rsidRPr="00B4569E">
        <w:rPr>
          <w:rFonts w:ascii="Times New Roman" w:hAnsi="Times New Roman"/>
        </w:rPr>
        <w:t xml:space="preserve">ịa bàn huyện. Tuy vậy trong kỳ quy hoạch một số khu </w:t>
      </w:r>
      <w:r w:rsidR="00136259" w:rsidRPr="00B4569E">
        <w:rPr>
          <w:rFonts w:ascii="Times New Roman" w:hAnsi="Times New Roman" w:hint="eastAsia"/>
        </w:rPr>
        <w:t>đ</w:t>
      </w:r>
      <w:r w:rsidR="00136259" w:rsidRPr="00B4569E">
        <w:rPr>
          <w:rFonts w:ascii="Times New Roman" w:hAnsi="Times New Roman"/>
        </w:rPr>
        <w:t>ất trụ s</w:t>
      </w:r>
      <w:r w:rsidR="00136259" w:rsidRPr="00B4569E">
        <w:rPr>
          <w:rFonts w:ascii="Times New Roman" w:hAnsi="Times New Roman" w:hint="eastAsia"/>
        </w:rPr>
        <w:t>ơ</w:t>
      </w:r>
      <w:r w:rsidR="00136259" w:rsidRPr="00B4569E">
        <w:rPr>
          <w:rFonts w:ascii="Times New Roman" w:hAnsi="Times New Roman"/>
        </w:rPr>
        <w:t xml:space="preserve"> thuộc Dự án chỉnh trang  Khu hành chính cũ </w:t>
      </w:r>
      <w:r w:rsidR="00136259" w:rsidRPr="00B4569E">
        <w:rPr>
          <w:rFonts w:ascii="Times New Roman" w:hAnsi="Times New Roman"/>
        </w:rPr>
        <w:lastRenderedPageBreak/>
        <w:t xml:space="preserve">thành </w:t>
      </w:r>
      <w:r w:rsidR="00136259" w:rsidRPr="00B4569E">
        <w:rPr>
          <w:rFonts w:ascii="Times New Roman" w:hAnsi="Times New Roman" w:hint="eastAsia"/>
        </w:rPr>
        <w:t>đ</w:t>
      </w:r>
      <w:r w:rsidR="0055754E">
        <w:rPr>
          <w:rFonts w:ascii="Times New Roman" w:hAnsi="Times New Roman"/>
        </w:rPr>
        <w:t>ất ở</w:t>
      </w:r>
      <w:r w:rsidR="00136259" w:rsidRPr="00B4569E">
        <w:rPr>
          <w:rFonts w:ascii="Times New Roman" w:hAnsi="Times New Roman"/>
        </w:rPr>
        <w:t>, Q</w:t>
      </w:r>
      <w:r w:rsidR="00645786" w:rsidRPr="00B4569E">
        <w:rPr>
          <w:rFonts w:ascii="Times New Roman" w:hAnsi="Times New Roman"/>
        </w:rPr>
        <w:t>uốc lộ</w:t>
      </w:r>
      <w:r w:rsidR="00136259" w:rsidRPr="00B4569E">
        <w:rPr>
          <w:rFonts w:ascii="Times New Roman" w:hAnsi="Times New Roman"/>
        </w:rPr>
        <w:t xml:space="preserve"> 30 </w:t>
      </w:r>
      <w:r w:rsidR="00136259" w:rsidRPr="00B4569E">
        <w:rPr>
          <w:rFonts w:ascii="Times New Roman" w:hAnsi="Times New Roman" w:hint="eastAsia"/>
        </w:rPr>
        <w:t>đ</w:t>
      </w:r>
      <w:r w:rsidR="00136259" w:rsidRPr="00B4569E">
        <w:rPr>
          <w:rFonts w:ascii="Times New Roman" w:hAnsi="Times New Roman"/>
        </w:rPr>
        <w:t xml:space="preserve">oạn Cao Lãnh - Hồng Ngự diện tích giảm 3,12 ha. Cân </w:t>
      </w:r>
      <w:r w:rsidR="00136259" w:rsidRPr="00B4569E">
        <w:rPr>
          <w:rFonts w:ascii="Times New Roman" w:hAnsi="Times New Roman" w:hint="eastAsia"/>
        </w:rPr>
        <w:t>đ</w:t>
      </w:r>
      <w:r w:rsidR="00136259" w:rsidRPr="00B4569E">
        <w:rPr>
          <w:rFonts w:ascii="Times New Roman" w:hAnsi="Times New Roman"/>
        </w:rPr>
        <w:t xml:space="preserve">ối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diện tích </w:t>
      </w:r>
      <w:r w:rsidR="00136259" w:rsidRPr="00B4569E">
        <w:rPr>
          <w:rFonts w:ascii="Times New Roman" w:hAnsi="Times New Roman" w:hint="eastAsia"/>
        </w:rPr>
        <w:t>đ</w:t>
      </w:r>
      <w:r w:rsidR="00136259" w:rsidRPr="00B4569E">
        <w:rPr>
          <w:rFonts w:ascii="Times New Roman" w:hAnsi="Times New Roman"/>
        </w:rPr>
        <w:t>ất xây dựng trụ sở c</w:t>
      </w:r>
      <w:r w:rsidR="00136259" w:rsidRPr="00B4569E">
        <w:rPr>
          <w:rFonts w:ascii="Times New Roman" w:hAnsi="Times New Roman" w:hint="eastAsia"/>
        </w:rPr>
        <w:t>ơ</w:t>
      </w:r>
      <w:r w:rsidR="00136259" w:rsidRPr="00B4569E">
        <w:rPr>
          <w:rFonts w:ascii="Times New Roman" w:hAnsi="Times New Roman"/>
        </w:rPr>
        <w:t xml:space="preserve"> quan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là 21,71 ha </w:t>
      </w:r>
      <w:r w:rsidRPr="00B4569E">
        <w:rPr>
          <w:rFonts w:ascii="Times New Roman" w:hAnsi="Times New Roman"/>
        </w:rPr>
        <w:t xml:space="preserve">giảm </w:t>
      </w:r>
      <w:r w:rsidR="00136259" w:rsidRPr="00B4569E">
        <w:rPr>
          <w:rFonts w:ascii="Times New Roman" w:hAnsi="Times New Roman"/>
        </w:rPr>
        <w:t>2,13 ha.</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Chu c</w:t>
      </w:r>
      <w:r w:rsidR="00645849">
        <w:rPr>
          <w:rFonts w:ascii="Times New Roman" w:hAnsi="Times New Roman"/>
        </w:rPr>
        <w:t>huyển giảm:</w:t>
      </w:r>
      <w:r w:rsidRPr="00B4569E">
        <w:rPr>
          <w:rFonts w:ascii="Times New Roman" w:hAnsi="Times New Roman"/>
        </w:rPr>
        <w:t xml:space="preserve"> 3,12 ha, cụ thể giảm cho:</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phát triển hạ tầng</w:t>
      </w:r>
      <w:r w:rsidRPr="00B4569E">
        <w:rPr>
          <w:rFonts w:ascii="Times New Roman" w:hAnsi="Times New Roman"/>
        </w:rPr>
        <w:t>: 0,12 ha</w:t>
      </w:r>
      <w:r w:rsidR="00645849">
        <w:rPr>
          <w:rFonts w:ascii="Times New Roman" w:hAnsi="Times New Roman"/>
        </w:rPr>
        <w:t>.</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 xml:space="preserve">ất ở tại </w:t>
      </w:r>
      <w:r w:rsidRPr="00B4569E">
        <w:rPr>
          <w:rFonts w:ascii="Times New Roman" w:hAnsi="Times New Roman" w:hint="eastAsia"/>
        </w:rPr>
        <w:t>đô</w:t>
      </w:r>
      <w:r w:rsidR="00645849">
        <w:rPr>
          <w:rFonts w:ascii="Times New Roman" w:hAnsi="Times New Roman"/>
        </w:rPr>
        <w:t xml:space="preserve"> thị</w:t>
      </w:r>
      <w:r w:rsidRPr="00B4569E">
        <w:rPr>
          <w:rFonts w:ascii="Times New Roman" w:hAnsi="Times New Roman"/>
        </w:rPr>
        <w:t>: 3 ha</w:t>
      </w:r>
      <w:r w:rsidR="00645849">
        <w:rPr>
          <w:rFonts w:ascii="Times New Roman" w:hAnsi="Times New Roman"/>
        </w:rPr>
        <w:t>.</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0,99 ha, cụ thể lấy từ:</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trồng lúa</w:t>
      </w:r>
      <w:r w:rsidRPr="00B4569E">
        <w:rPr>
          <w:rFonts w:ascii="Times New Roman" w:hAnsi="Times New Roman"/>
        </w:rPr>
        <w:t>: 0,45 ha</w:t>
      </w:r>
      <w:r w:rsidR="00645849">
        <w:rPr>
          <w:rFonts w:ascii="Times New Roman" w:hAnsi="Times New Roman"/>
        </w:rPr>
        <w:t>.</w:t>
      </w:r>
    </w:p>
    <w:p w:rsidR="00564B83" w:rsidRPr="00B4569E" w:rsidRDefault="00564B83" w:rsidP="00564B83">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645849">
        <w:rPr>
          <w:rFonts w:ascii="Times New Roman" w:hAnsi="Times New Roman"/>
        </w:rPr>
        <w:t>m</w:t>
      </w:r>
      <w:r w:rsidRPr="00B4569E">
        <w:rPr>
          <w:rFonts w:ascii="Times New Roman" w:hAnsi="Times New Roman"/>
        </w:rPr>
        <w:t>: 0,54 ha</w:t>
      </w:r>
      <w:r w:rsidR="00645849">
        <w:rPr>
          <w:rFonts w:ascii="Times New Roman" w:hAnsi="Times New Roman"/>
        </w:rPr>
        <w:t>.</w:t>
      </w:r>
    </w:p>
    <w:p w:rsidR="00645786" w:rsidRPr="00B4569E" w:rsidRDefault="00645786"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xây dựng trụ sở của tổ chức sự nghiệp</w:t>
      </w:r>
      <w:r w:rsidRPr="00B4569E">
        <w:rPr>
          <w:rFonts w:ascii="Times New Roman" w:hAnsi="Times New Roman"/>
          <w:b/>
          <w:bCs/>
        </w:rPr>
        <w:t>:</w:t>
      </w:r>
    </w:p>
    <w:p w:rsidR="004949B1" w:rsidRPr="00B4569E" w:rsidRDefault="003F7C41"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là 1,08 ha. </w:t>
      </w:r>
      <w:r w:rsidR="00136259" w:rsidRPr="00B4569E">
        <w:rPr>
          <w:rFonts w:ascii="Times New Roman" w:hAnsi="Times New Roman"/>
        </w:rPr>
        <w:t xml:space="preserve">Diện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m 2030 là 1,22 ha t</w:t>
      </w:r>
      <w:r w:rsidR="00136259" w:rsidRPr="00B4569E">
        <w:rPr>
          <w:rFonts w:ascii="Times New Roman" w:hAnsi="Times New Roman" w:hint="eastAsia"/>
        </w:rPr>
        <w:t>ă</w:t>
      </w:r>
      <w:r w:rsidR="00136259" w:rsidRPr="00B4569E">
        <w:rPr>
          <w:rFonts w:ascii="Times New Roman" w:hAnsi="Times New Roman"/>
        </w:rPr>
        <w:t xml:space="preserve">ng 0,14 ha </w:t>
      </w:r>
      <w:r w:rsidR="00136259" w:rsidRPr="00B4569E">
        <w:rPr>
          <w:rFonts w:ascii="Times New Roman" w:hAnsi="Times New Roman" w:hint="eastAsia"/>
        </w:rPr>
        <w:t>đ</w:t>
      </w:r>
      <w:r w:rsidR="00136259" w:rsidRPr="00B4569E">
        <w:rPr>
          <w:rFonts w:ascii="Times New Roman" w:hAnsi="Times New Roman"/>
        </w:rPr>
        <w:t>ể xây dựng Trụ sở Ban QLDA</w:t>
      </w:r>
      <w:r w:rsidRPr="00B4569E">
        <w:rPr>
          <w:rFonts w:ascii="Times New Roman" w:hAnsi="Times New Roman"/>
        </w:rPr>
        <w:t xml:space="preserve"> </w:t>
      </w:r>
      <w:r w:rsidR="00645786" w:rsidRPr="00B4569E">
        <w:rPr>
          <w:rFonts w:ascii="Times New Roman" w:hAnsi="Times New Roman"/>
        </w:rPr>
        <w:t>và</w:t>
      </w:r>
      <w:r w:rsidRPr="00B4569E">
        <w:rPr>
          <w:rFonts w:ascii="Times New Roman" w:hAnsi="Times New Roman"/>
        </w:rPr>
        <w:t xml:space="preserve"> </w:t>
      </w:r>
      <w:r w:rsidR="00136259" w:rsidRPr="00B4569E">
        <w:rPr>
          <w:rFonts w:ascii="Times New Roman" w:hAnsi="Times New Roman"/>
        </w:rPr>
        <w:t>PTQ</w:t>
      </w:r>
      <w:r w:rsidR="00136259" w:rsidRPr="00B4569E">
        <w:rPr>
          <w:rFonts w:ascii="Times New Roman" w:hAnsi="Times New Roman" w:hint="eastAsia"/>
        </w:rPr>
        <w:t>Đ</w:t>
      </w:r>
      <w:r w:rsidR="00136259" w:rsidRPr="00B4569E">
        <w:rPr>
          <w:rFonts w:ascii="Times New Roman" w:hAnsi="Times New Roman"/>
        </w:rPr>
        <w:t xml:space="preserve"> huyện Tam Nông.</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0,14 ha, cụ thể lấy từ:</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lâu n</w:t>
      </w:r>
      <w:r w:rsidRPr="00B4569E">
        <w:rPr>
          <w:rFonts w:ascii="Times New Roman" w:hAnsi="Times New Roman" w:hint="eastAsia"/>
        </w:rPr>
        <w:t>ă</w:t>
      </w:r>
      <w:r w:rsidR="00645849">
        <w:rPr>
          <w:rFonts w:ascii="Times New Roman" w:hAnsi="Times New Roman"/>
        </w:rPr>
        <w:t>m</w:t>
      </w:r>
      <w:r w:rsidRPr="00B4569E">
        <w:rPr>
          <w:rFonts w:ascii="Times New Roman" w:hAnsi="Times New Roman"/>
        </w:rPr>
        <w:t>: 0,14 ha</w:t>
      </w:r>
      <w:r w:rsidR="00645849">
        <w:rPr>
          <w:rFonts w:ascii="Times New Roman" w:hAnsi="Times New Roman"/>
        </w:rPr>
        <w:t>.</w:t>
      </w:r>
    </w:p>
    <w:p w:rsidR="00136259" w:rsidRPr="00B4569E" w:rsidRDefault="004949B1"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Đất sông, ngòi, kênh, rạch, suối</w:t>
      </w:r>
      <w:r w:rsidRPr="00B4569E">
        <w:rPr>
          <w:rFonts w:ascii="Times New Roman" w:hAnsi="Times New Roman"/>
          <w:b/>
          <w:bCs/>
        </w:rPr>
        <w:t>:</w:t>
      </w:r>
      <w:r w:rsidR="00136259" w:rsidRPr="00B4569E">
        <w:rPr>
          <w:rFonts w:ascii="Times New Roman" w:hAnsi="Times New Roman"/>
          <w:b/>
          <w:bCs/>
        </w:rPr>
        <w:t xml:space="preserve"> </w:t>
      </w:r>
    </w:p>
    <w:p w:rsidR="004949B1" w:rsidRPr="00B4569E" w:rsidRDefault="005572B5"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w:t>
      </w:r>
      <w:r w:rsidR="004949B1" w:rsidRPr="00B4569E">
        <w:rPr>
          <w:rFonts w:ascii="Times New Roman" w:hAnsi="Times New Roman"/>
        </w:rPr>
        <w:t xml:space="preserve">là </w:t>
      </w:r>
      <w:r w:rsidRPr="00B4569E">
        <w:rPr>
          <w:rFonts w:ascii="Times New Roman" w:hAnsi="Times New Roman"/>
        </w:rPr>
        <w:t>926,43 ha, d</w:t>
      </w:r>
      <w:r w:rsidR="00136259" w:rsidRPr="00B4569E">
        <w:rPr>
          <w:rFonts w:ascii="Times New Roman" w:hAnsi="Times New Roman"/>
        </w:rPr>
        <w:t xml:space="preserve">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là 915,80 ha giảm 10,63 ha do chuyển sang </w:t>
      </w:r>
      <w:r w:rsidR="00136259" w:rsidRPr="00B4569E">
        <w:rPr>
          <w:rFonts w:ascii="Times New Roman" w:hAnsi="Times New Roman" w:hint="eastAsia"/>
        </w:rPr>
        <w:t>đ</w:t>
      </w:r>
      <w:r w:rsidR="00136259" w:rsidRPr="00B4569E">
        <w:rPr>
          <w:rFonts w:ascii="Times New Roman" w:hAnsi="Times New Roman"/>
        </w:rPr>
        <w:t>ất bãi bồi cồn An Hòa.</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BB2B6F" w:rsidRPr="00B4569E" w:rsidRDefault="00645849" w:rsidP="00BB2B6F">
      <w:pPr>
        <w:tabs>
          <w:tab w:val="left" w:pos="851"/>
        </w:tabs>
        <w:spacing w:before="120" w:after="120"/>
        <w:ind w:firstLine="709"/>
        <w:jc w:val="both"/>
        <w:rPr>
          <w:rFonts w:ascii="Times New Roman" w:hAnsi="Times New Roman"/>
        </w:rPr>
      </w:pPr>
      <w:r>
        <w:rPr>
          <w:rFonts w:ascii="Times New Roman" w:hAnsi="Times New Roman"/>
        </w:rPr>
        <w:t>- Chu chuyển giảm:</w:t>
      </w:r>
      <w:r w:rsidR="00BB2B6F" w:rsidRPr="00B4569E">
        <w:rPr>
          <w:rFonts w:ascii="Times New Roman" w:hAnsi="Times New Roman"/>
        </w:rPr>
        <w:t xml:space="preserve"> 10,63 ha, cụ thể giảm cho:</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trồng cây hàng n</w:t>
      </w:r>
      <w:r w:rsidRPr="00B4569E">
        <w:rPr>
          <w:rFonts w:ascii="Times New Roman" w:hAnsi="Times New Roman" w:hint="eastAsia"/>
        </w:rPr>
        <w:t>ă</w:t>
      </w:r>
      <w:r w:rsidR="00645849">
        <w:rPr>
          <w:rFonts w:ascii="Times New Roman" w:hAnsi="Times New Roman"/>
        </w:rPr>
        <w:t>m khác</w:t>
      </w:r>
      <w:r w:rsidRPr="00B4569E">
        <w:rPr>
          <w:rFonts w:ascii="Times New Roman" w:hAnsi="Times New Roman"/>
        </w:rPr>
        <w:t>: 10,63 ha</w:t>
      </w:r>
      <w:r w:rsidR="00645849">
        <w:rPr>
          <w:rFonts w:ascii="Times New Roman" w:hAnsi="Times New Roman"/>
        </w:rPr>
        <w:t>.</w:t>
      </w:r>
    </w:p>
    <w:p w:rsidR="00136259" w:rsidRPr="00B4569E" w:rsidRDefault="004949B1" w:rsidP="00775E60">
      <w:pPr>
        <w:tabs>
          <w:tab w:val="left" w:pos="851"/>
        </w:tabs>
        <w:spacing w:before="120" w:after="120"/>
        <w:ind w:firstLine="709"/>
        <w:jc w:val="both"/>
        <w:rPr>
          <w:rFonts w:ascii="Times New Roman" w:hAnsi="Times New Roman"/>
          <w:b/>
          <w:bCs/>
        </w:rPr>
      </w:pPr>
      <w:r w:rsidRPr="00B4569E">
        <w:rPr>
          <w:rFonts w:ascii="Times New Roman" w:hAnsi="Times New Roman"/>
          <w:b/>
          <w:bCs/>
        </w:rPr>
        <w:t xml:space="preserve">* </w:t>
      </w:r>
      <w:r w:rsidR="00136259" w:rsidRPr="00B4569E">
        <w:rPr>
          <w:rFonts w:ascii="Times New Roman" w:hAnsi="Times New Roman"/>
          <w:b/>
          <w:bCs/>
        </w:rPr>
        <w:t xml:space="preserve">Đất có mặt nước chuyên </w:t>
      </w:r>
      <w:r w:rsidRPr="00B4569E">
        <w:rPr>
          <w:rFonts w:ascii="Times New Roman" w:hAnsi="Times New Roman"/>
          <w:b/>
          <w:bCs/>
        </w:rPr>
        <w:t>d</w:t>
      </w:r>
      <w:r w:rsidR="00BB2B6F" w:rsidRPr="00B4569E">
        <w:rPr>
          <w:rFonts w:ascii="Times New Roman" w:hAnsi="Times New Roman"/>
          <w:b/>
          <w:bCs/>
        </w:rPr>
        <w:t>ù</w:t>
      </w:r>
      <w:r w:rsidRPr="00B4569E">
        <w:rPr>
          <w:rFonts w:ascii="Times New Roman" w:hAnsi="Times New Roman"/>
          <w:b/>
          <w:bCs/>
        </w:rPr>
        <w:t>ng:</w:t>
      </w:r>
    </w:p>
    <w:p w:rsidR="00136259" w:rsidRPr="00B4569E" w:rsidRDefault="005572B5" w:rsidP="00775E60">
      <w:pPr>
        <w:tabs>
          <w:tab w:val="left" w:pos="851"/>
        </w:tabs>
        <w:spacing w:before="120" w:after="120"/>
        <w:ind w:firstLine="709"/>
        <w:jc w:val="both"/>
        <w:rPr>
          <w:rFonts w:ascii="Times New Roman" w:hAnsi="Times New Roman"/>
        </w:rPr>
      </w:pPr>
      <w:r w:rsidRPr="00B4569E">
        <w:rPr>
          <w:rFonts w:ascii="Times New Roman" w:hAnsi="Times New Roman"/>
        </w:rPr>
        <w:t xml:space="preserve">Diện tích năm 2020 </w:t>
      </w:r>
      <w:r w:rsidR="004949B1" w:rsidRPr="00B4569E">
        <w:rPr>
          <w:rFonts w:ascii="Times New Roman" w:hAnsi="Times New Roman"/>
        </w:rPr>
        <w:t xml:space="preserve">là </w:t>
      </w:r>
      <w:r w:rsidRPr="00B4569E">
        <w:rPr>
          <w:rFonts w:ascii="Times New Roman" w:hAnsi="Times New Roman"/>
        </w:rPr>
        <w:t>24,32 ha, d</w:t>
      </w:r>
      <w:r w:rsidR="00136259" w:rsidRPr="00B4569E">
        <w:rPr>
          <w:rFonts w:ascii="Times New Roman" w:hAnsi="Times New Roman"/>
        </w:rPr>
        <w:t xml:space="preserve">iện tích </w:t>
      </w:r>
      <w:r w:rsidR="00136259" w:rsidRPr="00B4569E">
        <w:rPr>
          <w:rFonts w:ascii="Times New Roman" w:hAnsi="Times New Roman" w:hint="eastAsia"/>
        </w:rPr>
        <w:t>đ</w:t>
      </w:r>
      <w:r w:rsidR="00136259" w:rsidRPr="00B4569E">
        <w:rPr>
          <w:rFonts w:ascii="Times New Roman" w:hAnsi="Times New Roman"/>
        </w:rPr>
        <w:t>ến n</w:t>
      </w:r>
      <w:r w:rsidR="00136259" w:rsidRPr="00B4569E">
        <w:rPr>
          <w:rFonts w:ascii="Times New Roman" w:hAnsi="Times New Roman" w:hint="eastAsia"/>
        </w:rPr>
        <w:t>ă</w:t>
      </w:r>
      <w:r w:rsidR="00136259" w:rsidRPr="00B4569E">
        <w:rPr>
          <w:rFonts w:ascii="Times New Roman" w:hAnsi="Times New Roman"/>
        </w:rPr>
        <w:t xml:space="preserve">m 2030 là 18,40 ha giảm 5,93 ha thu hồi </w:t>
      </w:r>
      <w:r w:rsidR="00136259" w:rsidRPr="00B4569E">
        <w:rPr>
          <w:rFonts w:ascii="Times New Roman" w:hAnsi="Times New Roman" w:hint="eastAsia"/>
        </w:rPr>
        <w:t>đ</w:t>
      </w:r>
      <w:r w:rsidR="00136259" w:rsidRPr="00B4569E">
        <w:rPr>
          <w:rFonts w:ascii="Times New Roman" w:hAnsi="Times New Roman"/>
        </w:rPr>
        <w:t xml:space="preserve">ất </w:t>
      </w:r>
      <w:r w:rsidR="00136259" w:rsidRPr="00B4569E">
        <w:rPr>
          <w:rFonts w:ascii="Times New Roman" w:hAnsi="Times New Roman" w:hint="eastAsia"/>
        </w:rPr>
        <w:t>đ</w:t>
      </w:r>
      <w:r w:rsidR="00136259" w:rsidRPr="00B4569E">
        <w:rPr>
          <w:rFonts w:ascii="Times New Roman" w:hAnsi="Times New Roman"/>
        </w:rPr>
        <w:t xml:space="preserve">ể thực hiện Dự án </w:t>
      </w:r>
      <w:r w:rsidR="00136259" w:rsidRPr="00B4569E">
        <w:rPr>
          <w:rFonts w:ascii="Times New Roman" w:hAnsi="Times New Roman" w:hint="eastAsia"/>
        </w:rPr>
        <w:t>đ</w:t>
      </w:r>
      <w:r w:rsidR="00136259" w:rsidRPr="00B4569E">
        <w:rPr>
          <w:rFonts w:ascii="Times New Roman" w:hAnsi="Times New Roman"/>
        </w:rPr>
        <w:t>iện mặt trời xã Phú C</w:t>
      </w:r>
      <w:r w:rsidR="00136259" w:rsidRPr="00B4569E">
        <w:rPr>
          <w:rFonts w:ascii="Times New Roman" w:hAnsi="Times New Roman" w:hint="eastAsia"/>
        </w:rPr>
        <w:t>ư</w:t>
      </w:r>
      <w:r w:rsidR="00136259" w:rsidRPr="00B4569E">
        <w:rPr>
          <w:rFonts w:ascii="Times New Roman" w:hAnsi="Times New Roman"/>
        </w:rPr>
        <w:t xml:space="preserve">ờng, Dự án Phát triển </w:t>
      </w:r>
      <w:r w:rsidR="00136259" w:rsidRPr="00B4569E">
        <w:rPr>
          <w:rFonts w:ascii="Times New Roman" w:hAnsi="Times New Roman" w:hint="eastAsia"/>
        </w:rPr>
        <w:t>đ</w:t>
      </w:r>
      <w:r w:rsidR="00136259" w:rsidRPr="00B4569E">
        <w:rPr>
          <w:rFonts w:ascii="Times New Roman" w:hAnsi="Times New Roman"/>
        </w:rPr>
        <w:t>iện mặt trời trên diện tích mặt n</w:t>
      </w:r>
      <w:r w:rsidR="00136259" w:rsidRPr="00B4569E">
        <w:rPr>
          <w:rFonts w:ascii="Times New Roman" w:hAnsi="Times New Roman" w:hint="eastAsia"/>
        </w:rPr>
        <w:t>ư</w:t>
      </w:r>
      <w:r w:rsidR="00136259" w:rsidRPr="00B4569E">
        <w:rPr>
          <w:rFonts w:ascii="Times New Roman" w:hAnsi="Times New Roman"/>
        </w:rPr>
        <w:t xml:space="preserve">ớc nằm dọc theo </w:t>
      </w:r>
      <w:r w:rsidRPr="00B4569E">
        <w:rPr>
          <w:rFonts w:ascii="Times New Roman" w:hAnsi="Times New Roman"/>
        </w:rPr>
        <w:t>t</w:t>
      </w:r>
      <w:r w:rsidR="00136259" w:rsidRPr="00B4569E">
        <w:rPr>
          <w:rFonts w:ascii="Times New Roman" w:hAnsi="Times New Roman"/>
        </w:rPr>
        <w:t>uyến dân c</w:t>
      </w:r>
      <w:r w:rsidR="00136259" w:rsidRPr="00B4569E">
        <w:rPr>
          <w:rFonts w:ascii="Times New Roman" w:hAnsi="Times New Roman" w:hint="eastAsia"/>
        </w:rPr>
        <w:t>ư</w:t>
      </w:r>
      <w:r w:rsidR="00136259" w:rsidRPr="00B4569E">
        <w:rPr>
          <w:rFonts w:ascii="Times New Roman" w:hAnsi="Times New Roman"/>
        </w:rPr>
        <w:t xml:space="preserve"> tỉnh lộ phía </w:t>
      </w:r>
      <w:r w:rsidR="00136259" w:rsidRPr="00B4569E">
        <w:rPr>
          <w:rFonts w:ascii="Times New Roman" w:hAnsi="Times New Roman" w:hint="eastAsia"/>
        </w:rPr>
        <w:t>Đô</w:t>
      </w:r>
      <w:r w:rsidR="00136259" w:rsidRPr="00B4569E">
        <w:rPr>
          <w:rFonts w:ascii="Times New Roman" w:hAnsi="Times New Roman"/>
        </w:rPr>
        <w:t xml:space="preserve">ng </w:t>
      </w:r>
      <w:r w:rsidR="00136259" w:rsidRPr="00B4569E">
        <w:rPr>
          <w:rFonts w:ascii="Times New Roman" w:hAnsi="Times New Roman" w:hint="eastAsia"/>
        </w:rPr>
        <w:t>đư</w:t>
      </w:r>
      <w:r w:rsidR="00136259" w:rsidRPr="00B4569E">
        <w:rPr>
          <w:rFonts w:ascii="Times New Roman" w:hAnsi="Times New Roman"/>
        </w:rPr>
        <w:t xml:space="preserve">ờng </w:t>
      </w:r>
      <w:r w:rsidR="00136259" w:rsidRPr="00B4569E">
        <w:rPr>
          <w:rFonts w:ascii="Times New Roman" w:hAnsi="Times New Roman" w:hint="eastAsia"/>
        </w:rPr>
        <w:t>Đ</w:t>
      </w:r>
      <w:r w:rsidR="00136259" w:rsidRPr="00B4569E">
        <w:rPr>
          <w:rFonts w:ascii="Times New Roman" w:hAnsi="Times New Roman"/>
        </w:rPr>
        <w:t>T</w:t>
      </w:r>
      <w:r w:rsidRPr="00B4569E">
        <w:rPr>
          <w:rFonts w:ascii="Times New Roman" w:hAnsi="Times New Roman"/>
        </w:rPr>
        <w:t xml:space="preserve"> </w:t>
      </w:r>
      <w:r w:rsidR="004949B1" w:rsidRPr="00B4569E">
        <w:rPr>
          <w:rFonts w:ascii="Times New Roman" w:hAnsi="Times New Roman"/>
        </w:rPr>
        <w:t>855.</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Trong </w:t>
      </w:r>
      <w:r w:rsidRPr="00B4569E">
        <w:rPr>
          <w:rFonts w:ascii="Times New Roman" w:hAnsi="Times New Roman" w:hint="eastAsia"/>
        </w:rPr>
        <w:t>đó</w:t>
      </w:r>
      <w:r w:rsidRPr="00B4569E">
        <w:rPr>
          <w:rFonts w:ascii="Times New Roman" w:hAnsi="Times New Roman"/>
        </w:rPr>
        <w:t xml:space="preserve">: </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Chu </w:t>
      </w:r>
      <w:r w:rsidR="00645849">
        <w:rPr>
          <w:rFonts w:ascii="Times New Roman" w:hAnsi="Times New Roman"/>
        </w:rPr>
        <w:t xml:space="preserve">chuyển giảm: </w:t>
      </w:r>
      <w:r w:rsidRPr="00B4569E">
        <w:rPr>
          <w:rFonts w:ascii="Times New Roman" w:hAnsi="Times New Roman"/>
        </w:rPr>
        <w:t>22,73 ha, cụ thể giảm cho:</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Pr="00B4569E">
        <w:rPr>
          <w:rFonts w:ascii="Times New Roman" w:hAnsi="Times New Roman"/>
        </w:rPr>
        <w:t>ất công trình n</w:t>
      </w:r>
      <w:r w:rsidRPr="00B4569E">
        <w:rPr>
          <w:rFonts w:ascii="Times New Roman" w:hAnsi="Times New Roman" w:hint="eastAsia"/>
        </w:rPr>
        <w:t>ă</w:t>
      </w:r>
      <w:r w:rsidRPr="00B4569E">
        <w:rPr>
          <w:rFonts w:ascii="Times New Roman" w:hAnsi="Times New Roman"/>
        </w:rPr>
        <w:t>ng l</w:t>
      </w:r>
      <w:r w:rsidRPr="00B4569E">
        <w:rPr>
          <w:rFonts w:ascii="Times New Roman" w:hAnsi="Times New Roman" w:hint="eastAsia"/>
        </w:rPr>
        <w:t>ư</w:t>
      </w:r>
      <w:r w:rsidR="00645849">
        <w:rPr>
          <w:rFonts w:ascii="Times New Roman" w:hAnsi="Times New Roman"/>
        </w:rPr>
        <w:t>ợng</w:t>
      </w:r>
      <w:r w:rsidRPr="00B4569E">
        <w:rPr>
          <w:rFonts w:ascii="Times New Roman" w:hAnsi="Times New Roman"/>
        </w:rPr>
        <w:t>: 22,73 ha</w:t>
      </w:r>
      <w:r w:rsidR="00645849">
        <w:rPr>
          <w:rFonts w:ascii="Times New Roman" w:hAnsi="Times New Roman"/>
        </w:rPr>
        <w:t>.</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Chu chuyển t</w:t>
      </w:r>
      <w:r w:rsidRPr="00B4569E">
        <w:rPr>
          <w:rFonts w:ascii="Times New Roman" w:hAnsi="Times New Roman" w:hint="eastAsia"/>
        </w:rPr>
        <w:t>ă</w:t>
      </w:r>
      <w:r w:rsidRPr="00B4569E">
        <w:rPr>
          <w:rFonts w:ascii="Times New Roman" w:hAnsi="Times New Roman"/>
        </w:rPr>
        <w:t>ng: 16,8 ha, cụ thể lấy từ:</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trồng lúa</w:t>
      </w:r>
      <w:r w:rsidRPr="00B4569E">
        <w:rPr>
          <w:rFonts w:ascii="Times New Roman" w:hAnsi="Times New Roman"/>
        </w:rPr>
        <w:t>: 9,8 ha</w:t>
      </w:r>
      <w:r w:rsidR="00645849">
        <w:rPr>
          <w:rFonts w:ascii="Times New Roman" w:hAnsi="Times New Roman"/>
        </w:rPr>
        <w:t>.</w:t>
      </w:r>
    </w:p>
    <w:p w:rsidR="00BB2B6F" w:rsidRPr="00B4569E" w:rsidRDefault="00BB2B6F" w:rsidP="00BB2B6F">
      <w:pPr>
        <w:tabs>
          <w:tab w:val="left" w:pos="851"/>
        </w:tabs>
        <w:spacing w:before="120" w:after="120"/>
        <w:ind w:firstLine="709"/>
        <w:jc w:val="both"/>
        <w:rPr>
          <w:rFonts w:ascii="Times New Roman" w:hAnsi="Times New Roman"/>
        </w:rPr>
      </w:pPr>
      <w:r w:rsidRPr="00B4569E">
        <w:rPr>
          <w:rFonts w:ascii="Times New Roman" w:hAnsi="Times New Roman"/>
        </w:rPr>
        <w:t xml:space="preserve">+ </w:t>
      </w:r>
      <w:r w:rsidRPr="00B4569E">
        <w:rPr>
          <w:rFonts w:ascii="Times New Roman" w:hAnsi="Times New Roman" w:hint="eastAsia"/>
        </w:rPr>
        <w:t>Đ</w:t>
      </w:r>
      <w:r w:rsidR="00645849">
        <w:rPr>
          <w:rFonts w:ascii="Times New Roman" w:hAnsi="Times New Roman"/>
        </w:rPr>
        <w:t>ất nuôi trồng thủy sản</w:t>
      </w:r>
      <w:r w:rsidRPr="00B4569E">
        <w:rPr>
          <w:rFonts w:ascii="Times New Roman" w:hAnsi="Times New Roman"/>
        </w:rPr>
        <w:t>: 7 ha</w:t>
      </w:r>
      <w:r w:rsidR="00645849">
        <w:rPr>
          <w:rFonts w:ascii="Times New Roman" w:hAnsi="Times New Roman"/>
        </w:rPr>
        <w:t>.</w:t>
      </w:r>
    </w:p>
    <w:p w:rsidR="00F14E1A" w:rsidRDefault="001F5903" w:rsidP="00775E60">
      <w:pPr>
        <w:spacing w:before="120" w:after="120"/>
        <w:ind w:firstLine="709"/>
        <w:jc w:val="both"/>
        <w:rPr>
          <w:rFonts w:ascii="Times New Roman" w:hAnsi="Times New Roman"/>
          <w:i/>
        </w:rPr>
      </w:pPr>
      <w:bookmarkStart w:id="199" w:name="_Toc516989826"/>
      <w:bookmarkStart w:id="200" w:name="_Hlk485667963"/>
      <w:r w:rsidRPr="00B4569E">
        <w:rPr>
          <w:rFonts w:ascii="Times New Roman" w:hAnsi="Times New Roman"/>
        </w:rPr>
        <w:lastRenderedPageBreak/>
        <w:t>(</w:t>
      </w:r>
      <w:r w:rsidRPr="00B4569E">
        <w:rPr>
          <w:rFonts w:ascii="Times New Roman" w:hAnsi="Times New Roman"/>
          <w:i/>
        </w:rPr>
        <w:t>Phân bổ quy hoạch</w:t>
      </w:r>
      <w:r w:rsidR="00C25CCF" w:rsidRPr="00B4569E">
        <w:rPr>
          <w:rFonts w:ascii="Times New Roman" w:hAnsi="Times New Roman"/>
          <w:i/>
        </w:rPr>
        <w:t xml:space="preserve"> </w:t>
      </w:r>
      <w:r w:rsidRPr="00B4569E">
        <w:rPr>
          <w:rFonts w:ascii="Times New Roman" w:hAnsi="Times New Roman"/>
          <w:i/>
        </w:rPr>
        <w:t>đất phi</w:t>
      </w:r>
      <w:r w:rsidR="00C25CCF" w:rsidRPr="00B4569E">
        <w:rPr>
          <w:rFonts w:ascii="Times New Roman" w:hAnsi="Times New Roman"/>
          <w:i/>
        </w:rPr>
        <w:t xml:space="preserve"> </w:t>
      </w:r>
      <w:r w:rsidRPr="00B4569E">
        <w:rPr>
          <w:rFonts w:ascii="Times New Roman" w:hAnsi="Times New Roman"/>
          <w:i/>
        </w:rPr>
        <w:t>nông nghiệp</w:t>
      </w:r>
      <w:r w:rsidR="00C25CCF" w:rsidRPr="00B4569E">
        <w:rPr>
          <w:rFonts w:ascii="Times New Roman" w:hAnsi="Times New Roman"/>
          <w:i/>
        </w:rPr>
        <w:t xml:space="preserve"> </w:t>
      </w:r>
      <w:r w:rsidRPr="00B4569E">
        <w:rPr>
          <w:rFonts w:ascii="Times New Roman" w:hAnsi="Times New Roman"/>
          <w:i/>
        </w:rPr>
        <w:t>chi tiết từng xã</w:t>
      </w:r>
      <w:r w:rsidR="005572B5" w:rsidRPr="00B4569E">
        <w:rPr>
          <w:rFonts w:ascii="Times New Roman" w:hAnsi="Times New Roman"/>
          <w:i/>
        </w:rPr>
        <w:t xml:space="preserve">, thị trấn </w:t>
      </w:r>
      <w:r w:rsidRPr="00B4569E">
        <w:rPr>
          <w:rFonts w:ascii="Times New Roman" w:hAnsi="Times New Roman"/>
          <w:i/>
        </w:rPr>
        <w:t>thể hiện Biểu 3)</w:t>
      </w:r>
      <w:r w:rsidR="0055754E">
        <w:rPr>
          <w:rFonts w:ascii="Times New Roman" w:hAnsi="Times New Roman"/>
          <w:i/>
        </w:rPr>
        <w:t>.</w:t>
      </w:r>
    </w:p>
    <w:p w:rsidR="00F14E1A" w:rsidRPr="001B3841" w:rsidRDefault="00F14E1A" w:rsidP="002D4E0B">
      <w:pPr>
        <w:pStyle w:val="88"/>
        <w:spacing w:line="276" w:lineRule="auto"/>
        <w:rPr>
          <w:rStyle w:val="Tiu3"/>
          <w:b/>
          <w:bCs w:val="0"/>
          <w:sz w:val="28"/>
          <w:szCs w:val="28"/>
        </w:rPr>
      </w:pPr>
      <w:bookmarkStart w:id="201" w:name="_Toc96288634"/>
      <w:r w:rsidRPr="001B3841">
        <w:rPr>
          <w:rStyle w:val="Tiu3"/>
          <w:b/>
          <w:sz w:val="28"/>
          <w:szCs w:val="28"/>
        </w:rPr>
        <w:t>2.3. Chỉ tiêu sử dụng đất theo khu chức năng</w:t>
      </w:r>
      <w:bookmarkEnd w:id="199"/>
      <w:bookmarkEnd w:id="201"/>
    </w:p>
    <w:p w:rsidR="005572B5" w:rsidRPr="001B3841" w:rsidRDefault="005572B5" w:rsidP="002D4E0B">
      <w:pPr>
        <w:pStyle w:val="888"/>
        <w:spacing w:line="276" w:lineRule="auto"/>
        <w:rPr>
          <w:lang w:val="sv-SE"/>
        </w:rPr>
      </w:pPr>
      <w:r w:rsidRPr="001B3841">
        <w:rPr>
          <w:lang w:val="sv-SE"/>
        </w:rPr>
        <w:t>2.3.1. Đất đô thị</w:t>
      </w:r>
    </w:p>
    <w:p w:rsidR="005572B5" w:rsidRPr="001B3841" w:rsidRDefault="005572B5" w:rsidP="002D4E0B">
      <w:pPr>
        <w:spacing w:before="120" w:after="120" w:line="276" w:lineRule="auto"/>
        <w:ind w:firstLine="709"/>
        <w:jc w:val="both"/>
        <w:rPr>
          <w:rFonts w:ascii="Times New Roman" w:hAnsi="Times New Roman"/>
          <w:color w:val="000000" w:themeColor="text1"/>
          <w:lang w:val="sv-SE"/>
        </w:rPr>
      </w:pP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 xml:space="preserve">ất </w:t>
      </w:r>
      <w:r w:rsidRPr="001B3841">
        <w:rPr>
          <w:rFonts w:ascii="Times New Roman" w:hAnsi="Times New Roman" w:hint="eastAsia"/>
          <w:color w:val="000000" w:themeColor="text1"/>
          <w:lang w:val="sv-SE"/>
        </w:rPr>
        <w:t>đô</w:t>
      </w:r>
      <w:r w:rsidRPr="001B3841">
        <w:rPr>
          <w:rFonts w:ascii="Times New Roman" w:hAnsi="Times New Roman"/>
          <w:color w:val="000000" w:themeColor="text1"/>
          <w:lang w:val="sv-SE"/>
        </w:rPr>
        <w:t xml:space="preserve"> thị là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 xml:space="preserve">ất nội thành nội thị. Theo thống kê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 xml:space="preserve">ất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ai n</w:t>
      </w:r>
      <w:r w:rsidRPr="001B3841">
        <w:rPr>
          <w:rFonts w:ascii="Times New Roman" w:hAnsi="Times New Roman" w:hint="eastAsia"/>
          <w:color w:val="000000" w:themeColor="text1"/>
          <w:lang w:val="sv-SE"/>
        </w:rPr>
        <w:t>ă</w:t>
      </w:r>
      <w:r w:rsidRPr="001B3841">
        <w:rPr>
          <w:rFonts w:ascii="Times New Roman" w:hAnsi="Times New Roman"/>
          <w:color w:val="000000" w:themeColor="text1"/>
          <w:lang w:val="sv-SE"/>
        </w:rPr>
        <w:t xml:space="preserve">m 2020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 xml:space="preserve">ất </w:t>
      </w:r>
      <w:r w:rsidRPr="001B3841">
        <w:rPr>
          <w:rFonts w:ascii="Times New Roman" w:hAnsi="Times New Roman" w:hint="eastAsia"/>
          <w:color w:val="000000" w:themeColor="text1"/>
          <w:lang w:val="sv-SE"/>
        </w:rPr>
        <w:t>đô</w:t>
      </w:r>
      <w:r w:rsidRPr="001B3841">
        <w:rPr>
          <w:rFonts w:ascii="Times New Roman" w:hAnsi="Times New Roman"/>
          <w:color w:val="000000" w:themeColor="text1"/>
          <w:lang w:val="sv-SE"/>
        </w:rPr>
        <w:t xml:space="preserve"> thị của huyện là 1229,40 ha  gồm toàn bộ diện tích của thị trấn Tràm Chim.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ến n</w:t>
      </w:r>
      <w:r w:rsidRPr="001B3841">
        <w:rPr>
          <w:rFonts w:ascii="Times New Roman" w:hAnsi="Times New Roman" w:hint="eastAsia"/>
          <w:color w:val="000000" w:themeColor="text1"/>
          <w:lang w:val="sv-SE"/>
        </w:rPr>
        <w:t>ă</w:t>
      </w:r>
      <w:r w:rsidRPr="001B3841">
        <w:rPr>
          <w:rFonts w:ascii="Times New Roman" w:hAnsi="Times New Roman"/>
          <w:color w:val="000000" w:themeColor="text1"/>
          <w:lang w:val="sv-SE"/>
        </w:rPr>
        <w:t>m 2030 là 1.355,50 ha t</w:t>
      </w:r>
      <w:r w:rsidRPr="001B3841">
        <w:rPr>
          <w:rFonts w:ascii="Times New Roman" w:hAnsi="Times New Roman" w:hint="eastAsia"/>
          <w:color w:val="000000" w:themeColor="text1"/>
          <w:lang w:val="sv-SE"/>
        </w:rPr>
        <w:t>ă</w:t>
      </w:r>
      <w:r w:rsidRPr="001B3841">
        <w:rPr>
          <w:rFonts w:ascii="Times New Roman" w:hAnsi="Times New Roman"/>
          <w:color w:val="000000" w:themeColor="text1"/>
          <w:lang w:val="sv-SE"/>
        </w:rPr>
        <w:t xml:space="preserve">ng 126,10 ha khu vực An Long, hình thành </w:t>
      </w:r>
      <w:r w:rsidRPr="001B3841">
        <w:rPr>
          <w:rFonts w:ascii="Times New Roman" w:hAnsi="Times New Roman" w:hint="eastAsia"/>
          <w:color w:val="000000" w:themeColor="text1"/>
          <w:lang w:val="sv-SE"/>
        </w:rPr>
        <w:t>đô</w:t>
      </w:r>
      <w:r w:rsidRPr="001B3841">
        <w:rPr>
          <w:rFonts w:ascii="Times New Roman" w:hAnsi="Times New Roman"/>
          <w:color w:val="000000" w:themeColor="text1"/>
          <w:lang w:val="sv-SE"/>
        </w:rPr>
        <w:t xml:space="preserve"> thị An Long theo </w:t>
      </w:r>
      <w:r w:rsidRPr="001B3841">
        <w:rPr>
          <w:rFonts w:ascii="Times New Roman" w:hAnsi="Times New Roman" w:hint="eastAsia"/>
          <w:color w:val="000000" w:themeColor="text1"/>
          <w:lang w:val="sv-SE"/>
        </w:rPr>
        <w:t>đ</w:t>
      </w:r>
      <w:r w:rsidRPr="001B3841">
        <w:rPr>
          <w:rFonts w:ascii="Times New Roman" w:hAnsi="Times New Roman"/>
          <w:color w:val="000000" w:themeColor="text1"/>
          <w:lang w:val="sv-SE"/>
        </w:rPr>
        <w:t>ịnh h</w:t>
      </w:r>
      <w:r w:rsidRPr="001B3841">
        <w:rPr>
          <w:rFonts w:ascii="Times New Roman" w:hAnsi="Times New Roman" w:hint="eastAsia"/>
          <w:color w:val="000000" w:themeColor="text1"/>
          <w:lang w:val="sv-SE"/>
        </w:rPr>
        <w:t>ư</w:t>
      </w:r>
      <w:r w:rsidRPr="001B3841">
        <w:rPr>
          <w:rFonts w:ascii="Times New Roman" w:hAnsi="Times New Roman"/>
          <w:color w:val="000000" w:themeColor="text1"/>
          <w:lang w:val="sv-SE"/>
        </w:rPr>
        <w:t xml:space="preserve">ớng phát triển hệ thống </w:t>
      </w:r>
      <w:r w:rsidRPr="001B3841">
        <w:rPr>
          <w:rFonts w:ascii="Times New Roman" w:hAnsi="Times New Roman" w:hint="eastAsia"/>
          <w:color w:val="000000" w:themeColor="text1"/>
          <w:lang w:val="sv-SE"/>
        </w:rPr>
        <w:t>đô</w:t>
      </w:r>
      <w:r w:rsidRPr="001B3841">
        <w:rPr>
          <w:rFonts w:ascii="Times New Roman" w:hAnsi="Times New Roman"/>
          <w:color w:val="000000" w:themeColor="text1"/>
          <w:lang w:val="sv-SE"/>
        </w:rPr>
        <w:t xml:space="preserve"> thị của tỉnh.</w:t>
      </w:r>
    </w:p>
    <w:p w:rsidR="005572B5" w:rsidRPr="001B3841" w:rsidRDefault="005572B5" w:rsidP="002D4E0B">
      <w:pPr>
        <w:pStyle w:val="888"/>
        <w:spacing w:line="276" w:lineRule="auto"/>
      </w:pPr>
      <w:r w:rsidRPr="001B3841">
        <w:rPr>
          <w:lang w:val="sv-SE"/>
        </w:rPr>
        <w:t xml:space="preserve">2.3.2. </w:t>
      </w:r>
      <w:r w:rsidRPr="001B3841">
        <w:t>Khu sản xuất nông nghiệp (khu vực chuyên trồng lúa nước, khu vực chuyên trồng cây công nghiệp lâu năm)</w:t>
      </w:r>
    </w:p>
    <w:p w:rsidR="005572B5" w:rsidRPr="001B3841" w:rsidRDefault="005572B5" w:rsidP="002D4E0B">
      <w:pPr>
        <w:spacing w:before="120" w:after="120" w:line="276" w:lineRule="auto"/>
        <w:ind w:firstLine="709"/>
        <w:jc w:val="both"/>
        <w:rPr>
          <w:rFonts w:ascii="Times New Roman" w:hAnsi="Times New Roman"/>
          <w:bCs/>
          <w:iCs/>
          <w:color w:val="000000" w:themeColor="text1"/>
        </w:rPr>
      </w:pPr>
      <w:r w:rsidRPr="001B3841">
        <w:rPr>
          <w:rFonts w:ascii="Times New Roman" w:hAnsi="Times New Roman"/>
          <w:bCs/>
          <w:iCs/>
          <w:color w:val="000000" w:themeColor="text1"/>
        </w:rPr>
        <w:t xml:space="preserve">Khu sản xuất nông nghiệp </w:t>
      </w:r>
      <w:r w:rsidR="00B4569E" w:rsidRPr="00B4569E">
        <w:rPr>
          <w:rFonts w:ascii="Times New Roman" w:hAnsi="Times New Roman"/>
          <w:bCs/>
          <w:iCs/>
          <w:color w:val="000000" w:themeColor="text1"/>
        </w:rPr>
        <w:t xml:space="preserve"> 31.710,74 </w:t>
      </w:r>
      <w:r w:rsidRPr="001B3841">
        <w:rPr>
          <w:rFonts w:ascii="Times New Roman" w:hAnsi="Times New Roman"/>
          <w:bCs/>
          <w:iCs/>
          <w:color w:val="000000" w:themeColor="text1"/>
        </w:rPr>
        <w:t xml:space="preserve">ha trong </w:t>
      </w:r>
      <w:r w:rsidRPr="001B3841">
        <w:rPr>
          <w:rFonts w:ascii="Times New Roman" w:hAnsi="Times New Roman" w:hint="eastAsia"/>
          <w:bCs/>
          <w:iCs/>
          <w:color w:val="000000" w:themeColor="text1"/>
        </w:rPr>
        <w:t>đó</w:t>
      </w:r>
      <w:r w:rsidRPr="001B3841">
        <w:rPr>
          <w:rFonts w:ascii="Times New Roman" w:hAnsi="Times New Roman"/>
          <w:bCs/>
          <w:iCs/>
          <w:color w:val="000000" w:themeColor="text1"/>
        </w:rPr>
        <w:t xml:space="preserve"> khu vực chuyên trồng lúa n</w:t>
      </w:r>
      <w:r w:rsidRPr="001B3841">
        <w:rPr>
          <w:rFonts w:ascii="Times New Roman" w:hAnsi="Times New Roman" w:hint="eastAsia"/>
          <w:bCs/>
          <w:iCs/>
          <w:color w:val="000000" w:themeColor="text1"/>
        </w:rPr>
        <w:t>ư</w:t>
      </w:r>
      <w:r w:rsidRPr="001B3841">
        <w:rPr>
          <w:rFonts w:ascii="Times New Roman" w:hAnsi="Times New Roman"/>
          <w:bCs/>
          <w:iCs/>
          <w:color w:val="000000" w:themeColor="text1"/>
        </w:rPr>
        <w:t xml:space="preserve">ớc trên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 xml:space="preserve">ịa bàn huyện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ến n</w:t>
      </w:r>
      <w:r w:rsidRPr="001B3841">
        <w:rPr>
          <w:rFonts w:ascii="Times New Roman" w:hAnsi="Times New Roman" w:hint="eastAsia"/>
          <w:bCs/>
          <w:iCs/>
          <w:color w:val="000000" w:themeColor="text1"/>
        </w:rPr>
        <w:t>ă</w:t>
      </w:r>
      <w:r w:rsidRPr="001B3841">
        <w:rPr>
          <w:rFonts w:ascii="Times New Roman" w:hAnsi="Times New Roman"/>
          <w:bCs/>
          <w:iCs/>
          <w:color w:val="000000" w:themeColor="text1"/>
        </w:rPr>
        <w:t xml:space="preserve">m 2030 là </w:t>
      </w:r>
      <w:r w:rsidR="00B4569E" w:rsidRPr="00B4569E">
        <w:rPr>
          <w:rFonts w:ascii="Times New Roman" w:hAnsi="Times New Roman"/>
          <w:bCs/>
          <w:iCs/>
          <w:color w:val="000000" w:themeColor="text1"/>
        </w:rPr>
        <w:t xml:space="preserve"> 30.093,41 </w:t>
      </w:r>
      <w:r w:rsidRPr="001B3841">
        <w:rPr>
          <w:rFonts w:ascii="Times New Roman" w:hAnsi="Times New Roman"/>
          <w:bCs/>
          <w:iCs/>
          <w:color w:val="000000" w:themeColor="text1"/>
        </w:rPr>
        <w:t xml:space="preserve">ha tập trung các xã, thị trấn. </w:t>
      </w:r>
    </w:p>
    <w:p w:rsidR="005572B5" w:rsidRPr="001B3841" w:rsidRDefault="005572B5" w:rsidP="002D4E0B">
      <w:pPr>
        <w:pStyle w:val="888"/>
        <w:spacing w:line="276" w:lineRule="auto"/>
        <w:rPr>
          <w:lang w:val="sv-SE"/>
        </w:rPr>
      </w:pPr>
      <w:r w:rsidRPr="001B3841">
        <w:rPr>
          <w:lang w:val="sv-SE"/>
        </w:rPr>
        <w:t xml:space="preserve">2.3.3. Khu lâm nghiệp (khu vực rừng phòng hộ, rừng </w:t>
      </w:r>
      <w:r w:rsidRPr="001B3841">
        <w:rPr>
          <w:rFonts w:hint="eastAsia"/>
          <w:lang w:val="sv-SE"/>
        </w:rPr>
        <w:t>đ</w:t>
      </w:r>
      <w:r w:rsidRPr="001B3841">
        <w:rPr>
          <w:lang w:val="sv-SE"/>
        </w:rPr>
        <w:t xml:space="preserve">ặc dụng, rừng sản xuất) </w:t>
      </w:r>
    </w:p>
    <w:p w:rsidR="005572B5" w:rsidRPr="001B3841" w:rsidRDefault="005572B5" w:rsidP="002D4E0B">
      <w:pPr>
        <w:spacing w:before="120" w:after="120" w:line="276" w:lineRule="auto"/>
        <w:ind w:firstLine="709"/>
        <w:jc w:val="both"/>
        <w:rPr>
          <w:rFonts w:ascii="Times New Roman" w:hAnsi="Times New Roman"/>
          <w:bCs/>
          <w:iCs/>
          <w:color w:val="000000" w:themeColor="text1"/>
        </w:rPr>
      </w:pPr>
      <w:r w:rsidRPr="001B3841">
        <w:rPr>
          <w:rFonts w:ascii="Times New Roman" w:hAnsi="Times New Roman"/>
          <w:bCs/>
          <w:iCs/>
          <w:color w:val="000000" w:themeColor="text1"/>
        </w:rPr>
        <w:t xml:space="preserve">Trên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 xml:space="preserve">ịa bàn huyện gồm có 2 loại hình đất lâm nghiệp là khu vực Rừng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 xml:space="preserve">ặc dụng và rừng sản xuất tập trung </w:t>
      </w:r>
      <w:r w:rsidR="00242B7A" w:rsidRPr="001B3841">
        <w:rPr>
          <w:rFonts w:ascii="Times New Roman" w:hAnsi="Times New Roman"/>
          <w:bCs/>
          <w:iCs/>
          <w:color w:val="000000" w:themeColor="text1"/>
        </w:rPr>
        <w:t>ở</w:t>
      </w:r>
      <w:r w:rsidRPr="001B3841">
        <w:rPr>
          <w:rFonts w:ascii="Times New Roman" w:hAnsi="Times New Roman"/>
          <w:bCs/>
          <w:iCs/>
          <w:color w:val="000000" w:themeColor="text1"/>
        </w:rPr>
        <w:t xml:space="preserve"> các xã, thị trấn với tổng diện tích quy hoạch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ến n</w:t>
      </w:r>
      <w:r w:rsidRPr="001B3841">
        <w:rPr>
          <w:rFonts w:ascii="Times New Roman" w:hAnsi="Times New Roman" w:hint="eastAsia"/>
          <w:bCs/>
          <w:iCs/>
          <w:color w:val="000000" w:themeColor="text1"/>
        </w:rPr>
        <w:t>ă</w:t>
      </w:r>
      <w:r w:rsidRPr="001B3841">
        <w:rPr>
          <w:rFonts w:ascii="Times New Roman" w:hAnsi="Times New Roman"/>
          <w:bCs/>
          <w:iCs/>
          <w:color w:val="000000" w:themeColor="text1"/>
        </w:rPr>
        <w:t xml:space="preserve">m 2030 là </w:t>
      </w:r>
      <w:r w:rsidR="00B4569E" w:rsidRPr="00B4569E">
        <w:rPr>
          <w:rFonts w:ascii="Times New Roman" w:hAnsi="Times New Roman"/>
          <w:bCs/>
          <w:iCs/>
          <w:color w:val="000000" w:themeColor="text1"/>
        </w:rPr>
        <w:t xml:space="preserve"> 7.492,33 </w:t>
      </w:r>
      <w:r w:rsidR="00B4569E">
        <w:rPr>
          <w:rFonts w:ascii="Times New Roman" w:hAnsi="Times New Roman"/>
          <w:bCs/>
          <w:iCs/>
          <w:color w:val="000000" w:themeColor="text1"/>
        </w:rPr>
        <w:t xml:space="preserve"> </w:t>
      </w:r>
      <w:r w:rsidRPr="001B3841">
        <w:rPr>
          <w:rFonts w:ascii="Times New Roman" w:hAnsi="Times New Roman"/>
          <w:bCs/>
          <w:iCs/>
          <w:color w:val="000000" w:themeColor="text1"/>
        </w:rPr>
        <w:t>ha bao gồm: Thị trấn Tràm Chim 43,16 ha,</w:t>
      </w:r>
      <w:r w:rsidR="00242B7A" w:rsidRPr="001B3841">
        <w:rPr>
          <w:rFonts w:ascii="Times New Roman" w:hAnsi="Times New Roman"/>
          <w:bCs/>
          <w:iCs/>
          <w:color w:val="000000" w:themeColor="text1"/>
        </w:rPr>
        <w:t xml:space="preserve"> </w:t>
      </w:r>
      <w:r w:rsidRPr="001B3841">
        <w:rPr>
          <w:rFonts w:ascii="Times New Roman" w:hAnsi="Times New Roman"/>
          <w:bCs/>
          <w:iCs/>
          <w:color w:val="000000" w:themeColor="text1"/>
        </w:rPr>
        <w:t>xã Phú Cường 179,28 ha, xã P</w:t>
      </w:r>
      <w:r w:rsidR="00645849">
        <w:rPr>
          <w:rFonts w:ascii="Times New Roman" w:hAnsi="Times New Roman"/>
          <w:bCs/>
          <w:iCs/>
          <w:color w:val="000000" w:themeColor="text1"/>
        </w:rPr>
        <w:t>hú Đức 1.101,56 ha, xã Phú Hiệp</w:t>
      </w:r>
      <w:r w:rsidR="00B4569E" w:rsidRPr="00B4569E">
        <w:rPr>
          <w:rFonts w:ascii="Times New Roman" w:hAnsi="Times New Roman"/>
          <w:bCs/>
          <w:iCs/>
          <w:color w:val="000000" w:themeColor="text1"/>
        </w:rPr>
        <w:t xml:space="preserve"> 1.304,26 </w:t>
      </w:r>
      <w:r w:rsidR="00B4569E">
        <w:rPr>
          <w:rFonts w:ascii="Times New Roman" w:hAnsi="Times New Roman"/>
          <w:bCs/>
          <w:iCs/>
          <w:color w:val="000000" w:themeColor="text1"/>
        </w:rPr>
        <w:t xml:space="preserve"> </w:t>
      </w:r>
      <w:r w:rsidRPr="001B3841">
        <w:rPr>
          <w:rFonts w:ascii="Times New Roman" w:hAnsi="Times New Roman"/>
          <w:bCs/>
          <w:iCs/>
          <w:color w:val="000000" w:themeColor="text1"/>
        </w:rPr>
        <w:t>ha, xã Phú Thành B 832,13 ha, xã Phú Thọ 2.122,85 ha và xã Tân Công Sính 1909,08 ha.</w:t>
      </w:r>
    </w:p>
    <w:p w:rsidR="005572B5" w:rsidRPr="001B3841" w:rsidRDefault="005572B5" w:rsidP="002D4E0B">
      <w:pPr>
        <w:pStyle w:val="888"/>
        <w:spacing w:line="276" w:lineRule="auto"/>
      </w:pPr>
      <w:r w:rsidRPr="001B3841">
        <w:rPr>
          <w:lang w:val="sv-SE"/>
        </w:rPr>
        <w:t xml:space="preserve">2.3.4. </w:t>
      </w:r>
      <w:r w:rsidRPr="001B3841">
        <w:t xml:space="preserve">Khu bảo tồn thiên nhiên và </w:t>
      </w:r>
      <w:r w:rsidRPr="001B3841">
        <w:rPr>
          <w:rFonts w:hint="eastAsia"/>
        </w:rPr>
        <w:t>đ</w:t>
      </w:r>
      <w:r w:rsidR="004861C9" w:rsidRPr="001B3841">
        <w:t>a dạng sinh học</w:t>
      </w:r>
    </w:p>
    <w:p w:rsidR="005572B5" w:rsidRPr="001B3841" w:rsidRDefault="005572B5" w:rsidP="002D4E0B">
      <w:pPr>
        <w:spacing w:before="120" w:after="120" w:line="276" w:lineRule="auto"/>
        <w:ind w:firstLine="709"/>
        <w:jc w:val="both"/>
        <w:rPr>
          <w:rFonts w:ascii="Times New Roman" w:hAnsi="Times New Roman"/>
          <w:bCs/>
          <w:iCs/>
          <w:color w:val="000000" w:themeColor="text1"/>
        </w:rPr>
      </w:pPr>
      <w:r w:rsidRPr="001B3841">
        <w:rPr>
          <w:rFonts w:ascii="Times New Roman" w:hAnsi="Times New Roman"/>
          <w:bCs/>
          <w:iCs/>
          <w:color w:val="000000" w:themeColor="text1"/>
        </w:rPr>
        <w:t xml:space="preserve">Bao gồm toàn bộ diện tích </w:t>
      </w:r>
      <w:r w:rsidR="004861C9" w:rsidRPr="001B3841">
        <w:rPr>
          <w:rFonts w:ascii="Times New Roman" w:hAnsi="Times New Roman"/>
          <w:bCs/>
          <w:iCs/>
          <w:color w:val="000000" w:themeColor="text1"/>
        </w:rPr>
        <w:t>V</w:t>
      </w:r>
      <w:r w:rsidRPr="001B3841">
        <w:rPr>
          <w:rFonts w:ascii="Times New Roman" w:hAnsi="Times New Roman" w:hint="eastAsia"/>
          <w:bCs/>
          <w:iCs/>
          <w:color w:val="000000" w:themeColor="text1"/>
        </w:rPr>
        <w:t>ư</w:t>
      </w:r>
      <w:r w:rsidRPr="001B3841">
        <w:rPr>
          <w:rFonts w:ascii="Times New Roman" w:hAnsi="Times New Roman"/>
          <w:bCs/>
          <w:iCs/>
          <w:color w:val="000000" w:themeColor="text1"/>
        </w:rPr>
        <w:t xml:space="preserve">ờn Quốc gia Tràm chim với tổng diện tích  7.313,05 ha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ược bảo vệ.</w:t>
      </w:r>
    </w:p>
    <w:p w:rsidR="005572B5" w:rsidRPr="001B3841" w:rsidRDefault="005572B5" w:rsidP="002D4E0B">
      <w:pPr>
        <w:pStyle w:val="888"/>
        <w:spacing w:line="276" w:lineRule="auto"/>
      </w:pPr>
      <w:r w:rsidRPr="001B3841">
        <w:t>2.3.5.</w:t>
      </w:r>
      <w:r w:rsidR="004861C9" w:rsidRPr="001B3841">
        <w:t xml:space="preserve"> </w:t>
      </w:r>
      <w:r w:rsidRPr="001B3841">
        <w:t>Khu phát triển công nghiệp (khu công nghiệp, cụm công nghiệp)</w:t>
      </w:r>
    </w:p>
    <w:p w:rsidR="005572B5" w:rsidRPr="001B3841" w:rsidRDefault="005572B5" w:rsidP="002D4E0B">
      <w:pPr>
        <w:spacing w:before="120" w:after="120" w:line="276" w:lineRule="auto"/>
        <w:ind w:firstLine="709"/>
        <w:jc w:val="both"/>
        <w:rPr>
          <w:rFonts w:ascii="Times New Roman" w:hAnsi="Times New Roman"/>
          <w:bCs/>
          <w:iCs/>
          <w:color w:val="000000" w:themeColor="text1"/>
        </w:rPr>
      </w:pPr>
      <w:r w:rsidRPr="001B3841">
        <w:rPr>
          <w:rFonts w:ascii="Times New Roman" w:hAnsi="Times New Roman"/>
          <w:bCs/>
          <w:iCs/>
          <w:color w:val="000000" w:themeColor="text1"/>
        </w:rPr>
        <w:t xml:space="preserve">Khu phát triển công nghiệp trên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 xml:space="preserve">ịa bàn </w:t>
      </w:r>
      <w:r w:rsidRPr="001B3841">
        <w:rPr>
          <w:rFonts w:ascii="Times New Roman" w:hAnsi="Times New Roman" w:hint="eastAsia"/>
          <w:bCs/>
          <w:iCs/>
          <w:color w:val="000000" w:themeColor="text1"/>
        </w:rPr>
        <w:t>đ</w:t>
      </w:r>
      <w:r w:rsidRPr="001B3841">
        <w:rPr>
          <w:rFonts w:ascii="Times New Roman" w:hAnsi="Times New Roman"/>
          <w:bCs/>
          <w:iCs/>
          <w:color w:val="000000" w:themeColor="text1"/>
        </w:rPr>
        <w:t>ến n</w:t>
      </w:r>
      <w:r w:rsidRPr="001B3841">
        <w:rPr>
          <w:rFonts w:ascii="Times New Roman" w:hAnsi="Times New Roman" w:hint="eastAsia"/>
          <w:bCs/>
          <w:iCs/>
          <w:color w:val="000000" w:themeColor="text1"/>
        </w:rPr>
        <w:t>ă</w:t>
      </w:r>
      <w:r w:rsidRPr="001B3841">
        <w:rPr>
          <w:rFonts w:ascii="Times New Roman" w:hAnsi="Times New Roman"/>
          <w:bCs/>
          <w:iCs/>
          <w:color w:val="000000" w:themeColor="text1"/>
        </w:rPr>
        <w:t xml:space="preserve">m 2030 có diện tích </w:t>
      </w:r>
      <w:r w:rsidR="009D008C">
        <w:rPr>
          <w:rFonts w:ascii="Times New Roman" w:hAnsi="Times New Roman"/>
          <w:bCs/>
          <w:iCs/>
          <w:color w:val="000000" w:themeColor="text1"/>
        </w:rPr>
        <w:t>179</w:t>
      </w:r>
      <w:r w:rsidRPr="001B3841">
        <w:rPr>
          <w:rFonts w:ascii="Times New Roman" w:hAnsi="Times New Roman"/>
          <w:bCs/>
          <w:iCs/>
          <w:color w:val="000000" w:themeColor="text1"/>
        </w:rPr>
        <w:t xml:space="preserve">,86 ha gồm các cụm công nghiệp hình thành </w:t>
      </w:r>
      <w:r w:rsidR="004861C9" w:rsidRPr="001B3841">
        <w:rPr>
          <w:rFonts w:ascii="Times New Roman" w:hAnsi="Times New Roman"/>
          <w:bCs/>
          <w:iCs/>
          <w:color w:val="000000" w:themeColor="text1"/>
        </w:rPr>
        <w:t>0</w:t>
      </w:r>
      <w:r w:rsidR="009D008C">
        <w:rPr>
          <w:rFonts w:ascii="Times New Roman" w:hAnsi="Times New Roman"/>
          <w:bCs/>
          <w:iCs/>
          <w:color w:val="000000" w:themeColor="text1"/>
        </w:rPr>
        <w:t>3</w:t>
      </w:r>
      <w:r w:rsidRPr="001B3841">
        <w:rPr>
          <w:rFonts w:ascii="Times New Roman" w:hAnsi="Times New Roman"/>
          <w:bCs/>
          <w:iCs/>
          <w:color w:val="000000" w:themeColor="text1"/>
        </w:rPr>
        <w:t xml:space="preserve"> cụm công nghiệp: Cụm công nghiệp Phú C</w:t>
      </w:r>
      <w:r w:rsidRPr="001B3841">
        <w:rPr>
          <w:rFonts w:ascii="Times New Roman" w:hAnsi="Times New Roman" w:hint="eastAsia"/>
          <w:bCs/>
          <w:iCs/>
          <w:color w:val="000000" w:themeColor="text1"/>
        </w:rPr>
        <w:t>ư</w:t>
      </w:r>
      <w:r w:rsidRPr="001B3841">
        <w:rPr>
          <w:rFonts w:ascii="Times New Roman" w:hAnsi="Times New Roman"/>
          <w:bCs/>
          <w:iCs/>
          <w:color w:val="000000" w:themeColor="text1"/>
        </w:rPr>
        <w:t>ờng mở rộng (29,86 ha)</w:t>
      </w:r>
      <w:r w:rsidR="004861C9" w:rsidRPr="001B3841">
        <w:rPr>
          <w:rFonts w:ascii="Times New Roman" w:hAnsi="Times New Roman"/>
          <w:bCs/>
          <w:iCs/>
          <w:color w:val="000000" w:themeColor="text1"/>
        </w:rPr>
        <w:t>, Cụm công nghiệp</w:t>
      </w:r>
      <w:r w:rsidRPr="001B3841">
        <w:rPr>
          <w:rFonts w:ascii="Times New Roman" w:hAnsi="Times New Roman"/>
          <w:bCs/>
          <w:iCs/>
          <w:color w:val="000000" w:themeColor="text1"/>
        </w:rPr>
        <w:t xml:space="preserve"> Phú </w:t>
      </w:r>
      <w:r w:rsidR="004861C9" w:rsidRPr="001B3841">
        <w:rPr>
          <w:rFonts w:ascii="Times New Roman" w:hAnsi="Times New Roman"/>
          <w:bCs/>
          <w:iCs/>
          <w:color w:val="000000" w:themeColor="text1"/>
        </w:rPr>
        <w:t>Hiệp</w:t>
      </w:r>
      <w:r w:rsidRPr="001B3841">
        <w:rPr>
          <w:rFonts w:ascii="Times New Roman" w:hAnsi="Times New Roman"/>
          <w:bCs/>
          <w:iCs/>
          <w:color w:val="000000" w:themeColor="text1"/>
        </w:rPr>
        <w:t xml:space="preserve"> (75 ha) và </w:t>
      </w:r>
      <w:r w:rsidR="004861C9" w:rsidRPr="001B3841">
        <w:rPr>
          <w:rFonts w:ascii="Times New Roman" w:hAnsi="Times New Roman"/>
          <w:bCs/>
          <w:iCs/>
          <w:color w:val="000000" w:themeColor="text1"/>
        </w:rPr>
        <w:t>Cụm công nghiệp</w:t>
      </w:r>
      <w:r w:rsidRPr="001B3841">
        <w:rPr>
          <w:rFonts w:ascii="Times New Roman" w:hAnsi="Times New Roman"/>
          <w:bCs/>
          <w:iCs/>
          <w:color w:val="000000" w:themeColor="text1"/>
        </w:rPr>
        <w:t xml:space="preserve"> Phú Thành A </w:t>
      </w:r>
      <w:r w:rsidR="004861C9" w:rsidRPr="001B3841">
        <w:rPr>
          <w:rFonts w:ascii="Times New Roman" w:hAnsi="Times New Roman"/>
          <w:bCs/>
          <w:iCs/>
          <w:color w:val="000000" w:themeColor="text1"/>
        </w:rPr>
        <w:t>(</w:t>
      </w:r>
      <w:r w:rsidRPr="001B3841">
        <w:rPr>
          <w:rFonts w:ascii="Times New Roman" w:hAnsi="Times New Roman"/>
          <w:bCs/>
          <w:iCs/>
          <w:color w:val="000000" w:themeColor="text1"/>
        </w:rPr>
        <w:t>75 ha</w:t>
      </w:r>
      <w:r w:rsidR="004861C9" w:rsidRPr="001B3841">
        <w:rPr>
          <w:rFonts w:ascii="Times New Roman" w:hAnsi="Times New Roman"/>
          <w:bCs/>
          <w:iCs/>
          <w:color w:val="000000" w:themeColor="text1"/>
        </w:rPr>
        <w:t>)</w:t>
      </w:r>
      <w:r w:rsidRPr="001B3841">
        <w:rPr>
          <w:rFonts w:ascii="Times New Roman" w:hAnsi="Times New Roman"/>
          <w:bCs/>
          <w:iCs/>
          <w:color w:val="000000" w:themeColor="text1"/>
        </w:rPr>
        <w:t>.</w:t>
      </w:r>
    </w:p>
    <w:p w:rsidR="005572B5" w:rsidRPr="001B3841" w:rsidRDefault="005572B5" w:rsidP="002D4E0B">
      <w:pPr>
        <w:pStyle w:val="888"/>
        <w:spacing w:line="276" w:lineRule="auto"/>
      </w:pPr>
      <w:r w:rsidRPr="001B3841">
        <w:rPr>
          <w:lang w:val="sv-SE"/>
        </w:rPr>
        <w:t xml:space="preserve">2.3.6. </w:t>
      </w:r>
      <w:r w:rsidRPr="001B3841">
        <w:t>Khu dân c</w:t>
      </w:r>
      <w:r w:rsidRPr="001B3841">
        <w:rPr>
          <w:rFonts w:hint="eastAsia"/>
        </w:rPr>
        <w:t>ư</w:t>
      </w:r>
      <w:r w:rsidRPr="001B3841">
        <w:t xml:space="preserve"> nông thôn</w:t>
      </w:r>
    </w:p>
    <w:p w:rsidR="005572B5" w:rsidRPr="00B4569E" w:rsidRDefault="005572B5" w:rsidP="002D4E0B">
      <w:pPr>
        <w:spacing w:before="120" w:after="120" w:line="276" w:lineRule="auto"/>
        <w:ind w:firstLine="709"/>
        <w:jc w:val="both"/>
        <w:rPr>
          <w:rFonts w:ascii="Times New Roman" w:hAnsi="Times New Roman"/>
          <w:bCs/>
          <w:iCs/>
          <w:color w:val="000000" w:themeColor="text1"/>
        </w:rPr>
      </w:pPr>
      <w:r w:rsidRPr="00B4569E">
        <w:rPr>
          <w:rFonts w:ascii="Times New Roman" w:hAnsi="Times New Roman"/>
          <w:bCs/>
          <w:iCs/>
          <w:color w:val="000000" w:themeColor="text1"/>
        </w:rPr>
        <w:t xml:space="preserve"> Khu dân c</w:t>
      </w:r>
      <w:r w:rsidRPr="00B4569E">
        <w:rPr>
          <w:rFonts w:ascii="Times New Roman" w:hAnsi="Times New Roman" w:hint="eastAsia"/>
          <w:bCs/>
          <w:iCs/>
          <w:color w:val="000000" w:themeColor="text1"/>
        </w:rPr>
        <w:t>ư</w:t>
      </w:r>
      <w:r w:rsidRPr="00B4569E">
        <w:rPr>
          <w:rFonts w:ascii="Times New Roman" w:hAnsi="Times New Roman"/>
          <w:bCs/>
          <w:iCs/>
          <w:color w:val="000000" w:themeColor="text1"/>
        </w:rPr>
        <w:t xml:space="preserve"> nông thôn trên địa bàn đến năm 2030 trên địa bàn có diện tích </w:t>
      </w:r>
      <w:r w:rsidR="003C44D5" w:rsidRPr="003C44D5">
        <w:rPr>
          <w:rFonts w:ascii="Times New Roman" w:hAnsi="Times New Roman"/>
          <w:bCs/>
          <w:iCs/>
          <w:color w:val="000000" w:themeColor="text1"/>
        </w:rPr>
        <w:t xml:space="preserve"> 2.344,96 </w:t>
      </w:r>
      <w:r w:rsidRPr="00B4569E">
        <w:rPr>
          <w:rFonts w:ascii="Times New Roman" w:hAnsi="Times New Roman"/>
          <w:bCs/>
          <w:iCs/>
          <w:color w:val="000000" w:themeColor="text1"/>
        </w:rPr>
        <w:t xml:space="preserve"> ha gồm  khu dân cư  trung tâm và cụm tuyến dân cư tập trung  tại các xã.</w:t>
      </w:r>
    </w:p>
    <w:p w:rsidR="00AD7666" w:rsidRDefault="00AD7666" w:rsidP="00AD7666">
      <w:pPr>
        <w:pStyle w:val="8bbb"/>
        <w:jc w:val="left"/>
        <w:rPr>
          <w:color w:val="auto"/>
        </w:rPr>
      </w:pPr>
      <w:bookmarkStart w:id="202" w:name="_Toc96288822"/>
      <w:bookmarkEnd w:id="200"/>
    </w:p>
    <w:p w:rsidR="00136259" w:rsidRPr="003D5084" w:rsidRDefault="00136259" w:rsidP="00AD7666">
      <w:pPr>
        <w:pStyle w:val="8bbb"/>
        <w:rPr>
          <w:color w:val="auto"/>
        </w:rPr>
      </w:pPr>
      <w:r w:rsidRPr="003D5084">
        <w:rPr>
          <w:color w:val="auto"/>
        </w:rPr>
        <w:lastRenderedPageBreak/>
        <w:t xml:space="preserve">Bảng </w:t>
      </w:r>
      <w:r w:rsidR="00B05F3E">
        <w:rPr>
          <w:color w:val="auto"/>
          <w:lang w:val="en-US"/>
        </w:rPr>
        <w:t>23</w:t>
      </w:r>
      <w:r w:rsidRPr="003D5084">
        <w:rPr>
          <w:color w:val="auto"/>
        </w:rPr>
        <w:t>: Chỉ tiêu sử dụng đất theo khu chức năng huyện Tam Nông</w:t>
      </w:r>
      <w:bookmarkEnd w:id="202"/>
    </w:p>
    <w:tbl>
      <w:tblPr>
        <w:tblW w:w="1053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3278"/>
        <w:gridCol w:w="905"/>
        <w:gridCol w:w="1256"/>
        <w:gridCol w:w="917"/>
        <w:gridCol w:w="1256"/>
        <w:gridCol w:w="991"/>
        <w:gridCol w:w="1240"/>
      </w:tblGrid>
      <w:tr w:rsidR="00B4569E" w:rsidRPr="000A6E9D" w:rsidTr="002D4E0B">
        <w:trPr>
          <w:trHeight w:val="454"/>
          <w:tblHeader/>
        </w:trPr>
        <w:tc>
          <w:tcPr>
            <w:tcW w:w="665" w:type="dxa"/>
            <w:vMerge w:val="restart"/>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Thứ tự</w:t>
            </w:r>
          </w:p>
        </w:tc>
        <w:tc>
          <w:tcPr>
            <w:tcW w:w="3447" w:type="dxa"/>
            <w:vMerge w:val="restart"/>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Chỉ tiêu sử dụng đất </w:t>
            </w:r>
          </w:p>
        </w:tc>
        <w:tc>
          <w:tcPr>
            <w:tcW w:w="913" w:type="dxa"/>
            <w:vMerge w:val="restart"/>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Mã</w:t>
            </w:r>
          </w:p>
        </w:tc>
        <w:tc>
          <w:tcPr>
            <w:tcW w:w="2102" w:type="dxa"/>
            <w:gridSpan w:val="2"/>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Hiện trạng năm 2020 </w:t>
            </w:r>
          </w:p>
        </w:tc>
        <w:tc>
          <w:tcPr>
            <w:tcW w:w="2167" w:type="dxa"/>
            <w:gridSpan w:val="2"/>
            <w:shd w:val="clear" w:color="auto" w:fill="auto"/>
            <w:vAlign w:val="center"/>
            <w:hideMark/>
          </w:tcPr>
          <w:p w:rsidR="00B4569E" w:rsidRPr="000A6E9D" w:rsidRDefault="000A6E9D" w:rsidP="00B4569E">
            <w:pPr>
              <w:jc w:val="center"/>
              <w:rPr>
                <w:rFonts w:ascii="Times New Roman" w:hAnsi="Times New Roman"/>
                <w:b/>
                <w:bCs/>
                <w:sz w:val="26"/>
                <w:szCs w:val="26"/>
              </w:rPr>
            </w:pPr>
            <w:r w:rsidRPr="000A6E9D">
              <w:rPr>
                <w:rFonts w:ascii="Times New Roman" w:hAnsi="Times New Roman"/>
                <w:b/>
                <w:bCs/>
                <w:sz w:val="26"/>
                <w:szCs w:val="26"/>
              </w:rPr>
              <w:t xml:space="preserve"> </w:t>
            </w:r>
            <w:r w:rsidR="00B4569E" w:rsidRPr="000A6E9D">
              <w:rPr>
                <w:rFonts w:ascii="Times New Roman" w:hAnsi="Times New Roman"/>
                <w:b/>
                <w:bCs/>
                <w:sz w:val="26"/>
                <w:szCs w:val="26"/>
              </w:rPr>
              <w:t xml:space="preserve"> Quy hoạch SDĐ đến năm 2030 </w:t>
            </w:r>
          </w:p>
        </w:tc>
        <w:tc>
          <w:tcPr>
            <w:tcW w:w="1240" w:type="dxa"/>
            <w:vMerge w:val="restart"/>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So sánh QH/HT </w:t>
            </w:r>
          </w:p>
        </w:tc>
      </w:tr>
      <w:tr w:rsidR="00B4569E" w:rsidRPr="000A6E9D" w:rsidTr="002D4E0B">
        <w:trPr>
          <w:trHeight w:val="454"/>
          <w:tblHeader/>
        </w:trPr>
        <w:tc>
          <w:tcPr>
            <w:tcW w:w="665" w:type="dxa"/>
            <w:vMerge/>
            <w:vAlign w:val="center"/>
            <w:hideMark/>
          </w:tcPr>
          <w:p w:rsidR="00B4569E" w:rsidRPr="000A6E9D" w:rsidRDefault="00B4569E" w:rsidP="00B4569E">
            <w:pPr>
              <w:rPr>
                <w:rFonts w:ascii="Times New Roman" w:hAnsi="Times New Roman"/>
                <w:b/>
                <w:bCs/>
                <w:sz w:val="26"/>
                <w:szCs w:val="26"/>
              </w:rPr>
            </w:pPr>
          </w:p>
        </w:tc>
        <w:tc>
          <w:tcPr>
            <w:tcW w:w="3447" w:type="dxa"/>
            <w:vMerge/>
            <w:vAlign w:val="center"/>
            <w:hideMark/>
          </w:tcPr>
          <w:p w:rsidR="00B4569E" w:rsidRPr="000A6E9D" w:rsidRDefault="00B4569E" w:rsidP="00B4569E">
            <w:pPr>
              <w:rPr>
                <w:rFonts w:ascii="Times New Roman" w:hAnsi="Times New Roman"/>
                <w:b/>
                <w:bCs/>
                <w:sz w:val="26"/>
                <w:szCs w:val="26"/>
              </w:rPr>
            </w:pPr>
          </w:p>
        </w:tc>
        <w:tc>
          <w:tcPr>
            <w:tcW w:w="913" w:type="dxa"/>
            <w:vMerge/>
            <w:vAlign w:val="center"/>
            <w:hideMark/>
          </w:tcPr>
          <w:p w:rsidR="00B4569E" w:rsidRPr="000A6E9D" w:rsidRDefault="00B4569E" w:rsidP="00B4569E">
            <w:pPr>
              <w:rPr>
                <w:rFonts w:ascii="Times New Roman" w:hAnsi="Times New Roman"/>
                <w:b/>
                <w:bCs/>
                <w:sz w:val="26"/>
                <w:szCs w:val="26"/>
              </w:rPr>
            </w:pPr>
          </w:p>
        </w:tc>
        <w:tc>
          <w:tcPr>
            <w:tcW w:w="1176" w:type="dxa"/>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Diện tích (ha) </w:t>
            </w:r>
          </w:p>
        </w:tc>
        <w:tc>
          <w:tcPr>
            <w:tcW w:w="926" w:type="dxa"/>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Cơ cấu</w:t>
            </w:r>
            <w:r w:rsidRPr="000A6E9D">
              <w:rPr>
                <w:rFonts w:ascii="Times New Roman" w:hAnsi="Times New Roman"/>
                <w:b/>
                <w:bCs/>
                <w:sz w:val="26"/>
                <w:szCs w:val="26"/>
              </w:rPr>
              <w:br/>
              <w:t xml:space="preserve">(%) </w:t>
            </w:r>
          </w:p>
        </w:tc>
        <w:tc>
          <w:tcPr>
            <w:tcW w:w="1176" w:type="dxa"/>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Diện tích (ha) </w:t>
            </w:r>
          </w:p>
        </w:tc>
        <w:tc>
          <w:tcPr>
            <w:tcW w:w="991" w:type="dxa"/>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 xml:space="preserve"> Cơ cấu</w:t>
            </w:r>
            <w:r w:rsidRPr="000A6E9D">
              <w:rPr>
                <w:rFonts w:ascii="Times New Roman" w:hAnsi="Times New Roman"/>
                <w:b/>
                <w:bCs/>
                <w:sz w:val="26"/>
                <w:szCs w:val="26"/>
              </w:rPr>
              <w:br/>
              <w:t xml:space="preserve">(%) </w:t>
            </w:r>
          </w:p>
        </w:tc>
        <w:tc>
          <w:tcPr>
            <w:tcW w:w="1240" w:type="dxa"/>
            <w:vMerge/>
            <w:vAlign w:val="center"/>
            <w:hideMark/>
          </w:tcPr>
          <w:p w:rsidR="00B4569E" w:rsidRPr="000A6E9D" w:rsidRDefault="00B4569E" w:rsidP="00B4569E">
            <w:pPr>
              <w:rPr>
                <w:rFonts w:ascii="Times New Roman" w:hAnsi="Times New Roman"/>
                <w:b/>
                <w:bCs/>
                <w:sz w:val="26"/>
                <w:szCs w:val="26"/>
              </w:rPr>
            </w:pPr>
          </w:p>
        </w:tc>
      </w:tr>
      <w:tr w:rsidR="00B4569E" w:rsidRPr="000A6E9D" w:rsidTr="002D4E0B">
        <w:trPr>
          <w:trHeight w:val="454"/>
          <w:tblHeader/>
        </w:trPr>
        <w:tc>
          <w:tcPr>
            <w:tcW w:w="665"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(1)</w:t>
            </w:r>
          </w:p>
        </w:tc>
        <w:tc>
          <w:tcPr>
            <w:tcW w:w="3447"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(2)</w:t>
            </w:r>
          </w:p>
        </w:tc>
        <w:tc>
          <w:tcPr>
            <w:tcW w:w="913"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(3)</w:t>
            </w:r>
          </w:p>
        </w:tc>
        <w:tc>
          <w:tcPr>
            <w:tcW w:w="1176"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(4)</w:t>
            </w:r>
          </w:p>
        </w:tc>
        <w:tc>
          <w:tcPr>
            <w:tcW w:w="926"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(5)</w:t>
            </w:r>
          </w:p>
        </w:tc>
        <w:tc>
          <w:tcPr>
            <w:tcW w:w="1176"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(6)</w:t>
            </w:r>
          </w:p>
        </w:tc>
        <w:tc>
          <w:tcPr>
            <w:tcW w:w="991" w:type="dxa"/>
            <w:shd w:val="clear" w:color="auto" w:fill="auto"/>
            <w:vAlign w:val="center"/>
            <w:hideMark/>
          </w:tcPr>
          <w:p w:rsidR="00B4569E" w:rsidRPr="000A6E9D" w:rsidRDefault="00B4569E" w:rsidP="00B4569E">
            <w:pPr>
              <w:jc w:val="center"/>
              <w:rPr>
                <w:rFonts w:ascii="Times New Roman" w:hAnsi="Times New Roman"/>
                <w:sz w:val="26"/>
                <w:szCs w:val="26"/>
              </w:rPr>
            </w:pPr>
            <w:r w:rsidRPr="000A6E9D">
              <w:rPr>
                <w:rFonts w:ascii="Times New Roman" w:hAnsi="Times New Roman"/>
                <w:sz w:val="26"/>
                <w:szCs w:val="26"/>
              </w:rPr>
              <w:t>(7)</w:t>
            </w:r>
          </w:p>
        </w:tc>
        <w:tc>
          <w:tcPr>
            <w:tcW w:w="1240" w:type="dxa"/>
            <w:shd w:val="clear" w:color="auto" w:fill="auto"/>
            <w:vAlign w:val="center"/>
            <w:hideMark/>
          </w:tcPr>
          <w:p w:rsidR="00B4569E" w:rsidRPr="000A6E9D" w:rsidRDefault="005C50AB" w:rsidP="00B4569E">
            <w:pPr>
              <w:jc w:val="center"/>
              <w:rPr>
                <w:rFonts w:ascii="Times New Roman" w:hAnsi="Times New Roman"/>
                <w:sz w:val="26"/>
                <w:szCs w:val="26"/>
              </w:rPr>
            </w:pPr>
            <w:r w:rsidRPr="00FA08CD">
              <w:rPr>
                <w:rFonts w:ascii="Times New Roman" w:hAnsi="Times New Roman"/>
                <w:sz w:val="24"/>
                <w:szCs w:val="24"/>
              </w:rPr>
              <w:t>(8)</w:t>
            </w:r>
            <w:r>
              <w:rPr>
                <w:rFonts w:ascii="Times New Roman" w:hAnsi="Times New Roman"/>
                <w:sz w:val="24"/>
                <w:szCs w:val="24"/>
              </w:rPr>
              <w:t>=(6)-(4)</w:t>
            </w:r>
          </w:p>
        </w:tc>
      </w:tr>
      <w:tr w:rsidR="00B4569E" w:rsidRPr="000A6E9D" w:rsidTr="002D4E0B">
        <w:trPr>
          <w:trHeight w:val="454"/>
        </w:trPr>
        <w:tc>
          <w:tcPr>
            <w:tcW w:w="665" w:type="dxa"/>
            <w:shd w:val="clear" w:color="auto" w:fill="auto"/>
            <w:vAlign w:val="center"/>
            <w:hideMark/>
          </w:tcPr>
          <w:p w:rsidR="00B4569E" w:rsidRPr="000A6E9D" w:rsidRDefault="00B4569E" w:rsidP="00B4569E">
            <w:pPr>
              <w:jc w:val="center"/>
              <w:rPr>
                <w:rFonts w:ascii="Times New Roman" w:hAnsi="Times New Roman"/>
                <w:b/>
                <w:bCs/>
                <w:sz w:val="26"/>
                <w:szCs w:val="26"/>
              </w:rPr>
            </w:pPr>
            <w:r w:rsidRPr="000A6E9D">
              <w:rPr>
                <w:rFonts w:ascii="Times New Roman" w:hAnsi="Times New Roman"/>
                <w:b/>
                <w:bCs/>
                <w:sz w:val="26"/>
                <w:szCs w:val="26"/>
              </w:rPr>
              <w:t>II</w:t>
            </w:r>
          </w:p>
        </w:tc>
        <w:tc>
          <w:tcPr>
            <w:tcW w:w="3447" w:type="dxa"/>
            <w:shd w:val="clear" w:color="auto" w:fill="auto"/>
            <w:vAlign w:val="center"/>
            <w:hideMark/>
          </w:tcPr>
          <w:p w:rsidR="00B4569E" w:rsidRPr="000A6E9D" w:rsidRDefault="00B4569E" w:rsidP="00B4569E">
            <w:pPr>
              <w:rPr>
                <w:rFonts w:ascii="Times New Roman" w:hAnsi="Times New Roman"/>
                <w:b/>
                <w:bCs/>
                <w:sz w:val="26"/>
                <w:szCs w:val="26"/>
              </w:rPr>
            </w:pPr>
            <w:r w:rsidRPr="000A6E9D">
              <w:rPr>
                <w:rFonts w:ascii="Times New Roman" w:hAnsi="Times New Roman"/>
                <w:b/>
                <w:bCs/>
                <w:sz w:val="26"/>
                <w:szCs w:val="26"/>
              </w:rPr>
              <w:t xml:space="preserve"> Khu chức năng </w:t>
            </w:r>
          </w:p>
        </w:tc>
        <w:tc>
          <w:tcPr>
            <w:tcW w:w="913" w:type="dxa"/>
            <w:shd w:val="clear" w:color="auto" w:fill="auto"/>
            <w:vAlign w:val="center"/>
            <w:hideMark/>
          </w:tcPr>
          <w:p w:rsidR="00B4569E" w:rsidRPr="000A6E9D" w:rsidRDefault="00B4569E" w:rsidP="00B4569E">
            <w:pPr>
              <w:jc w:val="center"/>
              <w:rPr>
                <w:rFonts w:ascii="Times New Roman" w:hAnsi="Times New Roman"/>
                <w:b/>
                <w:bCs/>
                <w:sz w:val="26"/>
                <w:szCs w:val="26"/>
              </w:rPr>
            </w:pPr>
          </w:p>
        </w:tc>
        <w:tc>
          <w:tcPr>
            <w:tcW w:w="1176" w:type="dxa"/>
            <w:shd w:val="clear" w:color="auto" w:fill="auto"/>
            <w:vAlign w:val="center"/>
            <w:hideMark/>
          </w:tcPr>
          <w:p w:rsidR="00B4569E" w:rsidRPr="000A6E9D" w:rsidRDefault="00B4569E" w:rsidP="00B4569E">
            <w:pPr>
              <w:jc w:val="right"/>
              <w:rPr>
                <w:rFonts w:ascii="Times New Roman" w:hAnsi="Times New Roman"/>
                <w:i/>
                <w:iCs/>
                <w:sz w:val="26"/>
                <w:szCs w:val="26"/>
              </w:rPr>
            </w:pPr>
          </w:p>
        </w:tc>
        <w:tc>
          <w:tcPr>
            <w:tcW w:w="926" w:type="dxa"/>
            <w:shd w:val="clear" w:color="auto" w:fill="auto"/>
            <w:vAlign w:val="center"/>
            <w:hideMark/>
          </w:tcPr>
          <w:p w:rsidR="00B4569E" w:rsidRPr="000A6E9D" w:rsidRDefault="00B4569E" w:rsidP="00B4569E">
            <w:pPr>
              <w:jc w:val="right"/>
              <w:rPr>
                <w:rFonts w:ascii="Times New Roman" w:hAnsi="Times New Roman"/>
                <w:i/>
                <w:iCs/>
                <w:sz w:val="26"/>
                <w:szCs w:val="26"/>
              </w:rPr>
            </w:pPr>
          </w:p>
        </w:tc>
        <w:tc>
          <w:tcPr>
            <w:tcW w:w="1176" w:type="dxa"/>
            <w:shd w:val="clear" w:color="auto" w:fill="auto"/>
            <w:noWrap/>
            <w:vAlign w:val="center"/>
            <w:hideMark/>
          </w:tcPr>
          <w:p w:rsidR="00B4569E" w:rsidRPr="000A6E9D" w:rsidRDefault="00B4569E" w:rsidP="00B4569E">
            <w:pPr>
              <w:jc w:val="right"/>
              <w:rPr>
                <w:rFonts w:ascii="Times New Roman" w:hAnsi="Times New Roman"/>
                <w:sz w:val="26"/>
                <w:szCs w:val="26"/>
              </w:rPr>
            </w:pPr>
          </w:p>
        </w:tc>
        <w:tc>
          <w:tcPr>
            <w:tcW w:w="991" w:type="dxa"/>
            <w:shd w:val="clear" w:color="auto" w:fill="auto"/>
            <w:noWrap/>
            <w:vAlign w:val="center"/>
            <w:hideMark/>
          </w:tcPr>
          <w:p w:rsidR="00B4569E" w:rsidRPr="000A6E9D" w:rsidRDefault="00B4569E" w:rsidP="00B4569E">
            <w:pPr>
              <w:jc w:val="right"/>
              <w:rPr>
                <w:rFonts w:ascii="Times New Roman" w:hAnsi="Times New Roman"/>
                <w:sz w:val="26"/>
                <w:szCs w:val="26"/>
              </w:rPr>
            </w:pPr>
          </w:p>
        </w:tc>
        <w:tc>
          <w:tcPr>
            <w:tcW w:w="1240" w:type="dxa"/>
            <w:shd w:val="clear" w:color="auto" w:fill="auto"/>
            <w:noWrap/>
            <w:vAlign w:val="center"/>
            <w:hideMark/>
          </w:tcPr>
          <w:p w:rsidR="00B4569E" w:rsidRPr="000A6E9D" w:rsidRDefault="00B4569E" w:rsidP="00B4569E">
            <w:pPr>
              <w:jc w:val="right"/>
              <w:rPr>
                <w:rFonts w:ascii="Times New Roman" w:hAnsi="Times New Roman"/>
                <w:sz w:val="26"/>
                <w:szCs w:val="26"/>
              </w:rPr>
            </w:pP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1</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Đất khu công nghệ cao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KCN</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2</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Đất khu kinh tế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KKT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3</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Đất đô thị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KDT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1.229,40</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2,59</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1.355,50</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2,86</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126,10</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4</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sản xuất nông nghiệp (khu vực chuyên trồng lúa nước, khu vực chuyên trồng cây công nghiệp lâu năm)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KNN</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31.710,74</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66,91</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30.093,41</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63,50</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-1.617,34</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5</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lâm nghiệp (khu vực rừng phòng hộ, rừng đặc dụng, rừng sản xuất)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KLN</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7.502,10</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15,83</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7.492,33</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15,81</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-9,77</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6</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du lịch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KDL</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7</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bảo tồn thiên nhiên và đa dạng sinh học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KBT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7.313,05</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15,43</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7.313,05</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15,43</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8</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phát triển công nghiệp (khu công nghiệp, cụm công nghiệp)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KPC</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14,46</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0,03</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179,86</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0,38</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165,40</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9</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đô thị (trong đó có khu đô thị mới)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DTC</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10</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thương mại - dịch vụ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KTM</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11</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đô thị - thương mại - dịch vụ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KDV</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12</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dân cư nông thôn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DNT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1.838,23</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3,88</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2.344,96</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4,95</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506,73</w:t>
            </w:r>
          </w:p>
        </w:tc>
      </w:tr>
      <w:tr w:rsidR="002D4E0B" w:rsidRPr="000A6E9D" w:rsidTr="002D4E0B">
        <w:trPr>
          <w:trHeight w:val="454"/>
        </w:trPr>
        <w:tc>
          <w:tcPr>
            <w:tcW w:w="665"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13</w:t>
            </w:r>
          </w:p>
        </w:tc>
        <w:tc>
          <w:tcPr>
            <w:tcW w:w="3447" w:type="dxa"/>
            <w:shd w:val="clear" w:color="auto" w:fill="auto"/>
            <w:vAlign w:val="center"/>
            <w:hideMark/>
          </w:tcPr>
          <w:p w:rsidR="002D4E0B" w:rsidRPr="000A6E9D" w:rsidRDefault="002D4E0B" w:rsidP="002D4E0B">
            <w:pPr>
              <w:rPr>
                <w:rFonts w:ascii="Times New Roman" w:hAnsi="Times New Roman"/>
                <w:sz w:val="26"/>
                <w:szCs w:val="26"/>
              </w:rPr>
            </w:pPr>
            <w:r w:rsidRPr="000A6E9D">
              <w:rPr>
                <w:rFonts w:ascii="Times New Roman" w:hAnsi="Times New Roman"/>
                <w:sz w:val="26"/>
                <w:szCs w:val="26"/>
              </w:rPr>
              <w:t xml:space="preserve"> Khu ở, làng nghề, sản xuất phi nông nghiệp nông thôn </w:t>
            </w:r>
          </w:p>
        </w:tc>
        <w:tc>
          <w:tcPr>
            <w:tcW w:w="913" w:type="dxa"/>
            <w:shd w:val="clear" w:color="auto" w:fill="auto"/>
            <w:vAlign w:val="center"/>
            <w:hideMark/>
          </w:tcPr>
          <w:p w:rsidR="002D4E0B" w:rsidRPr="000A6E9D" w:rsidRDefault="002D4E0B" w:rsidP="002D4E0B">
            <w:pPr>
              <w:jc w:val="center"/>
              <w:rPr>
                <w:rFonts w:ascii="Times New Roman" w:hAnsi="Times New Roman"/>
                <w:sz w:val="26"/>
                <w:szCs w:val="26"/>
              </w:rPr>
            </w:pPr>
            <w:r w:rsidRPr="000A6E9D">
              <w:rPr>
                <w:rFonts w:ascii="Times New Roman" w:hAnsi="Times New Roman"/>
                <w:sz w:val="26"/>
                <w:szCs w:val="26"/>
              </w:rPr>
              <w:t>KON</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2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176"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991" w:type="dxa"/>
            <w:shd w:val="clear" w:color="auto" w:fill="auto"/>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c>
          <w:tcPr>
            <w:tcW w:w="1240" w:type="dxa"/>
            <w:shd w:val="clear" w:color="auto" w:fill="auto"/>
            <w:noWrap/>
            <w:vAlign w:val="center"/>
            <w:hideMark/>
          </w:tcPr>
          <w:p w:rsidR="002D4E0B" w:rsidRPr="000A6E9D" w:rsidRDefault="002D4E0B" w:rsidP="002D4E0B">
            <w:pPr>
              <w:jc w:val="right"/>
              <w:rPr>
                <w:rFonts w:ascii="Times New Roman" w:hAnsi="Times New Roman"/>
                <w:sz w:val="26"/>
                <w:szCs w:val="26"/>
              </w:rPr>
            </w:pPr>
            <w:r w:rsidRPr="000A6E9D">
              <w:rPr>
                <w:rFonts w:ascii="Times New Roman" w:hAnsi="Times New Roman"/>
                <w:sz w:val="26"/>
                <w:szCs w:val="26"/>
              </w:rPr>
              <w:t>-</w:t>
            </w:r>
          </w:p>
        </w:tc>
      </w:tr>
    </w:tbl>
    <w:p w:rsidR="00136259" w:rsidRPr="003D5084" w:rsidRDefault="00136259" w:rsidP="00372C8F">
      <w:pPr>
        <w:pStyle w:val="88"/>
        <w:rPr>
          <w:color w:val="auto"/>
        </w:rPr>
      </w:pPr>
      <w:bookmarkStart w:id="203" w:name="_Toc96288635"/>
      <w:r w:rsidRPr="003D5084">
        <w:rPr>
          <w:color w:val="auto"/>
        </w:rPr>
        <w:t>2.4. Diện tích chuyển mục đích sử dụng đất kỳ quy hoạch</w:t>
      </w:r>
      <w:bookmarkEnd w:id="203"/>
    </w:p>
    <w:p w:rsidR="00136259" w:rsidRPr="003D5084" w:rsidRDefault="00136259" w:rsidP="00775E60">
      <w:pPr>
        <w:spacing w:before="120" w:after="120"/>
        <w:ind w:firstLine="709"/>
        <w:jc w:val="both"/>
        <w:rPr>
          <w:rFonts w:ascii="Times New Roman" w:hAnsi="Times New Roman"/>
          <w:lang w:val="sv-SE"/>
        </w:rPr>
      </w:pPr>
      <w:r w:rsidRPr="003D5084">
        <w:rPr>
          <w:rFonts w:ascii="Times New Roman" w:hAnsi="Times New Roman"/>
          <w:lang w:val="sv-SE"/>
        </w:rPr>
        <w:t>Theo ph</w:t>
      </w:r>
      <w:r w:rsidRPr="003D5084">
        <w:rPr>
          <w:rFonts w:ascii="Times New Roman" w:hAnsi="Times New Roman" w:hint="eastAsia"/>
          <w:lang w:val="sv-SE"/>
        </w:rPr>
        <w:t>ươ</w:t>
      </w:r>
      <w:r w:rsidRPr="003D5084">
        <w:rPr>
          <w:rFonts w:ascii="Times New Roman" w:hAnsi="Times New Roman"/>
          <w:lang w:val="sv-SE"/>
        </w:rPr>
        <w:t>ng án nh</w:t>
      </w:r>
      <w:r w:rsidRPr="003D5084">
        <w:rPr>
          <w:rFonts w:ascii="Times New Roman" w:hAnsi="Times New Roman" w:hint="eastAsia"/>
          <w:lang w:val="sv-SE"/>
        </w:rPr>
        <w:t>ư</w:t>
      </w:r>
      <w:r w:rsidRPr="003D5084">
        <w:rPr>
          <w:rFonts w:ascii="Times New Roman" w:hAnsi="Times New Roman"/>
          <w:lang w:val="sv-SE"/>
        </w:rPr>
        <w:t xml:space="preserve"> trên chỉ tiêu </w:t>
      </w:r>
      <w:r w:rsidRPr="003D5084">
        <w:rPr>
          <w:rFonts w:ascii="Times New Roman" w:hAnsi="Times New Roman" w:hint="eastAsia"/>
          <w:lang w:val="sv-SE"/>
        </w:rPr>
        <w:t>đ</w:t>
      </w:r>
      <w:r w:rsidRPr="003D5084">
        <w:rPr>
          <w:rFonts w:ascii="Times New Roman" w:hAnsi="Times New Roman"/>
          <w:lang w:val="sv-SE"/>
        </w:rPr>
        <w:t xml:space="preserve">ất nông nghiệp chuyển sang phi nông nghiệp </w:t>
      </w:r>
      <w:r w:rsidR="003D5084" w:rsidRPr="003D5084">
        <w:rPr>
          <w:rFonts w:ascii="Times New Roman" w:hAnsi="Times New Roman"/>
          <w:bCs/>
        </w:rPr>
        <w:t xml:space="preserve">1.266,65 </w:t>
      </w:r>
      <w:r w:rsidRPr="003D5084">
        <w:rPr>
          <w:rFonts w:ascii="Times New Roman" w:hAnsi="Times New Roman"/>
          <w:lang w:val="sv-SE"/>
        </w:rPr>
        <w:t xml:space="preserve">ha, trong </w:t>
      </w:r>
      <w:r w:rsidRPr="003D5084">
        <w:rPr>
          <w:rFonts w:ascii="Times New Roman" w:hAnsi="Times New Roman" w:hint="eastAsia"/>
          <w:lang w:val="sv-SE"/>
        </w:rPr>
        <w:t>đó</w:t>
      </w:r>
      <w:r w:rsidRPr="003D5084">
        <w:rPr>
          <w:rFonts w:ascii="Times New Roman" w:hAnsi="Times New Roman"/>
          <w:lang w:val="sv-SE"/>
        </w:rPr>
        <w:t xml:space="preserve"> </w:t>
      </w:r>
      <w:r w:rsidRPr="003D5084">
        <w:rPr>
          <w:rFonts w:ascii="Times New Roman" w:hAnsi="Times New Roman" w:hint="eastAsia"/>
          <w:lang w:val="sv-SE"/>
        </w:rPr>
        <w:t>đ</w:t>
      </w:r>
      <w:r w:rsidRPr="003D5084">
        <w:rPr>
          <w:rFonts w:ascii="Times New Roman" w:hAnsi="Times New Roman"/>
          <w:lang w:val="sv-SE"/>
        </w:rPr>
        <w:t xml:space="preserve">ất lúa chuyển mục </w:t>
      </w:r>
      <w:r w:rsidRPr="003D5084">
        <w:rPr>
          <w:rFonts w:ascii="Times New Roman" w:hAnsi="Times New Roman" w:hint="eastAsia"/>
          <w:lang w:val="sv-SE"/>
        </w:rPr>
        <w:t>đí</w:t>
      </w:r>
      <w:r w:rsidRPr="003D5084">
        <w:rPr>
          <w:rFonts w:ascii="Times New Roman" w:hAnsi="Times New Roman"/>
          <w:lang w:val="sv-SE"/>
        </w:rPr>
        <w:t xml:space="preserve">ch </w:t>
      </w:r>
      <w:r w:rsidR="003D5084" w:rsidRPr="003D5084">
        <w:rPr>
          <w:rFonts w:ascii="Times New Roman" w:hAnsi="Times New Roman"/>
        </w:rPr>
        <w:t xml:space="preserve">1.184,34 </w:t>
      </w:r>
      <w:r w:rsidRPr="003D5084">
        <w:rPr>
          <w:rFonts w:ascii="Times New Roman" w:hAnsi="Times New Roman"/>
          <w:lang w:val="sv-SE"/>
        </w:rPr>
        <w:t xml:space="preserve">ha. Chuyển </w:t>
      </w:r>
      <w:r w:rsidRPr="003D5084">
        <w:rPr>
          <w:rFonts w:ascii="Times New Roman" w:hAnsi="Times New Roman" w:hint="eastAsia"/>
          <w:lang w:val="sv-SE"/>
        </w:rPr>
        <w:t>đ</w:t>
      </w:r>
      <w:r w:rsidRPr="003D5084">
        <w:rPr>
          <w:rFonts w:ascii="Times New Roman" w:hAnsi="Times New Roman"/>
          <w:lang w:val="sv-SE"/>
        </w:rPr>
        <w:t>ổi c</w:t>
      </w:r>
      <w:r w:rsidRPr="003D5084">
        <w:rPr>
          <w:rFonts w:ascii="Times New Roman" w:hAnsi="Times New Roman" w:hint="eastAsia"/>
          <w:lang w:val="sv-SE"/>
        </w:rPr>
        <w:t>ơ</w:t>
      </w:r>
      <w:r w:rsidRPr="003D5084">
        <w:rPr>
          <w:rFonts w:ascii="Times New Roman" w:hAnsi="Times New Roman"/>
          <w:lang w:val="sv-SE"/>
        </w:rPr>
        <w:t xml:space="preserve"> cấu sử dụng </w:t>
      </w:r>
      <w:r w:rsidRPr="003D5084">
        <w:rPr>
          <w:rFonts w:ascii="Times New Roman" w:hAnsi="Times New Roman" w:hint="eastAsia"/>
          <w:lang w:val="sv-SE"/>
        </w:rPr>
        <w:t>đ</w:t>
      </w:r>
      <w:r w:rsidRPr="003D5084">
        <w:rPr>
          <w:rFonts w:ascii="Times New Roman" w:hAnsi="Times New Roman"/>
          <w:lang w:val="sv-SE"/>
        </w:rPr>
        <w:t xml:space="preserve">ất trong nội bộ </w:t>
      </w:r>
      <w:r w:rsidRPr="003D5084">
        <w:rPr>
          <w:rFonts w:ascii="Times New Roman" w:hAnsi="Times New Roman" w:hint="eastAsia"/>
          <w:lang w:val="sv-SE"/>
        </w:rPr>
        <w:t>đ</w:t>
      </w:r>
      <w:r w:rsidRPr="003D5084">
        <w:rPr>
          <w:rFonts w:ascii="Times New Roman" w:hAnsi="Times New Roman"/>
          <w:lang w:val="sv-SE"/>
        </w:rPr>
        <w:t xml:space="preserve">ất nông nghiệp </w:t>
      </w:r>
      <w:r w:rsidR="003D5084" w:rsidRPr="003D5084">
        <w:rPr>
          <w:rFonts w:ascii="Times New Roman" w:hAnsi="Times New Roman"/>
          <w:bCs/>
        </w:rPr>
        <w:t xml:space="preserve">442,78 </w:t>
      </w:r>
      <w:r w:rsidRPr="003D5084">
        <w:rPr>
          <w:rFonts w:ascii="Times New Roman" w:hAnsi="Times New Roman"/>
          <w:lang w:val="sv-SE"/>
        </w:rPr>
        <w:t xml:space="preserve">ha. </w:t>
      </w:r>
      <w:r w:rsidRPr="003D5084">
        <w:rPr>
          <w:rFonts w:ascii="Times New Roman" w:hAnsi="Times New Roman" w:hint="eastAsia"/>
          <w:lang w:val="sv-SE"/>
        </w:rPr>
        <w:t>Đ</w:t>
      </w:r>
      <w:r w:rsidRPr="003D5084">
        <w:rPr>
          <w:rFonts w:ascii="Times New Roman" w:hAnsi="Times New Roman"/>
          <w:lang w:val="sv-SE"/>
        </w:rPr>
        <w:t xml:space="preserve">ất phi nông nghiệp không phải là </w:t>
      </w:r>
      <w:r w:rsidRPr="003D5084">
        <w:rPr>
          <w:rFonts w:ascii="Times New Roman" w:hAnsi="Times New Roman" w:hint="eastAsia"/>
          <w:lang w:val="sv-SE"/>
        </w:rPr>
        <w:t>đ</w:t>
      </w:r>
      <w:r w:rsidRPr="003D5084">
        <w:rPr>
          <w:rFonts w:ascii="Times New Roman" w:hAnsi="Times New Roman"/>
          <w:lang w:val="sv-SE"/>
        </w:rPr>
        <w:t xml:space="preserve">ất ở chuyển sang </w:t>
      </w:r>
      <w:r w:rsidRPr="003D5084">
        <w:rPr>
          <w:rFonts w:ascii="Times New Roman" w:hAnsi="Times New Roman" w:hint="eastAsia"/>
          <w:lang w:val="sv-SE"/>
        </w:rPr>
        <w:t>đ</w:t>
      </w:r>
      <w:r w:rsidRPr="003D5084">
        <w:rPr>
          <w:rFonts w:ascii="Times New Roman" w:hAnsi="Times New Roman"/>
          <w:lang w:val="sv-SE"/>
        </w:rPr>
        <w:t>ất ở 9,8</w:t>
      </w:r>
      <w:r w:rsidR="000A6E9D">
        <w:rPr>
          <w:rFonts w:ascii="Times New Roman" w:hAnsi="Times New Roman"/>
          <w:lang w:val="sv-SE"/>
        </w:rPr>
        <w:t>6</w:t>
      </w:r>
      <w:r w:rsidRPr="003D5084">
        <w:rPr>
          <w:rFonts w:ascii="Times New Roman" w:hAnsi="Times New Roman"/>
          <w:lang w:val="sv-SE"/>
        </w:rPr>
        <w:t xml:space="preserve"> ha.</w:t>
      </w:r>
    </w:p>
    <w:p w:rsidR="005C50AB" w:rsidRDefault="005C50AB" w:rsidP="00372C8F">
      <w:pPr>
        <w:pStyle w:val="8bbb"/>
        <w:rPr>
          <w:color w:val="auto"/>
        </w:rPr>
      </w:pPr>
      <w:bookmarkStart w:id="204" w:name="_Toc96288823"/>
    </w:p>
    <w:p w:rsidR="005C50AB" w:rsidRDefault="005C50AB" w:rsidP="00372C8F">
      <w:pPr>
        <w:pStyle w:val="8bbb"/>
        <w:rPr>
          <w:color w:val="auto"/>
        </w:rPr>
      </w:pPr>
    </w:p>
    <w:p w:rsidR="00136259" w:rsidRPr="003D5084" w:rsidRDefault="00136259" w:rsidP="00372C8F">
      <w:pPr>
        <w:pStyle w:val="8bbb"/>
        <w:rPr>
          <w:color w:val="auto"/>
        </w:rPr>
      </w:pPr>
      <w:r w:rsidRPr="003D5084">
        <w:rPr>
          <w:color w:val="auto"/>
        </w:rPr>
        <w:lastRenderedPageBreak/>
        <w:t xml:space="preserve">Bảng </w:t>
      </w:r>
      <w:r w:rsidR="00B05F3E">
        <w:rPr>
          <w:color w:val="auto"/>
          <w:lang w:val="en-US"/>
        </w:rPr>
        <w:t>24</w:t>
      </w:r>
      <w:r w:rsidRPr="003D5084">
        <w:rPr>
          <w:color w:val="auto"/>
        </w:rPr>
        <w:t>: Diện tích chuyển mục đích sử dụng đất đến năm 2030</w:t>
      </w:r>
      <w:bookmarkEnd w:id="204"/>
    </w:p>
    <w:tbl>
      <w:tblPr>
        <w:tblW w:w="1020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5845"/>
        <w:gridCol w:w="1984"/>
        <w:gridCol w:w="1559"/>
      </w:tblGrid>
      <w:tr w:rsidR="003D5084" w:rsidRPr="005C50AB" w:rsidTr="003D7A5E">
        <w:trPr>
          <w:trHeight w:val="397"/>
          <w:tblHeader/>
        </w:trPr>
        <w:tc>
          <w:tcPr>
            <w:tcW w:w="818" w:type="dxa"/>
            <w:vMerge w:val="restart"/>
            <w:shd w:val="clear" w:color="auto" w:fill="auto"/>
            <w:vAlign w:val="center"/>
            <w:hideMark/>
          </w:tcPr>
          <w:p w:rsidR="003D5084" w:rsidRPr="005C50AB" w:rsidRDefault="003D5084" w:rsidP="003D5084">
            <w:pPr>
              <w:jc w:val="center"/>
              <w:rPr>
                <w:rFonts w:ascii="Times New Roman" w:hAnsi="Times New Roman"/>
                <w:b/>
                <w:sz w:val="26"/>
                <w:szCs w:val="26"/>
              </w:rPr>
            </w:pPr>
            <w:r w:rsidRPr="005C50AB">
              <w:rPr>
                <w:rFonts w:ascii="Times New Roman" w:hAnsi="Times New Roman"/>
                <w:b/>
                <w:sz w:val="26"/>
                <w:szCs w:val="26"/>
              </w:rPr>
              <w:t xml:space="preserve">Thứ tự </w:t>
            </w:r>
          </w:p>
        </w:tc>
        <w:tc>
          <w:tcPr>
            <w:tcW w:w="5845" w:type="dxa"/>
            <w:vMerge w:val="restart"/>
            <w:shd w:val="clear" w:color="auto" w:fill="auto"/>
            <w:vAlign w:val="center"/>
            <w:hideMark/>
          </w:tcPr>
          <w:p w:rsidR="003D5084" w:rsidRPr="005C50AB" w:rsidRDefault="003D5084" w:rsidP="003D5084">
            <w:pPr>
              <w:jc w:val="center"/>
              <w:rPr>
                <w:rFonts w:ascii="Times New Roman" w:hAnsi="Times New Roman"/>
                <w:b/>
                <w:sz w:val="26"/>
                <w:szCs w:val="26"/>
              </w:rPr>
            </w:pPr>
            <w:r w:rsidRPr="005C50AB">
              <w:rPr>
                <w:rFonts w:ascii="Times New Roman" w:hAnsi="Times New Roman"/>
                <w:b/>
                <w:sz w:val="26"/>
                <w:szCs w:val="26"/>
              </w:rPr>
              <w:t xml:space="preserve"> Mục đích sử dụng đất </w:t>
            </w:r>
          </w:p>
        </w:tc>
        <w:tc>
          <w:tcPr>
            <w:tcW w:w="1984" w:type="dxa"/>
            <w:vMerge w:val="restart"/>
            <w:shd w:val="clear" w:color="auto" w:fill="auto"/>
            <w:vAlign w:val="center"/>
            <w:hideMark/>
          </w:tcPr>
          <w:p w:rsidR="003D5084" w:rsidRPr="005C50AB" w:rsidRDefault="003D5084" w:rsidP="003D5084">
            <w:pPr>
              <w:jc w:val="center"/>
              <w:rPr>
                <w:rFonts w:ascii="Times New Roman" w:hAnsi="Times New Roman"/>
                <w:b/>
                <w:sz w:val="26"/>
                <w:szCs w:val="26"/>
              </w:rPr>
            </w:pPr>
            <w:r w:rsidRPr="005C50AB">
              <w:rPr>
                <w:rFonts w:ascii="Times New Roman" w:hAnsi="Times New Roman"/>
                <w:b/>
                <w:sz w:val="26"/>
                <w:szCs w:val="26"/>
              </w:rPr>
              <w:t xml:space="preserve"> Mã </w:t>
            </w:r>
          </w:p>
        </w:tc>
        <w:tc>
          <w:tcPr>
            <w:tcW w:w="1559" w:type="dxa"/>
            <w:vMerge w:val="restart"/>
            <w:shd w:val="clear" w:color="auto" w:fill="auto"/>
            <w:vAlign w:val="center"/>
            <w:hideMark/>
          </w:tcPr>
          <w:p w:rsidR="003D5084" w:rsidRPr="005C50AB" w:rsidRDefault="003D5084" w:rsidP="003D5084">
            <w:pPr>
              <w:jc w:val="center"/>
              <w:rPr>
                <w:rFonts w:ascii="Times New Roman" w:hAnsi="Times New Roman"/>
                <w:b/>
                <w:sz w:val="26"/>
                <w:szCs w:val="26"/>
              </w:rPr>
            </w:pPr>
            <w:r w:rsidRPr="005C50AB">
              <w:rPr>
                <w:rFonts w:ascii="Times New Roman" w:hAnsi="Times New Roman"/>
                <w:b/>
                <w:sz w:val="26"/>
                <w:szCs w:val="26"/>
              </w:rPr>
              <w:t xml:space="preserve"> Tổng diện tích </w:t>
            </w:r>
            <w:r w:rsidR="005C50AB" w:rsidRPr="005C50AB">
              <w:rPr>
                <w:rFonts w:ascii="Times New Roman" w:hAnsi="Times New Roman"/>
                <w:b/>
                <w:sz w:val="26"/>
                <w:szCs w:val="26"/>
              </w:rPr>
              <w:t>(ha)</w:t>
            </w:r>
          </w:p>
        </w:tc>
      </w:tr>
      <w:tr w:rsidR="003D5084" w:rsidRPr="005C50AB" w:rsidTr="003D7A5E">
        <w:trPr>
          <w:trHeight w:val="397"/>
          <w:tblHeader/>
        </w:trPr>
        <w:tc>
          <w:tcPr>
            <w:tcW w:w="818" w:type="dxa"/>
            <w:vMerge/>
            <w:vAlign w:val="center"/>
            <w:hideMark/>
          </w:tcPr>
          <w:p w:rsidR="003D5084" w:rsidRPr="005C50AB" w:rsidRDefault="003D5084" w:rsidP="003D5084">
            <w:pPr>
              <w:rPr>
                <w:rFonts w:ascii="Times New Roman" w:hAnsi="Times New Roman"/>
                <w:sz w:val="26"/>
                <w:szCs w:val="26"/>
              </w:rPr>
            </w:pPr>
          </w:p>
        </w:tc>
        <w:tc>
          <w:tcPr>
            <w:tcW w:w="5845" w:type="dxa"/>
            <w:vMerge/>
            <w:vAlign w:val="center"/>
            <w:hideMark/>
          </w:tcPr>
          <w:p w:rsidR="003D5084" w:rsidRPr="005C50AB" w:rsidRDefault="003D5084" w:rsidP="003D5084">
            <w:pPr>
              <w:rPr>
                <w:rFonts w:ascii="Times New Roman" w:hAnsi="Times New Roman"/>
                <w:sz w:val="26"/>
                <w:szCs w:val="26"/>
              </w:rPr>
            </w:pPr>
          </w:p>
        </w:tc>
        <w:tc>
          <w:tcPr>
            <w:tcW w:w="1984" w:type="dxa"/>
            <w:vMerge/>
            <w:vAlign w:val="center"/>
            <w:hideMark/>
          </w:tcPr>
          <w:p w:rsidR="003D5084" w:rsidRPr="005C50AB" w:rsidRDefault="003D5084" w:rsidP="003D5084">
            <w:pPr>
              <w:rPr>
                <w:rFonts w:ascii="Times New Roman" w:hAnsi="Times New Roman"/>
                <w:sz w:val="26"/>
                <w:szCs w:val="26"/>
              </w:rPr>
            </w:pPr>
          </w:p>
        </w:tc>
        <w:tc>
          <w:tcPr>
            <w:tcW w:w="1559" w:type="dxa"/>
            <w:vMerge/>
            <w:vAlign w:val="center"/>
            <w:hideMark/>
          </w:tcPr>
          <w:p w:rsidR="003D5084" w:rsidRPr="005C50AB" w:rsidRDefault="003D5084" w:rsidP="003D5084">
            <w:pPr>
              <w:rPr>
                <w:rFonts w:ascii="Times New Roman" w:hAnsi="Times New Roman"/>
                <w:sz w:val="26"/>
                <w:szCs w:val="26"/>
              </w:rPr>
            </w:pPr>
          </w:p>
        </w:tc>
      </w:tr>
      <w:tr w:rsidR="003D5084" w:rsidRPr="005C50AB" w:rsidTr="003D7A5E">
        <w:trPr>
          <w:trHeight w:val="397"/>
          <w:tblHeader/>
        </w:trPr>
        <w:tc>
          <w:tcPr>
            <w:tcW w:w="818" w:type="dxa"/>
            <w:shd w:val="clear" w:color="auto" w:fill="auto"/>
            <w:vAlign w:val="center"/>
            <w:hideMark/>
          </w:tcPr>
          <w:p w:rsidR="003D5084" w:rsidRPr="005C50AB" w:rsidRDefault="003D5084" w:rsidP="003D5084">
            <w:pPr>
              <w:jc w:val="center"/>
              <w:rPr>
                <w:rFonts w:ascii="Times New Roman" w:hAnsi="Times New Roman"/>
                <w:i/>
                <w:sz w:val="26"/>
                <w:szCs w:val="26"/>
              </w:rPr>
            </w:pPr>
            <w:r w:rsidRPr="005C50AB">
              <w:rPr>
                <w:rFonts w:ascii="Times New Roman" w:hAnsi="Times New Roman"/>
                <w:i/>
                <w:sz w:val="26"/>
                <w:szCs w:val="26"/>
              </w:rPr>
              <w:t xml:space="preserve"> (1) </w:t>
            </w:r>
          </w:p>
        </w:tc>
        <w:tc>
          <w:tcPr>
            <w:tcW w:w="5845" w:type="dxa"/>
            <w:shd w:val="clear" w:color="auto" w:fill="auto"/>
            <w:vAlign w:val="center"/>
            <w:hideMark/>
          </w:tcPr>
          <w:p w:rsidR="003D5084" w:rsidRPr="005C50AB" w:rsidRDefault="003D5084" w:rsidP="003D5084">
            <w:pPr>
              <w:jc w:val="center"/>
              <w:rPr>
                <w:rFonts w:ascii="Times New Roman" w:hAnsi="Times New Roman"/>
                <w:i/>
                <w:sz w:val="26"/>
                <w:szCs w:val="26"/>
              </w:rPr>
            </w:pPr>
            <w:r w:rsidRPr="005C50AB">
              <w:rPr>
                <w:rFonts w:ascii="Times New Roman" w:hAnsi="Times New Roman"/>
                <w:i/>
                <w:sz w:val="26"/>
                <w:szCs w:val="26"/>
              </w:rPr>
              <w:t xml:space="preserve"> (2) </w:t>
            </w:r>
          </w:p>
        </w:tc>
        <w:tc>
          <w:tcPr>
            <w:tcW w:w="1984" w:type="dxa"/>
            <w:shd w:val="clear" w:color="auto" w:fill="auto"/>
            <w:vAlign w:val="center"/>
            <w:hideMark/>
          </w:tcPr>
          <w:p w:rsidR="003D5084" w:rsidRPr="005C50AB" w:rsidRDefault="003D5084" w:rsidP="003D5084">
            <w:pPr>
              <w:jc w:val="center"/>
              <w:rPr>
                <w:rFonts w:ascii="Times New Roman" w:hAnsi="Times New Roman"/>
                <w:i/>
                <w:sz w:val="26"/>
                <w:szCs w:val="26"/>
              </w:rPr>
            </w:pPr>
            <w:r w:rsidRPr="005C50AB">
              <w:rPr>
                <w:rFonts w:ascii="Times New Roman" w:hAnsi="Times New Roman"/>
                <w:i/>
                <w:sz w:val="26"/>
                <w:szCs w:val="26"/>
              </w:rPr>
              <w:t xml:space="preserve"> (3) </w:t>
            </w:r>
          </w:p>
        </w:tc>
        <w:tc>
          <w:tcPr>
            <w:tcW w:w="1559" w:type="dxa"/>
            <w:shd w:val="clear" w:color="auto" w:fill="auto"/>
            <w:vAlign w:val="center"/>
            <w:hideMark/>
          </w:tcPr>
          <w:p w:rsidR="003D5084" w:rsidRPr="005C50AB" w:rsidRDefault="003D5084" w:rsidP="003D5084">
            <w:pPr>
              <w:jc w:val="center"/>
              <w:rPr>
                <w:rFonts w:ascii="Times New Roman" w:hAnsi="Times New Roman"/>
                <w:i/>
                <w:sz w:val="26"/>
                <w:szCs w:val="26"/>
              </w:rPr>
            </w:pPr>
            <w:r w:rsidRPr="005C50AB">
              <w:rPr>
                <w:rFonts w:ascii="Times New Roman" w:hAnsi="Times New Roman"/>
                <w:i/>
                <w:sz w:val="26"/>
                <w:szCs w:val="26"/>
              </w:rPr>
              <w:t xml:space="preserve"> (4) </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b/>
                <w:bCs/>
                <w:sz w:val="26"/>
                <w:szCs w:val="26"/>
              </w:rPr>
            </w:pPr>
            <w:r w:rsidRPr="005C50AB">
              <w:rPr>
                <w:rFonts w:ascii="Times New Roman" w:hAnsi="Times New Roman"/>
                <w:b/>
                <w:bCs/>
                <w:sz w:val="26"/>
                <w:szCs w:val="26"/>
              </w:rPr>
              <w:t>1</w:t>
            </w:r>
          </w:p>
        </w:tc>
        <w:tc>
          <w:tcPr>
            <w:tcW w:w="5845" w:type="dxa"/>
            <w:shd w:val="clear" w:color="auto" w:fill="auto"/>
            <w:vAlign w:val="center"/>
            <w:hideMark/>
          </w:tcPr>
          <w:p w:rsidR="003D5084" w:rsidRPr="005C50AB" w:rsidRDefault="003D5084" w:rsidP="003D5084">
            <w:pPr>
              <w:rPr>
                <w:rFonts w:ascii="Times New Roman" w:hAnsi="Times New Roman"/>
                <w:b/>
                <w:bCs/>
                <w:sz w:val="26"/>
                <w:szCs w:val="26"/>
              </w:rPr>
            </w:pPr>
            <w:r w:rsidRPr="005C50AB">
              <w:rPr>
                <w:rFonts w:ascii="Times New Roman" w:hAnsi="Times New Roman"/>
                <w:b/>
                <w:bCs/>
                <w:sz w:val="26"/>
                <w:szCs w:val="26"/>
              </w:rPr>
              <w:t xml:space="preserve"> Đất nông nghiệp chuyển sang phi nông nghiệp </w:t>
            </w:r>
          </w:p>
        </w:tc>
        <w:tc>
          <w:tcPr>
            <w:tcW w:w="1984" w:type="dxa"/>
            <w:shd w:val="clear" w:color="auto" w:fill="auto"/>
            <w:vAlign w:val="center"/>
            <w:hideMark/>
          </w:tcPr>
          <w:p w:rsidR="003D5084" w:rsidRPr="005C50AB" w:rsidRDefault="003D5084" w:rsidP="003D5084">
            <w:pPr>
              <w:jc w:val="center"/>
              <w:rPr>
                <w:rFonts w:ascii="Times New Roman" w:hAnsi="Times New Roman"/>
                <w:b/>
                <w:bCs/>
                <w:sz w:val="26"/>
                <w:szCs w:val="26"/>
              </w:rPr>
            </w:pPr>
            <w:r w:rsidRPr="005C50AB">
              <w:rPr>
                <w:rFonts w:ascii="Times New Roman" w:hAnsi="Times New Roman"/>
                <w:b/>
                <w:bCs/>
                <w:sz w:val="26"/>
                <w:szCs w:val="26"/>
              </w:rPr>
              <w:t> </w:t>
            </w:r>
          </w:p>
        </w:tc>
        <w:tc>
          <w:tcPr>
            <w:tcW w:w="1559" w:type="dxa"/>
            <w:shd w:val="clear" w:color="auto" w:fill="auto"/>
            <w:vAlign w:val="center"/>
            <w:hideMark/>
          </w:tcPr>
          <w:p w:rsidR="003D5084" w:rsidRPr="005C50AB" w:rsidRDefault="003D5084" w:rsidP="003D5084">
            <w:pPr>
              <w:jc w:val="right"/>
              <w:rPr>
                <w:rFonts w:ascii="Times New Roman" w:hAnsi="Times New Roman"/>
                <w:b/>
                <w:bCs/>
                <w:sz w:val="26"/>
                <w:szCs w:val="26"/>
              </w:rPr>
            </w:pPr>
            <w:r w:rsidRPr="005C50AB">
              <w:rPr>
                <w:rFonts w:ascii="Times New Roman" w:hAnsi="Times New Roman"/>
                <w:b/>
                <w:bCs/>
                <w:sz w:val="26"/>
                <w:szCs w:val="26"/>
              </w:rPr>
              <w:t>1.266,65</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1.1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lúa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LUA/PNN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1.184,34</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w:t>
            </w:r>
          </w:p>
        </w:tc>
        <w:tc>
          <w:tcPr>
            <w:tcW w:w="5845" w:type="dxa"/>
            <w:shd w:val="clear" w:color="auto" w:fill="auto"/>
            <w:vAlign w:val="center"/>
            <w:hideMark/>
          </w:tcPr>
          <w:p w:rsidR="003D5084" w:rsidRPr="005C50AB" w:rsidRDefault="003D5084" w:rsidP="003D5084">
            <w:pPr>
              <w:rPr>
                <w:rFonts w:ascii="Times New Roman" w:hAnsi="Times New Roman"/>
                <w:i/>
                <w:iCs/>
                <w:sz w:val="26"/>
                <w:szCs w:val="26"/>
              </w:rPr>
            </w:pPr>
            <w:r w:rsidRPr="005C50AB">
              <w:rPr>
                <w:rFonts w:ascii="Times New Roman" w:hAnsi="Times New Roman"/>
                <w:i/>
                <w:iCs/>
                <w:sz w:val="26"/>
                <w:szCs w:val="26"/>
              </w:rPr>
              <w:t xml:space="preserve"> Trong đó: Đất chuyên trồng lúa nước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LUC/PNN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1.184,34</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1.2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cây hàng năm khác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HNK/PNN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1,29</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1.3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cây lâu năm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CLN/PNN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26,18</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1.4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phòng hộ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RPH/PNN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1.5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đặc dụng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RDD/PNN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1.6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sản xuất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RSX/PNN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1.7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nuôi trồng thuỷ sản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NTS/PNN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54,84</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1.8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làm muối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LMU/PNN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1.9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nông nghiệp khác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NKH/PNN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b/>
                <w:bCs/>
                <w:sz w:val="26"/>
                <w:szCs w:val="26"/>
              </w:rPr>
            </w:pPr>
            <w:r w:rsidRPr="005C50AB">
              <w:rPr>
                <w:rFonts w:ascii="Times New Roman" w:hAnsi="Times New Roman"/>
                <w:b/>
                <w:bCs/>
                <w:sz w:val="26"/>
                <w:szCs w:val="26"/>
              </w:rPr>
              <w:t>2</w:t>
            </w:r>
          </w:p>
        </w:tc>
        <w:tc>
          <w:tcPr>
            <w:tcW w:w="5845" w:type="dxa"/>
            <w:shd w:val="clear" w:color="auto" w:fill="auto"/>
            <w:vAlign w:val="center"/>
            <w:hideMark/>
          </w:tcPr>
          <w:p w:rsidR="003D5084" w:rsidRPr="005C50AB" w:rsidRDefault="003D5084" w:rsidP="003D5084">
            <w:pPr>
              <w:rPr>
                <w:rFonts w:ascii="Times New Roman" w:hAnsi="Times New Roman"/>
                <w:b/>
                <w:bCs/>
                <w:sz w:val="26"/>
                <w:szCs w:val="26"/>
              </w:rPr>
            </w:pPr>
            <w:r w:rsidRPr="005C50AB">
              <w:rPr>
                <w:rFonts w:ascii="Times New Roman" w:hAnsi="Times New Roman"/>
                <w:b/>
                <w:bCs/>
                <w:sz w:val="26"/>
                <w:szCs w:val="26"/>
              </w:rPr>
              <w:t xml:space="preserve"> Chuyển đổi cơ cấu sử dụng đất trong nội bộ đất nông nghiệp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w:t>
            </w:r>
          </w:p>
        </w:tc>
        <w:tc>
          <w:tcPr>
            <w:tcW w:w="1559" w:type="dxa"/>
            <w:shd w:val="clear" w:color="auto" w:fill="auto"/>
            <w:vAlign w:val="center"/>
            <w:hideMark/>
          </w:tcPr>
          <w:p w:rsidR="003D5084" w:rsidRPr="005C50AB" w:rsidRDefault="003D5084" w:rsidP="003D5084">
            <w:pPr>
              <w:jc w:val="right"/>
              <w:rPr>
                <w:rFonts w:ascii="Times New Roman" w:hAnsi="Times New Roman"/>
                <w:b/>
                <w:bCs/>
                <w:sz w:val="26"/>
                <w:szCs w:val="26"/>
              </w:rPr>
            </w:pPr>
            <w:r w:rsidRPr="005C50AB">
              <w:rPr>
                <w:rFonts w:ascii="Times New Roman" w:hAnsi="Times New Roman"/>
                <w:b/>
                <w:bCs/>
                <w:sz w:val="26"/>
                <w:szCs w:val="26"/>
              </w:rPr>
              <w:t>442,78</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w:t>
            </w:r>
          </w:p>
        </w:tc>
        <w:tc>
          <w:tcPr>
            <w:tcW w:w="5845" w:type="dxa"/>
            <w:shd w:val="clear" w:color="auto" w:fill="auto"/>
            <w:vAlign w:val="center"/>
            <w:hideMark/>
          </w:tcPr>
          <w:p w:rsidR="003D5084" w:rsidRPr="005C50AB" w:rsidRDefault="003D5084" w:rsidP="003D5084">
            <w:pPr>
              <w:rPr>
                <w:rFonts w:ascii="Times New Roman" w:hAnsi="Times New Roman"/>
                <w:i/>
                <w:iCs/>
                <w:sz w:val="26"/>
                <w:szCs w:val="26"/>
              </w:rPr>
            </w:pPr>
            <w:r w:rsidRPr="005C50AB">
              <w:rPr>
                <w:rFonts w:ascii="Times New Roman" w:hAnsi="Times New Roman"/>
                <w:i/>
                <w:iCs/>
                <w:sz w:val="26"/>
                <w:szCs w:val="26"/>
              </w:rPr>
              <w:t xml:space="preserve"> Trong đó: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2.1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lúa chuyển sang đất trồng cây lâu năm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LUA/CLN</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183,40</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2.2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lúa chuyển sang đất trồng rừng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LUA/LNP</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2.3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lúa chuyển sang đất nuôi trồng thuỷ sản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LUA/NTS</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200,00</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2.4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lúa chuyển sang đất làm muối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LUA/LMU</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2.5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cây hàng năm khác chuyển sang đất nuôi trồng thuỷ sản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HNK/NTS</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2.6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trồng cây hàng năm khác chuyển sang đất làm muối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HNK/LMU</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2.7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phòng hộ chuyển sang đất nông nghiệp không phải là rừng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RPH/NKR</w:t>
            </w:r>
            <w:r w:rsidRPr="005C50AB">
              <w:rPr>
                <w:rFonts w:ascii="Times New Roman" w:hAnsi="Times New Roman"/>
                <w:sz w:val="26"/>
                <w:szCs w:val="26"/>
                <w:vertAlign w:val="superscript"/>
              </w:rPr>
              <w:t>(a)</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2.8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đặc dụng chuyển sang đất nông nghiệp không phải là rừng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RDD/NKR</w:t>
            </w:r>
            <w:r w:rsidRPr="005C50AB">
              <w:rPr>
                <w:rFonts w:ascii="Times New Roman" w:hAnsi="Times New Roman"/>
                <w:sz w:val="26"/>
                <w:szCs w:val="26"/>
                <w:vertAlign w:val="superscript"/>
              </w:rPr>
              <w:t>(a)</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w:t>
            </w:r>
          </w:p>
        </w:tc>
      </w:tr>
      <w:tr w:rsidR="003D5084"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 xml:space="preserve"> 2.9 </w:t>
            </w:r>
          </w:p>
        </w:tc>
        <w:tc>
          <w:tcPr>
            <w:tcW w:w="5845" w:type="dxa"/>
            <w:shd w:val="clear" w:color="auto" w:fill="auto"/>
            <w:vAlign w:val="center"/>
            <w:hideMark/>
          </w:tcPr>
          <w:p w:rsidR="003D5084" w:rsidRPr="005C50AB" w:rsidRDefault="003D5084" w:rsidP="003D5084">
            <w:pPr>
              <w:rPr>
                <w:rFonts w:ascii="Times New Roman" w:hAnsi="Times New Roman"/>
                <w:sz w:val="26"/>
                <w:szCs w:val="26"/>
              </w:rPr>
            </w:pPr>
            <w:r w:rsidRPr="005C50AB">
              <w:rPr>
                <w:rFonts w:ascii="Times New Roman" w:hAnsi="Times New Roman"/>
                <w:sz w:val="26"/>
                <w:szCs w:val="26"/>
              </w:rPr>
              <w:t xml:space="preserve"> Đất rừng sản xuất chuyển sang đất nông nghiệp không phải là rừng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RSX/NKR</w:t>
            </w:r>
            <w:r w:rsidRPr="005C50AB">
              <w:rPr>
                <w:rFonts w:ascii="Times New Roman" w:hAnsi="Times New Roman"/>
                <w:sz w:val="26"/>
                <w:szCs w:val="26"/>
                <w:vertAlign w:val="superscript"/>
              </w:rPr>
              <w:t>(a)</w:t>
            </w:r>
          </w:p>
        </w:tc>
        <w:tc>
          <w:tcPr>
            <w:tcW w:w="1559" w:type="dxa"/>
            <w:shd w:val="clear" w:color="auto" w:fill="auto"/>
            <w:vAlign w:val="center"/>
            <w:hideMark/>
          </w:tcPr>
          <w:p w:rsidR="003D5084" w:rsidRPr="005C50AB" w:rsidRDefault="003D5084" w:rsidP="003D5084">
            <w:pPr>
              <w:jc w:val="right"/>
              <w:rPr>
                <w:rFonts w:ascii="Times New Roman" w:hAnsi="Times New Roman"/>
                <w:sz w:val="26"/>
                <w:szCs w:val="26"/>
              </w:rPr>
            </w:pPr>
            <w:r w:rsidRPr="005C50AB">
              <w:rPr>
                <w:rFonts w:ascii="Times New Roman" w:hAnsi="Times New Roman"/>
                <w:sz w:val="26"/>
                <w:szCs w:val="26"/>
              </w:rPr>
              <w:t>9,77</w:t>
            </w:r>
          </w:p>
        </w:tc>
      </w:tr>
      <w:tr w:rsidR="000A6E9D" w:rsidRPr="005C50AB" w:rsidTr="003D7A5E">
        <w:trPr>
          <w:trHeight w:val="397"/>
        </w:trPr>
        <w:tc>
          <w:tcPr>
            <w:tcW w:w="818" w:type="dxa"/>
            <w:shd w:val="clear" w:color="auto" w:fill="auto"/>
            <w:vAlign w:val="center"/>
            <w:hideMark/>
          </w:tcPr>
          <w:p w:rsidR="003D5084" w:rsidRPr="005C50AB" w:rsidRDefault="003D5084" w:rsidP="003D5084">
            <w:pPr>
              <w:jc w:val="center"/>
              <w:rPr>
                <w:rFonts w:ascii="Times New Roman" w:hAnsi="Times New Roman"/>
                <w:b/>
                <w:bCs/>
                <w:sz w:val="26"/>
                <w:szCs w:val="26"/>
              </w:rPr>
            </w:pPr>
            <w:r w:rsidRPr="005C50AB">
              <w:rPr>
                <w:rFonts w:ascii="Times New Roman" w:hAnsi="Times New Roman"/>
                <w:b/>
                <w:bCs/>
                <w:sz w:val="26"/>
                <w:szCs w:val="26"/>
              </w:rPr>
              <w:t>3</w:t>
            </w:r>
          </w:p>
        </w:tc>
        <w:tc>
          <w:tcPr>
            <w:tcW w:w="5845" w:type="dxa"/>
            <w:shd w:val="clear" w:color="auto" w:fill="auto"/>
            <w:vAlign w:val="center"/>
            <w:hideMark/>
          </w:tcPr>
          <w:p w:rsidR="003D5084" w:rsidRPr="005C50AB" w:rsidRDefault="003D5084" w:rsidP="003D5084">
            <w:pPr>
              <w:rPr>
                <w:rFonts w:ascii="Times New Roman" w:hAnsi="Times New Roman"/>
                <w:b/>
                <w:bCs/>
                <w:sz w:val="26"/>
                <w:szCs w:val="26"/>
              </w:rPr>
            </w:pPr>
            <w:r w:rsidRPr="005C50AB">
              <w:rPr>
                <w:rFonts w:ascii="Times New Roman" w:hAnsi="Times New Roman"/>
                <w:b/>
                <w:bCs/>
                <w:sz w:val="26"/>
                <w:szCs w:val="26"/>
              </w:rPr>
              <w:t xml:space="preserve"> Đất phi nông nghiệp không phải là đất ở chuyển sang đất ở </w:t>
            </w:r>
          </w:p>
        </w:tc>
        <w:tc>
          <w:tcPr>
            <w:tcW w:w="1984" w:type="dxa"/>
            <w:shd w:val="clear" w:color="auto" w:fill="auto"/>
            <w:vAlign w:val="center"/>
            <w:hideMark/>
          </w:tcPr>
          <w:p w:rsidR="003D5084" w:rsidRPr="005C50AB" w:rsidRDefault="003D5084" w:rsidP="003D5084">
            <w:pPr>
              <w:jc w:val="center"/>
              <w:rPr>
                <w:rFonts w:ascii="Times New Roman" w:hAnsi="Times New Roman"/>
                <w:sz w:val="26"/>
                <w:szCs w:val="26"/>
              </w:rPr>
            </w:pPr>
            <w:r w:rsidRPr="005C50AB">
              <w:rPr>
                <w:rFonts w:ascii="Times New Roman" w:hAnsi="Times New Roman"/>
                <w:sz w:val="26"/>
                <w:szCs w:val="26"/>
              </w:rPr>
              <w:t>PKO/OCT</w:t>
            </w:r>
          </w:p>
        </w:tc>
        <w:tc>
          <w:tcPr>
            <w:tcW w:w="1559" w:type="dxa"/>
            <w:shd w:val="clear" w:color="auto" w:fill="auto"/>
            <w:vAlign w:val="center"/>
            <w:hideMark/>
          </w:tcPr>
          <w:p w:rsidR="003D5084" w:rsidRPr="005C50AB" w:rsidRDefault="003D5084" w:rsidP="003D5084">
            <w:pPr>
              <w:jc w:val="right"/>
              <w:rPr>
                <w:rFonts w:ascii="Times New Roman" w:hAnsi="Times New Roman"/>
                <w:b/>
                <w:bCs/>
                <w:sz w:val="26"/>
                <w:szCs w:val="26"/>
              </w:rPr>
            </w:pPr>
            <w:r w:rsidRPr="005C50AB">
              <w:rPr>
                <w:rFonts w:ascii="Times New Roman" w:hAnsi="Times New Roman"/>
                <w:b/>
                <w:bCs/>
                <w:sz w:val="26"/>
                <w:szCs w:val="26"/>
              </w:rPr>
              <w:t>9,86</w:t>
            </w:r>
          </w:p>
        </w:tc>
      </w:tr>
    </w:tbl>
    <w:p w:rsidR="001F5903" w:rsidRPr="000A6E9D" w:rsidRDefault="001F5903" w:rsidP="00775E60">
      <w:pPr>
        <w:spacing w:before="120" w:after="120"/>
        <w:jc w:val="both"/>
        <w:rPr>
          <w:rStyle w:val="Tiu3"/>
          <w:rFonts w:ascii="Times New Roman" w:hAnsi="Times New Roman"/>
          <w:b w:val="0"/>
          <w:bCs w:val="0"/>
          <w:i/>
          <w:sz w:val="28"/>
          <w:szCs w:val="28"/>
        </w:rPr>
      </w:pPr>
      <w:r w:rsidRPr="000A6E9D">
        <w:rPr>
          <w:rFonts w:ascii="Times New Roman" w:hAnsi="Times New Roman"/>
        </w:rPr>
        <w:t>(</w:t>
      </w:r>
      <w:r w:rsidRPr="000A6E9D">
        <w:rPr>
          <w:rFonts w:ascii="Times New Roman" w:hAnsi="Times New Roman"/>
          <w:i/>
        </w:rPr>
        <w:t xml:space="preserve">Phân bổ </w:t>
      </w:r>
      <w:r w:rsidR="0088103E" w:rsidRPr="000A6E9D">
        <w:rPr>
          <w:rFonts w:ascii="Times New Roman" w:hAnsi="Times New Roman"/>
          <w:i/>
        </w:rPr>
        <w:t xml:space="preserve">chỉ tiêu chuyển mục </w:t>
      </w:r>
      <w:r w:rsidR="0088103E" w:rsidRPr="000A6E9D">
        <w:rPr>
          <w:rFonts w:ascii="Times New Roman" w:hAnsi="Times New Roman" w:hint="eastAsia"/>
          <w:i/>
        </w:rPr>
        <w:t>đ</w:t>
      </w:r>
      <w:r w:rsidR="0088103E" w:rsidRPr="000A6E9D">
        <w:rPr>
          <w:rFonts w:ascii="Times New Roman" w:hAnsi="Times New Roman"/>
          <w:i/>
        </w:rPr>
        <w:t>ích</w:t>
      </w:r>
      <w:r w:rsidR="00C25CCF" w:rsidRPr="000A6E9D">
        <w:rPr>
          <w:rFonts w:ascii="Times New Roman" w:hAnsi="Times New Roman"/>
          <w:i/>
        </w:rPr>
        <w:t xml:space="preserve"> </w:t>
      </w:r>
      <w:r w:rsidRPr="000A6E9D">
        <w:rPr>
          <w:rFonts w:ascii="Times New Roman" w:hAnsi="Times New Roman"/>
          <w:i/>
        </w:rPr>
        <w:t>chi tiết từng xã</w:t>
      </w:r>
      <w:r w:rsidR="005572B5" w:rsidRPr="000A6E9D">
        <w:rPr>
          <w:rFonts w:ascii="Times New Roman" w:hAnsi="Times New Roman"/>
          <w:i/>
        </w:rPr>
        <w:t>, thị trấn</w:t>
      </w:r>
      <w:r w:rsidR="00C25CCF" w:rsidRPr="000A6E9D">
        <w:rPr>
          <w:rFonts w:ascii="Times New Roman" w:hAnsi="Times New Roman"/>
          <w:i/>
        </w:rPr>
        <w:t xml:space="preserve"> </w:t>
      </w:r>
      <w:r w:rsidRPr="000A6E9D">
        <w:rPr>
          <w:rFonts w:ascii="Times New Roman" w:hAnsi="Times New Roman"/>
          <w:i/>
        </w:rPr>
        <w:t xml:space="preserve">thể hiện Biểu </w:t>
      </w:r>
      <w:r w:rsidR="003D7A5E" w:rsidRPr="000A6E9D">
        <w:rPr>
          <w:rFonts w:ascii="Times New Roman" w:hAnsi="Times New Roman"/>
          <w:i/>
        </w:rPr>
        <w:t>4</w:t>
      </w:r>
      <w:r w:rsidR="00331AD6" w:rsidRPr="000A6E9D">
        <w:rPr>
          <w:rFonts w:ascii="Times New Roman" w:hAnsi="Times New Roman"/>
          <w:i/>
        </w:rPr>
        <w:t>)</w:t>
      </w:r>
    </w:p>
    <w:p w:rsidR="00FD317E" w:rsidRPr="001B3841" w:rsidRDefault="00FD317E" w:rsidP="00372C8F">
      <w:pPr>
        <w:pStyle w:val="88"/>
        <w:rPr>
          <w:rStyle w:val="Tiu3"/>
          <w:sz w:val="28"/>
          <w:szCs w:val="28"/>
        </w:rPr>
      </w:pPr>
      <w:bookmarkStart w:id="205" w:name="_Toc96288636"/>
      <w:r w:rsidRPr="001B3841">
        <w:rPr>
          <w:rStyle w:val="Tiu3"/>
          <w:b/>
          <w:sz w:val="28"/>
          <w:szCs w:val="28"/>
        </w:rPr>
        <w:lastRenderedPageBreak/>
        <w:t>III. ĐÁNH GIÁ TÁC ĐỘNG CỦA PHƯƠNG ÁN QUY HOẠCH SỬ DỤNG ĐẤT ĐẾN KINH TẾ - XÃ HỘI VÀ MÔI TRƯỜNG</w:t>
      </w:r>
      <w:bookmarkEnd w:id="205"/>
    </w:p>
    <w:p w:rsidR="00FD317E" w:rsidRPr="001B3841" w:rsidRDefault="00C11AFC" w:rsidP="00372C8F">
      <w:pPr>
        <w:pStyle w:val="88"/>
        <w:rPr>
          <w:rStyle w:val="Tiu3"/>
          <w:b/>
          <w:bCs w:val="0"/>
          <w:sz w:val="28"/>
          <w:szCs w:val="28"/>
        </w:rPr>
      </w:pPr>
      <w:bookmarkStart w:id="206" w:name="_Toc96288637"/>
      <w:r w:rsidRPr="001B3841">
        <w:rPr>
          <w:rStyle w:val="Tiu3"/>
          <w:b/>
          <w:sz w:val="28"/>
          <w:szCs w:val="28"/>
        </w:rPr>
        <w:t>3.1.</w:t>
      </w:r>
      <w:r w:rsidR="00136259" w:rsidRPr="001B3841">
        <w:rPr>
          <w:rStyle w:val="Tiu3"/>
          <w:b/>
          <w:sz w:val="28"/>
          <w:szCs w:val="28"/>
        </w:rPr>
        <w:t xml:space="preserve"> </w:t>
      </w:r>
      <w:r w:rsidR="00FD317E" w:rsidRPr="001B3841">
        <w:rPr>
          <w:rStyle w:val="Tiu3"/>
          <w:b/>
          <w:sz w:val="28"/>
          <w:szCs w:val="28"/>
        </w:rPr>
        <w:t>Đánh giá tác động của phương án quy hoạch sử dụng đất đến nguồn thu từ việc giao đất, cho thuê đất, chuyển mục đích sử dụng đất và chi phí cho việc bồi thường, hỗ trợ, tái định cư</w:t>
      </w:r>
      <w:bookmarkEnd w:id="206"/>
    </w:p>
    <w:p w:rsidR="00B05052" w:rsidRPr="001B3841" w:rsidRDefault="00B05052" w:rsidP="00775E60">
      <w:pPr>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Phương án quy hoạch đã xác định rõ cơ cấu diện tích các loại đất cần chuyển mục đích sử dụng trong kỳ quy hoạch, theo đó tạo ra nguồn thu từ đất cho ngân sách địa phương từ việc giao đất, cho thuê đất. Đồng thời cũng thông qua việc chuyển mục đích sử dụng đất trong phương án quy hoạch đã xác định được các khoản chi phí bồi thường, hỗ trợ và tái định cư cho những đối tượng được nhà nước thu hồi đất để sử dụng vì lợi ích quốc gia, lợi ích công cộng trên địa bàn huyện.</w:t>
      </w:r>
    </w:p>
    <w:p w:rsidR="00B05052" w:rsidRPr="001B3841" w:rsidRDefault="00B05052" w:rsidP="00775E60">
      <w:pPr>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Phương án quy hoạch đề ra đảm bảo các mục tiêu phát triển kinh tế của huyện theo quy hoạch phát triển kinh tế xã hội đến năm 2030: Tốc độ tăng trưởng kinh tế bình quân 8-10%/năm. Cơ cấu kinh tế chuyển dịch theo hướng tăng khu vực thương mại - dịch vụ, công nghiệp xây dựng, giảm khu vực nông lâm thủy sản.</w:t>
      </w:r>
    </w:p>
    <w:p w:rsidR="00B05052" w:rsidRPr="001B3841" w:rsidRDefault="00B05052" w:rsidP="00775E60">
      <w:pPr>
        <w:widowControl w:val="0"/>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Phương án thể hiện có hiệu qủa kinh tế, tăng nguồn thu từ giao đất thương mại và đất ở, từ cho thuê đất, chuyển mục đích sử dụng đất đặc biệt đất nông nghiệp sang đất ở và đất sản xuất kinh doanh, khai thác quỹ đất công để giao, cho thuê, đấu giá theo quy định của Luật </w:t>
      </w:r>
      <w:r w:rsidR="00DB587D" w:rsidRPr="001B3841">
        <w:rPr>
          <w:rFonts w:ascii="Times New Roman" w:eastAsia="Calibri" w:hAnsi="Times New Roman"/>
          <w:color w:val="000000" w:themeColor="text1"/>
        </w:rPr>
        <w:t>Đ</w:t>
      </w:r>
      <w:r w:rsidRPr="001B3841">
        <w:rPr>
          <w:rFonts w:ascii="Times New Roman" w:eastAsia="Calibri" w:hAnsi="Times New Roman"/>
          <w:color w:val="000000" w:themeColor="text1"/>
        </w:rPr>
        <w:t xml:space="preserve">ất đai. </w:t>
      </w:r>
    </w:p>
    <w:p w:rsidR="004C2566" w:rsidRPr="001B3841" w:rsidRDefault="004C2566" w:rsidP="00775E60">
      <w:pPr>
        <w:pStyle w:val="n-dieund"/>
        <w:autoSpaceDE w:val="0"/>
        <w:autoSpaceDN w:val="0"/>
        <w:spacing w:before="120"/>
        <w:rPr>
          <w:rFonts w:ascii="Times New Roman" w:hAnsi="Times New Roman"/>
          <w:b w:val="0"/>
          <w:bCs/>
          <w:color w:val="000000" w:themeColor="text1"/>
          <w:szCs w:val="28"/>
          <w:lang w:val="en-AU"/>
        </w:rPr>
      </w:pPr>
      <w:r w:rsidRPr="001B3841">
        <w:rPr>
          <w:rFonts w:ascii="Times New Roman" w:hAnsi="Times New Roman"/>
          <w:b w:val="0"/>
          <w:bCs/>
          <w:color w:val="000000" w:themeColor="text1"/>
          <w:szCs w:val="28"/>
          <w:lang w:val="vi-VN"/>
        </w:rPr>
        <w:t>Phương án thể hiện có hiệu quả kinh tế, tăng nguồn thu từ giao đất</w:t>
      </w:r>
      <w:r w:rsidR="007B6A24" w:rsidRPr="001B3841">
        <w:rPr>
          <w:rFonts w:ascii="Times New Roman" w:hAnsi="Times New Roman"/>
          <w:b w:val="0"/>
          <w:bCs/>
          <w:color w:val="000000" w:themeColor="text1"/>
          <w:szCs w:val="28"/>
        </w:rPr>
        <w:t xml:space="preserve"> cụm công nghiệp, </w:t>
      </w:r>
      <w:r w:rsidRPr="001B3841">
        <w:rPr>
          <w:rFonts w:ascii="Times New Roman" w:hAnsi="Times New Roman"/>
          <w:b w:val="0"/>
          <w:bCs/>
          <w:color w:val="000000" w:themeColor="text1"/>
          <w:szCs w:val="28"/>
          <w:lang w:val="en-AU"/>
        </w:rPr>
        <w:t>sản xuất kinh doanh</w:t>
      </w:r>
      <w:r w:rsidRPr="001B3841">
        <w:rPr>
          <w:rFonts w:ascii="Times New Roman" w:hAnsi="Times New Roman"/>
          <w:b w:val="0"/>
          <w:bCs/>
          <w:color w:val="000000" w:themeColor="text1"/>
          <w:szCs w:val="28"/>
          <w:lang w:val="vi-VN"/>
        </w:rPr>
        <w:t>, đất ở, từ cho thuê đất, chuyển mục đích sử dụng đất đặc biệt đất nông nghiệp sang đất ở và đất sản xuất kinh doanh</w:t>
      </w:r>
      <w:r w:rsidR="00B03EC9" w:rsidRPr="001B3841">
        <w:rPr>
          <w:rFonts w:ascii="Times New Roman" w:hAnsi="Times New Roman"/>
          <w:b w:val="0"/>
          <w:bCs/>
          <w:color w:val="000000" w:themeColor="text1"/>
          <w:szCs w:val="28"/>
        </w:rPr>
        <w:t>, thương mại dịch vụ</w:t>
      </w:r>
      <w:r w:rsidRPr="001B3841">
        <w:rPr>
          <w:rFonts w:ascii="Times New Roman" w:hAnsi="Times New Roman"/>
          <w:b w:val="0"/>
          <w:bCs/>
          <w:color w:val="000000" w:themeColor="text1"/>
          <w:szCs w:val="28"/>
          <w:lang w:val="vi-VN"/>
        </w:rPr>
        <w:t>.</w:t>
      </w:r>
      <w:r w:rsidR="007B6A24" w:rsidRPr="001B3841">
        <w:rPr>
          <w:rFonts w:ascii="Times New Roman" w:hAnsi="Times New Roman"/>
          <w:b w:val="0"/>
          <w:bCs/>
          <w:color w:val="000000" w:themeColor="text1"/>
          <w:szCs w:val="28"/>
        </w:rPr>
        <w:t xml:space="preserve"> </w:t>
      </w:r>
      <w:r w:rsidRPr="001B3841">
        <w:rPr>
          <w:rFonts w:ascii="Times New Roman" w:hAnsi="Times New Roman"/>
          <w:b w:val="0"/>
          <w:bCs/>
          <w:color w:val="000000" w:themeColor="text1"/>
          <w:szCs w:val="28"/>
          <w:lang w:val="en-AU"/>
        </w:rPr>
        <w:t>Theo khái toán việc thực hiện phương án tăng nguồn thu từ đất, để thực hiện theo đúng chuyển dịch đất đai nguồn thu</w:t>
      </w:r>
      <w:r w:rsidR="00C25CCF" w:rsidRPr="001B3841">
        <w:rPr>
          <w:rFonts w:ascii="Times New Roman" w:hAnsi="Times New Roman"/>
          <w:b w:val="0"/>
          <w:bCs/>
          <w:color w:val="000000" w:themeColor="text1"/>
          <w:szCs w:val="28"/>
          <w:lang w:val="en-AU"/>
        </w:rPr>
        <w:t xml:space="preserve"> </w:t>
      </w:r>
      <w:r w:rsidRPr="001B3841">
        <w:rPr>
          <w:rFonts w:ascii="Times New Roman" w:hAnsi="Times New Roman"/>
          <w:b w:val="0"/>
          <w:bCs/>
          <w:color w:val="000000" w:themeColor="text1"/>
          <w:szCs w:val="28"/>
          <w:lang w:val="en-AU"/>
        </w:rPr>
        <w:t>từ nay đến năm 20</w:t>
      </w:r>
      <w:r w:rsidR="005F6A49" w:rsidRPr="001B3841">
        <w:rPr>
          <w:rFonts w:ascii="Times New Roman" w:hAnsi="Times New Roman"/>
          <w:b w:val="0"/>
          <w:bCs/>
          <w:color w:val="000000" w:themeColor="text1"/>
          <w:szCs w:val="28"/>
          <w:lang w:val="en-AU"/>
        </w:rPr>
        <w:t>3</w:t>
      </w:r>
      <w:r w:rsidRPr="001B3841">
        <w:rPr>
          <w:rFonts w:ascii="Times New Roman" w:hAnsi="Times New Roman"/>
          <w:b w:val="0"/>
          <w:bCs/>
          <w:color w:val="000000" w:themeColor="text1"/>
          <w:szCs w:val="28"/>
          <w:lang w:val="en-AU"/>
        </w:rPr>
        <w:t xml:space="preserve">0 là </w:t>
      </w:r>
      <w:r w:rsidR="00B05052" w:rsidRPr="001B3841">
        <w:rPr>
          <w:rFonts w:ascii="Times New Roman" w:hAnsi="Times New Roman"/>
          <w:b w:val="0"/>
          <w:bCs/>
          <w:color w:val="000000" w:themeColor="text1"/>
          <w:szCs w:val="28"/>
          <w:lang w:val="en-AU" w:eastAsia="en-AU"/>
        </w:rPr>
        <w:t>4.200</w:t>
      </w:r>
      <w:r w:rsidRPr="001B3841">
        <w:rPr>
          <w:rFonts w:ascii="Times New Roman" w:hAnsi="Times New Roman"/>
          <w:b w:val="0"/>
          <w:bCs/>
          <w:color w:val="000000" w:themeColor="text1"/>
          <w:szCs w:val="28"/>
          <w:lang w:val="en-AU" w:eastAsia="en-AU"/>
        </w:rPr>
        <w:t xml:space="preserve"> </w:t>
      </w:r>
      <w:r w:rsidRPr="001B3841">
        <w:rPr>
          <w:rFonts w:ascii="Times New Roman" w:hAnsi="Times New Roman"/>
          <w:b w:val="0"/>
          <w:color w:val="000000" w:themeColor="text1"/>
          <w:szCs w:val="28"/>
          <w:lang w:val="en-AU" w:eastAsia="en-AU"/>
        </w:rPr>
        <w:t xml:space="preserve">tỷ đồng, chi phí cho việc bồi thường hỗ trợ </w:t>
      </w:r>
      <w:r w:rsidR="00B05052" w:rsidRPr="001B3841">
        <w:rPr>
          <w:rFonts w:ascii="Times New Roman" w:hAnsi="Times New Roman"/>
          <w:b w:val="0"/>
          <w:color w:val="000000" w:themeColor="text1"/>
          <w:szCs w:val="28"/>
          <w:lang w:val="en-AU" w:eastAsia="en-AU"/>
        </w:rPr>
        <w:t>1.000</w:t>
      </w:r>
      <w:r w:rsidR="00C25CCF" w:rsidRPr="001B3841">
        <w:rPr>
          <w:rFonts w:ascii="Times New Roman" w:hAnsi="Times New Roman"/>
          <w:b w:val="0"/>
          <w:color w:val="000000" w:themeColor="text1"/>
          <w:szCs w:val="28"/>
          <w:lang w:val="en-AU" w:eastAsia="en-AU"/>
        </w:rPr>
        <w:t xml:space="preserve"> </w:t>
      </w:r>
      <w:r w:rsidRPr="001B3841">
        <w:rPr>
          <w:rFonts w:ascii="Times New Roman" w:hAnsi="Times New Roman"/>
          <w:b w:val="0"/>
          <w:color w:val="000000" w:themeColor="text1"/>
          <w:szCs w:val="28"/>
          <w:lang w:val="en-AU" w:eastAsia="en-AU"/>
        </w:rPr>
        <w:t xml:space="preserve">tỷ đồng, cho tái định cư </w:t>
      </w:r>
      <w:r w:rsidR="005F6A49" w:rsidRPr="001B3841">
        <w:rPr>
          <w:rFonts w:ascii="Times New Roman" w:hAnsi="Times New Roman"/>
          <w:b w:val="0"/>
          <w:color w:val="000000" w:themeColor="text1"/>
          <w:szCs w:val="28"/>
          <w:lang w:val="en-AU" w:eastAsia="en-AU"/>
        </w:rPr>
        <w:t>1.</w:t>
      </w:r>
      <w:r w:rsidR="00B05052" w:rsidRPr="001B3841">
        <w:rPr>
          <w:rFonts w:ascii="Times New Roman" w:hAnsi="Times New Roman"/>
          <w:b w:val="0"/>
          <w:color w:val="000000" w:themeColor="text1"/>
          <w:szCs w:val="28"/>
          <w:lang w:val="en-AU" w:eastAsia="en-AU"/>
        </w:rPr>
        <w:t>20</w:t>
      </w:r>
      <w:r w:rsidRPr="001B3841">
        <w:rPr>
          <w:rFonts w:ascii="Times New Roman" w:hAnsi="Times New Roman"/>
          <w:b w:val="0"/>
          <w:color w:val="000000" w:themeColor="text1"/>
          <w:szCs w:val="28"/>
          <w:lang w:val="en-AU" w:eastAsia="en-AU"/>
        </w:rPr>
        <w:t xml:space="preserve">0 tỷ đồng. Cân đối thu chi đạt khoảng </w:t>
      </w:r>
      <w:r w:rsidR="007B6A24" w:rsidRPr="001B3841">
        <w:rPr>
          <w:rFonts w:ascii="Times New Roman" w:hAnsi="Times New Roman"/>
          <w:b w:val="0"/>
          <w:color w:val="000000" w:themeColor="text1"/>
          <w:szCs w:val="28"/>
          <w:lang w:val="en-AU" w:eastAsia="en-AU"/>
        </w:rPr>
        <w:t>2</w:t>
      </w:r>
      <w:r w:rsidR="005F6A49" w:rsidRPr="001B3841">
        <w:rPr>
          <w:rFonts w:ascii="Times New Roman" w:hAnsi="Times New Roman"/>
          <w:b w:val="0"/>
          <w:color w:val="000000" w:themeColor="text1"/>
          <w:szCs w:val="28"/>
          <w:lang w:val="en-AU" w:eastAsia="en-AU"/>
        </w:rPr>
        <w:t>.</w:t>
      </w:r>
      <w:r w:rsidR="00B05052" w:rsidRPr="001B3841">
        <w:rPr>
          <w:rFonts w:ascii="Times New Roman" w:hAnsi="Times New Roman"/>
          <w:b w:val="0"/>
          <w:color w:val="000000" w:themeColor="text1"/>
          <w:szCs w:val="28"/>
          <w:lang w:val="en-AU" w:eastAsia="en-AU"/>
        </w:rPr>
        <w:t xml:space="preserve">000 </w:t>
      </w:r>
      <w:r w:rsidRPr="001B3841">
        <w:rPr>
          <w:rFonts w:ascii="Times New Roman" w:hAnsi="Times New Roman"/>
          <w:b w:val="0"/>
          <w:color w:val="000000" w:themeColor="text1"/>
          <w:szCs w:val="28"/>
          <w:lang w:val="en-AU" w:eastAsia="en-AU"/>
        </w:rPr>
        <w:t>tỷ đồng.</w:t>
      </w:r>
    </w:p>
    <w:p w:rsidR="004C2566" w:rsidRPr="001B3841" w:rsidRDefault="004C2566" w:rsidP="00775E60">
      <w:pPr>
        <w:spacing w:before="120" w:after="120"/>
        <w:ind w:firstLine="709"/>
        <w:jc w:val="both"/>
        <w:rPr>
          <w:rFonts w:ascii="Times New Roman" w:hAnsi="Times New Roman"/>
          <w:color w:val="000000" w:themeColor="text1"/>
          <w:lang w:val="en-AU" w:eastAsia="en-AU"/>
        </w:rPr>
      </w:pPr>
      <w:r w:rsidRPr="001B3841">
        <w:rPr>
          <w:rFonts w:ascii="Times New Roman" w:hAnsi="Times New Roman"/>
          <w:color w:val="000000" w:themeColor="text1"/>
          <w:lang w:val="en-AU" w:eastAsia="en-AU"/>
        </w:rPr>
        <w:t>Thu nhập người dân sau khi thực hiện theo phương án đảm bảo tăng lên</w:t>
      </w:r>
      <w:r w:rsidR="00C25CCF" w:rsidRPr="001B3841">
        <w:rPr>
          <w:rFonts w:ascii="Times New Roman" w:hAnsi="Times New Roman"/>
          <w:color w:val="000000" w:themeColor="text1"/>
          <w:lang w:val="en-AU" w:eastAsia="en-AU"/>
        </w:rPr>
        <w:t xml:space="preserve"> </w:t>
      </w:r>
      <w:r w:rsidRPr="001B3841">
        <w:rPr>
          <w:rFonts w:ascii="Times New Roman" w:hAnsi="Times New Roman"/>
          <w:color w:val="000000" w:themeColor="text1"/>
          <w:lang w:val="en-AU" w:eastAsia="en-AU"/>
        </w:rPr>
        <w:t xml:space="preserve">theo định hướng của của </w:t>
      </w:r>
      <w:r w:rsidR="00B03EC9" w:rsidRPr="001B3841">
        <w:rPr>
          <w:rFonts w:ascii="Times New Roman" w:hAnsi="Times New Roman"/>
          <w:color w:val="000000" w:themeColor="text1"/>
          <w:lang w:val="en-AU" w:eastAsia="en-AU"/>
        </w:rPr>
        <w:t>t</w:t>
      </w:r>
      <w:r w:rsidRPr="001B3841">
        <w:rPr>
          <w:rFonts w:ascii="Times New Roman" w:hAnsi="Times New Roman"/>
          <w:color w:val="000000" w:themeColor="text1"/>
          <w:lang w:val="en-AU" w:eastAsia="en-AU"/>
        </w:rPr>
        <w:t>ỉnh</w:t>
      </w:r>
      <w:r w:rsidR="00C25CCF" w:rsidRPr="001B3841">
        <w:rPr>
          <w:rFonts w:ascii="Times New Roman" w:hAnsi="Times New Roman"/>
          <w:color w:val="000000" w:themeColor="text1"/>
          <w:lang w:val="en-AU" w:eastAsia="en-AU"/>
        </w:rPr>
        <w:t xml:space="preserve"> </w:t>
      </w:r>
      <w:r w:rsidRPr="001B3841">
        <w:rPr>
          <w:rFonts w:ascii="Times New Roman" w:hAnsi="Times New Roman"/>
          <w:color w:val="000000" w:themeColor="text1"/>
          <w:lang w:val="en-AU" w:eastAsia="en-AU"/>
        </w:rPr>
        <w:t>đã xét duyệt.</w:t>
      </w:r>
      <w:r w:rsidR="00DB587D" w:rsidRPr="001B3841">
        <w:rPr>
          <w:rFonts w:ascii="Times New Roman" w:hAnsi="Times New Roman"/>
          <w:color w:val="000000" w:themeColor="text1"/>
          <w:lang w:val="en-AU" w:eastAsia="en-AU"/>
        </w:rPr>
        <w:t xml:space="preserve"> </w:t>
      </w:r>
      <w:r w:rsidRPr="001B3841">
        <w:rPr>
          <w:rFonts w:ascii="Times New Roman" w:hAnsi="Times New Roman"/>
          <w:color w:val="000000" w:themeColor="text1"/>
          <w:lang w:val="en-AU" w:eastAsia="en-AU"/>
        </w:rPr>
        <w:t>Theo phương án quy hoạch đã tính toán quỹ đất tái định cư, quỹ đất ở phát triển theo quy hoạch để dự trữ cho quá trình phát triển.</w:t>
      </w:r>
    </w:p>
    <w:p w:rsidR="00FD317E" w:rsidRPr="001B3841" w:rsidRDefault="00C11AFC" w:rsidP="00372C8F">
      <w:pPr>
        <w:pStyle w:val="88"/>
        <w:rPr>
          <w:rStyle w:val="Tiu3"/>
          <w:b/>
          <w:bCs w:val="0"/>
          <w:sz w:val="28"/>
          <w:szCs w:val="28"/>
        </w:rPr>
      </w:pPr>
      <w:bookmarkStart w:id="207" w:name="_Toc96288638"/>
      <w:r w:rsidRPr="001B3841">
        <w:rPr>
          <w:rStyle w:val="Tiu3"/>
          <w:b/>
          <w:sz w:val="28"/>
          <w:szCs w:val="28"/>
        </w:rPr>
        <w:t>3.2.</w:t>
      </w:r>
      <w:r w:rsidR="00FA6768" w:rsidRPr="001B3841">
        <w:rPr>
          <w:rStyle w:val="Tiu3"/>
          <w:b/>
          <w:sz w:val="28"/>
          <w:szCs w:val="28"/>
        </w:rPr>
        <w:t xml:space="preserve"> </w:t>
      </w:r>
      <w:r w:rsidR="00FD317E" w:rsidRPr="001B3841">
        <w:rPr>
          <w:rStyle w:val="Tiu3"/>
          <w:b/>
          <w:sz w:val="28"/>
          <w:szCs w:val="28"/>
        </w:rPr>
        <w:t>Đánh giá tác động của phương án quy hoạch sử dụng đất đến khả năng bảo đảm an ninh lương thực</w:t>
      </w:r>
      <w:bookmarkEnd w:id="207"/>
    </w:p>
    <w:p w:rsidR="00B05052" w:rsidRPr="001B3841" w:rsidRDefault="00B05052" w:rsidP="00775E60">
      <w:pPr>
        <w:spacing w:before="120" w:after="120"/>
        <w:ind w:firstLine="709"/>
        <w:jc w:val="both"/>
        <w:rPr>
          <w:rFonts w:ascii="Times New Roman" w:hAnsi="Times New Roman"/>
          <w:color w:val="000000" w:themeColor="text1"/>
        </w:rPr>
      </w:pPr>
      <w:r w:rsidRPr="001B3841">
        <w:rPr>
          <w:rFonts w:ascii="Times New Roman" w:eastAsia="Calibri" w:hAnsi="Times New Roman"/>
          <w:color w:val="000000" w:themeColor="text1"/>
        </w:rPr>
        <w:t>Theo phương án quy hoạch diện tích đất trồng lúa đến năm 2030 là</w:t>
      </w:r>
      <w:r w:rsidR="007F5376" w:rsidRPr="001B3841">
        <w:rPr>
          <w:rFonts w:ascii="Times New Roman" w:eastAsia="Calibri" w:hAnsi="Times New Roman"/>
          <w:color w:val="000000" w:themeColor="text1"/>
        </w:rPr>
        <w:t xml:space="preserve"> </w:t>
      </w:r>
      <w:r w:rsidR="009D008C">
        <w:rPr>
          <w:rFonts w:ascii="Times New Roman" w:eastAsia="Calibri" w:hAnsi="Times New Roman"/>
          <w:color w:val="000000" w:themeColor="text1"/>
        </w:rPr>
        <w:t xml:space="preserve">   </w:t>
      </w:r>
      <w:r w:rsidR="009D008C" w:rsidRPr="009D008C">
        <w:rPr>
          <w:rFonts w:ascii="Times New Roman" w:hAnsi="Times New Roman"/>
        </w:rPr>
        <w:t>30.093</w:t>
      </w:r>
      <w:r w:rsidR="009D008C">
        <w:t xml:space="preserve"> </w:t>
      </w:r>
      <w:r w:rsidR="007F5376" w:rsidRPr="001B3841">
        <w:rPr>
          <w:rFonts w:ascii="Times New Roman" w:hAnsi="Times New Roman"/>
          <w:color w:val="000000" w:themeColor="text1"/>
        </w:rPr>
        <w:t xml:space="preserve">ha giảm </w:t>
      </w:r>
      <w:r w:rsidR="009D008C">
        <w:rPr>
          <w:rFonts w:ascii="Times New Roman" w:hAnsi="Times New Roman"/>
          <w:color w:val="000000" w:themeColor="text1"/>
        </w:rPr>
        <w:t>1.617</w:t>
      </w:r>
      <w:r w:rsidR="007F5376" w:rsidRPr="001B3841">
        <w:rPr>
          <w:rFonts w:ascii="Times New Roman" w:hAnsi="Times New Roman"/>
          <w:color w:val="000000" w:themeColor="text1"/>
        </w:rPr>
        <w:t xml:space="preserve"> ha </w:t>
      </w:r>
      <w:r w:rsidRPr="001B3841">
        <w:rPr>
          <w:rFonts w:ascii="Times New Roman" w:eastAsia="Calibri" w:hAnsi="Times New Roman"/>
          <w:color w:val="000000" w:themeColor="text1"/>
        </w:rPr>
        <w:t xml:space="preserve">chủ yếu chuyển sang </w:t>
      </w:r>
      <w:r w:rsidR="007F5376" w:rsidRPr="001B3841">
        <w:rPr>
          <w:rFonts w:ascii="Times New Roman" w:eastAsia="Calibri" w:hAnsi="Times New Roman"/>
          <w:color w:val="000000" w:themeColor="text1"/>
        </w:rPr>
        <w:t xml:space="preserve"> </w:t>
      </w:r>
      <w:r w:rsidRPr="001B3841">
        <w:rPr>
          <w:rFonts w:ascii="Times New Roman" w:eastAsia="Calibri" w:hAnsi="Times New Roman"/>
          <w:color w:val="000000" w:themeColor="text1"/>
        </w:rPr>
        <w:t>phi nông nghiệp</w:t>
      </w:r>
      <w:r w:rsidR="009D008C">
        <w:rPr>
          <w:rFonts w:ascii="Times New Roman" w:eastAsia="Calibri" w:hAnsi="Times New Roman"/>
          <w:color w:val="000000" w:themeColor="text1"/>
        </w:rPr>
        <w:t xml:space="preserve"> 1.184 ha</w:t>
      </w:r>
      <w:r w:rsidRPr="001B3841">
        <w:rPr>
          <w:rFonts w:ascii="Times New Roman" w:eastAsia="Calibri" w:hAnsi="Times New Roman"/>
          <w:color w:val="000000" w:themeColor="text1"/>
        </w:rPr>
        <w:t xml:space="preserve"> phục vụ phát triển kinh tế</w:t>
      </w:r>
      <w:r w:rsidR="0079225F" w:rsidRPr="001B3841">
        <w:rPr>
          <w:rFonts w:ascii="Times New Roman" w:eastAsia="Calibri" w:hAnsi="Times New Roman"/>
          <w:color w:val="000000" w:themeColor="text1"/>
        </w:rPr>
        <w:t xml:space="preserve"> - </w:t>
      </w:r>
      <w:r w:rsidRPr="001B3841">
        <w:rPr>
          <w:rFonts w:ascii="Times New Roman" w:eastAsia="Calibri" w:hAnsi="Times New Roman"/>
          <w:color w:val="000000" w:themeColor="text1"/>
        </w:rPr>
        <w:t>xã hội.</w:t>
      </w:r>
      <w:r w:rsidR="005C50AB">
        <w:rPr>
          <w:rFonts w:ascii="Times New Roman" w:eastAsia="Calibri" w:hAnsi="Times New Roman"/>
          <w:color w:val="000000" w:themeColor="text1"/>
        </w:rPr>
        <w:t xml:space="preserve"> </w:t>
      </w:r>
      <w:r w:rsidR="009D008C">
        <w:rPr>
          <w:rFonts w:ascii="Times New Roman" w:eastAsia="Calibri" w:hAnsi="Times New Roman"/>
          <w:color w:val="000000" w:themeColor="text1"/>
        </w:rPr>
        <w:t>Ngoài ra khoảng 433 ha chuyển sang nội bộ đất nông nghiệp phục vụ cho tái cơ cấu ngành nông nghiệp.</w:t>
      </w:r>
      <w:r w:rsidRPr="001B3841">
        <w:rPr>
          <w:rFonts w:ascii="Times New Roman" w:eastAsia="Calibri" w:hAnsi="Times New Roman"/>
          <w:color w:val="000000" w:themeColor="text1"/>
        </w:rPr>
        <w:t xml:space="preserve"> Như vậy đến năm 20</w:t>
      </w:r>
      <w:r w:rsidR="00B87D70" w:rsidRPr="001B3841">
        <w:rPr>
          <w:rFonts w:ascii="Times New Roman" w:eastAsia="Calibri" w:hAnsi="Times New Roman"/>
          <w:color w:val="000000" w:themeColor="text1"/>
        </w:rPr>
        <w:t>3</w:t>
      </w:r>
      <w:r w:rsidRPr="001B3841">
        <w:rPr>
          <w:rFonts w:ascii="Times New Roman" w:eastAsia="Calibri" w:hAnsi="Times New Roman"/>
          <w:color w:val="000000" w:themeColor="text1"/>
        </w:rPr>
        <w:t>0</w:t>
      </w:r>
      <w:r w:rsidR="00B87D70" w:rsidRPr="001B3841">
        <w:rPr>
          <w:rFonts w:ascii="Times New Roman" w:eastAsia="Calibri" w:hAnsi="Times New Roman"/>
          <w:color w:val="000000" w:themeColor="text1"/>
        </w:rPr>
        <w:t xml:space="preserve">, diện tích đất nông nghiệp của huyện chiếm đa số và </w:t>
      </w:r>
      <w:r w:rsidRPr="001B3841">
        <w:rPr>
          <w:rFonts w:ascii="Times New Roman" w:eastAsia="Calibri" w:hAnsi="Times New Roman"/>
          <w:color w:val="000000" w:themeColor="text1"/>
        </w:rPr>
        <w:t>khu vực đất trồng lúa truyền thống vẫn được giữ lại.</w:t>
      </w:r>
    </w:p>
    <w:p w:rsidR="00B05052" w:rsidRPr="001B3841" w:rsidRDefault="00B05052" w:rsidP="00775E60">
      <w:pPr>
        <w:widowControl w:val="0"/>
        <w:tabs>
          <w:tab w:val="left" w:pos="949"/>
        </w:tabs>
        <w:spacing w:before="120" w:after="120"/>
        <w:ind w:right="-18" w:firstLine="709"/>
        <w:jc w:val="both"/>
        <w:rPr>
          <w:rFonts w:ascii="Times New Roman" w:hAnsi="Times New Roman"/>
          <w:color w:val="000000" w:themeColor="text1"/>
        </w:rPr>
      </w:pPr>
      <w:r w:rsidRPr="001B3841">
        <w:rPr>
          <w:rFonts w:ascii="Times New Roman" w:eastAsia="Calibri" w:hAnsi="Times New Roman"/>
          <w:color w:val="000000" w:themeColor="text1"/>
        </w:rPr>
        <w:lastRenderedPageBreak/>
        <w:t>Với diện tích trên dự báo diện tích gieo trồng đến năm 20</w:t>
      </w:r>
      <w:r w:rsidR="007F5376" w:rsidRPr="001B3841">
        <w:rPr>
          <w:rFonts w:ascii="Times New Roman" w:eastAsia="Calibri" w:hAnsi="Times New Roman"/>
          <w:color w:val="000000" w:themeColor="text1"/>
        </w:rPr>
        <w:t>3</w:t>
      </w:r>
      <w:r w:rsidRPr="001B3841">
        <w:rPr>
          <w:rFonts w:ascii="Times New Roman" w:eastAsia="Calibri" w:hAnsi="Times New Roman"/>
          <w:color w:val="000000" w:themeColor="text1"/>
        </w:rPr>
        <w:t xml:space="preserve">0 là </w:t>
      </w:r>
      <w:r w:rsidRPr="001B3841">
        <w:rPr>
          <w:rFonts w:ascii="Times New Roman" w:hAnsi="Times New Roman"/>
          <w:color w:val="000000" w:themeColor="text1"/>
          <w:lang w:eastAsia="vi-VN" w:bidi="vi-VN"/>
        </w:rPr>
        <w:t>d</w:t>
      </w:r>
      <w:r w:rsidRPr="001B3841">
        <w:rPr>
          <w:rFonts w:ascii="Times New Roman" w:hAnsi="Times New Roman"/>
          <w:color w:val="000000" w:themeColor="text1"/>
          <w:lang w:val="vi-VN" w:eastAsia="vi-VN" w:bidi="vi-VN"/>
        </w:rPr>
        <w:t xml:space="preserve">iện tích trồng lúa hàng năm </w:t>
      </w:r>
      <w:r w:rsidR="007F5376" w:rsidRPr="001B3841">
        <w:rPr>
          <w:rFonts w:ascii="Times New Roman" w:hAnsi="Times New Roman"/>
          <w:color w:val="000000" w:themeColor="text1"/>
          <w:lang w:eastAsia="vi-VN" w:bidi="vi-VN"/>
        </w:rPr>
        <w:t>70.000</w:t>
      </w:r>
      <w:r w:rsidRPr="001B3841">
        <w:rPr>
          <w:rFonts w:ascii="Times New Roman" w:hAnsi="Times New Roman"/>
          <w:color w:val="000000" w:themeColor="text1"/>
          <w:lang w:val="vi-VN" w:eastAsia="vi-VN" w:bidi="vi-VN"/>
        </w:rPr>
        <w:t xml:space="preserve"> ha </w:t>
      </w:r>
      <w:r w:rsidR="007F5376" w:rsidRPr="001B3841">
        <w:rPr>
          <w:rFonts w:ascii="Times New Roman" w:hAnsi="Times New Roman"/>
          <w:color w:val="000000" w:themeColor="text1"/>
          <w:lang w:eastAsia="vi-VN" w:bidi="vi-VN"/>
        </w:rPr>
        <w:t xml:space="preserve"> </w:t>
      </w:r>
      <w:r w:rsidRPr="001B3841">
        <w:rPr>
          <w:rFonts w:ascii="Times New Roman" w:hAnsi="Times New Roman"/>
          <w:color w:val="000000" w:themeColor="text1"/>
          <w:lang w:val="vi-VN" w:eastAsia="vi-VN" w:bidi="vi-VN"/>
        </w:rPr>
        <w:t>trong đó lúa chất lượng cao chiếm 9</w:t>
      </w:r>
      <w:r w:rsidR="007F5376" w:rsidRPr="001B3841">
        <w:rPr>
          <w:rFonts w:ascii="Times New Roman" w:hAnsi="Times New Roman"/>
          <w:color w:val="000000" w:themeColor="text1"/>
          <w:lang w:eastAsia="vi-VN" w:bidi="vi-VN"/>
        </w:rPr>
        <w:t>5</w:t>
      </w:r>
      <w:r w:rsidRPr="001B3841">
        <w:rPr>
          <w:rFonts w:ascii="Times New Roman" w:hAnsi="Times New Roman"/>
          <w:color w:val="000000" w:themeColor="text1"/>
          <w:lang w:val="vi-VN" w:eastAsia="vi-VN" w:bidi="vi-VN"/>
        </w:rPr>
        <w:t xml:space="preserve">%; diện tích cánh đồng lớn chiếm </w:t>
      </w:r>
      <w:r w:rsidR="007F5376" w:rsidRPr="001B3841">
        <w:rPr>
          <w:rFonts w:ascii="Times New Roman" w:hAnsi="Times New Roman"/>
          <w:color w:val="000000" w:themeColor="text1"/>
          <w:lang w:eastAsia="vi-VN" w:bidi="vi-VN"/>
        </w:rPr>
        <w:t>85</w:t>
      </w:r>
      <w:r w:rsidRPr="001B3841">
        <w:rPr>
          <w:rFonts w:ascii="Times New Roman" w:hAnsi="Times New Roman"/>
          <w:color w:val="000000" w:themeColor="text1"/>
          <w:lang w:val="vi-VN" w:eastAsia="vi-VN" w:bidi="vi-VN"/>
        </w:rPr>
        <w:t>% diện tích gieo trồng</w:t>
      </w:r>
      <w:r w:rsidR="007F5376" w:rsidRPr="001B3841">
        <w:rPr>
          <w:rFonts w:ascii="Times New Roman" w:hAnsi="Times New Roman"/>
          <w:color w:val="000000" w:themeColor="text1"/>
          <w:lang w:eastAsia="vi-VN" w:bidi="vi-VN"/>
        </w:rPr>
        <w:t xml:space="preserve"> </w:t>
      </w:r>
      <w:r w:rsidRPr="001B3841">
        <w:rPr>
          <w:rFonts w:ascii="Times New Roman" w:eastAsia="Calibri" w:hAnsi="Times New Roman"/>
          <w:color w:val="000000" w:themeColor="text1"/>
        </w:rPr>
        <w:t>năng suấ</w:t>
      </w:r>
      <w:r w:rsidR="00B87D70" w:rsidRPr="001B3841">
        <w:rPr>
          <w:rFonts w:ascii="Times New Roman" w:eastAsia="Calibri" w:hAnsi="Times New Roman"/>
          <w:color w:val="000000" w:themeColor="text1"/>
        </w:rPr>
        <w:t xml:space="preserve">t bình quân </w:t>
      </w:r>
      <w:r w:rsidR="0079225F" w:rsidRPr="001B3841">
        <w:rPr>
          <w:rFonts w:ascii="Times New Roman" w:eastAsia="Calibri" w:hAnsi="Times New Roman"/>
          <w:color w:val="000000" w:themeColor="text1"/>
        </w:rPr>
        <w:t>0</w:t>
      </w:r>
      <w:r w:rsidR="00B87D70" w:rsidRPr="001B3841">
        <w:rPr>
          <w:rFonts w:ascii="Times New Roman" w:eastAsia="Calibri" w:hAnsi="Times New Roman"/>
          <w:color w:val="000000" w:themeColor="text1"/>
        </w:rPr>
        <w:t>6</w:t>
      </w:r>
      <w:r w:rsidRPr="001B3841">
        <w:rPr>
          <w:rFonts w:ascii="Times New Roman" w:eastAsia="Calibri" w:hAnsi="Times New Roman"/>
          <w:color w:val="000000" w:themeColor="text1"/>
        </w:rPr>
        <w:t xml:space="preserve"> tấn/ha  sản lượng dự kiến </w:t>
      </w:r>
      <w:r w:rsidR="00B87D70" w:rsidRPr="001B3841">
        <w:rPr>
          <w:rFonts w:ascii="Times New Roman" w:eastAsia="Calibri" w:hAnsi="Times New Roman"/>
          <w:color w:val="000000" w:themeColor="text1"/>
        </w:rPr>
        <w:t>430.000 tấn.</w:t>
      </w:r>
      <w:r w:rsidR="00B87D70" w:rsidRPr="001B3841">
        <w:rPr>
          <w:rFonts w:ascii="Times New Roman" w:hAnsi="Times New Roman"/>
          <w:color w:val="000000" w:themeColor="text1"/>
        </w:rPr>
        <w:t xml:space="preserve"> </w:t>
      </w:r>
      <w:r w:rsidRPr="001B3841">
        <w:rPr>
          <w:rFonts w:ascii="Times New Roman" w:eastAsia="Calibri" w:hAnsi="Times New Roman"/>
          <w:color w:val="000000" w:themeColor="text1"/>
        </w:rPr>
        <w:t xml:space="preserve">Ngoài ra trong thời gian tới huyện đẩy mạnh sự dịch chuyển cơ cấu mùa vụ gieo trồng lúa theo hướng tăng diện tích gieo trồng lúa Thu </w:t>
      </w:r>
      <w:r w:rsidR="0079225F" w:rsidRPr="001B3841">
        <w:rPr>
          <w:rFonts w:ascii="Times New Roman" w:eastAsia="Calibri" w:hAnsi="Times New Roman"/>
          <w:color w:val="000000" w:themeColor="text1"/>
        </w:rPr>
        <w:t>Đ</w:t>
      </w:r>
      <w:r w:rsidRPr="001B3841">
        <w:rPr>
          <w:rFonts w:ascii="Times New Roman" w:eastAsia="Calibri" w:hAnsi="Times New Roman"/>
          <w:color w:val="000000" w:themeColor="text1"/>
        </w:rPr>
        <w:t>ông thông qua việc cải tạo thủy lợi nội đồng, xây dựng hệ thống đê bao lửng chống lũ. Tăng diện tích trồng các giống lúa có chất lượng tốt, năng suất cao.</w:t>
      </w:r>
    </w:p>
    <w:p w:rsidR="00B05052" w:rsidRPr="001B3841" w:rsidRDefault="00B05052" w:rsidP="00775E60">
      <w:pPr>
        <w:widowControl w:val="0"/>
        <w:tabs>
          <w:tab w:val="left" w:pos="949"/>
        </w:tabs>
        <w:spacing w:before="120" w:after="120"/>
        <w:ind w:right="-18" w:firstLine="709"/>
        <w:jc w:val="both"/>
        <w:rPr>
          <w:rFonts w:ascii="Times New Roman" w:hAnsi="Times New Roman"/>
          <w:color w:val="000000" w:themeColor="text1"/>
        </w:rPr>
      </w:pPr>
      <w:r w:rsidRPr="001B3841">
        <w:rPr>
          <w:rFonts w:ascii="Times New Roman" w:hAnsi="Times New Roman"/>
          <w:color w:val="000000" w:themeColor="text1"/>
          <w:lang w:val="nb-NO" w:eastAsia="zh-CN"/>
        </w:rPr>
        <w:t xml:space="preserve">Tiếp tục duy trì, mở rộng diện tích cánh đồng lớn gắn với sản xuất theo chuỗi giá trị lúa gạo và đẩy mạnh chuyển đổi </w:t>
      </w:r>
      <w:r w:rsidRPr="001B3841">
        <w:rPr>
          <w:rFonts w:ascii="Times New Roman" w:hAnsi="Times New Roman"/>
          <w:color w:val="000000" w:themeColor="text1"/>
          <w:lang w:val="af-ZA" w:eastAsia="zh-CN"/>
        </w:rPr>
        <w:t>cơ cấu cây trồng, áp dụng các tiến bộ, khoa học kỹ thuật cùng với việc triển khai các quy hoạch, đề án phục vụ tái cơ cấu ngành nông nghiệp theo hướng nâng cao giá trị sản xuất, gắn sản xuất với thị trường, từng bước chuyên môn hóa trong sản xuất, tạo việc làm ổn định và gia tăng thu nhập.</w:t>
      </w:r>
      <w:r w:rsidR="00B87D70" w:rsidRPr="001B3841">
        <w:rPr>
          <w:rFonts w:ascii="Times New Roman" w:hAnsi="Times New Roman"/>
          <w:color w:val="000000" w:themeColor="text1"/>
          <w:lang w:val="af-ZA" w:eastAsia="zh-CN"/>
        </w:rPr>
        <w:t xml:space="preserve"> </w:t>
      </w:r>
      <w:r w:rsidRPr="001B3841">
        <w:rPr>
          <w:rFonts w:ascii="Times New Roman" w:eastAsia="Calibri" w:hAnsi="Times New Roman"/>
          <w:color w:val="000000" w:themeColor="text1"/>
        </w:rPr>
        <w:t>Đồng thời thực hiện các biện pháp để cải tạo đất, thâm canh tăng vụ, áp dụng các tiến bộ kỹ thuật về giống, kỹ thuật canh tác để, tăng năng suất, sản lượng cây trồng.</w:t>
      </w:r>
      <w:r w:rsidR="00B87D70" w:rsidRPr="001B3841">
        <w:rPr>
          <w:rFonts w:ascii="Times New Roman" w:eastAsia="Calibri" w:hAnsi="Times New Roman"/>
          <w:color w:val="000000" w:themeColor="text1"/>
        </w:rPr>
        <w:t xml:space="preserve"> Ngoài ra theo phương án đến năm 2030 huyện còn trên 570 ha đất trồng màu.</w:t>
      </w:r>
      <w:r w:rsidR="00B87D70" w:rsidRPr="001B3841">
        <w:rPr>
          <w:rFonts w:ascii="Times New Roman" w:hAnsi="Times New Roman"/>
          <w:color w:val="000000" w:themeColor="text1"/>
        </w:rPr>
        <w:t xml:space="preserve"> </w:t>
      </w:r>
      <w:r w:rsidRPr="001B3841">
        <w:rPr>
          <w:rFonts w:ascii="Times New Roman" w:eastAsia="Calibri" w:hAnsi="Times New Roman"/>
          <w:color w:val="000000" w:themeColor="text1"/>
        </w:rPr>
        <w:t>Do vậy phương án điều chỉnh quy hoạch sử dụng đất như trên đáp ứng được yêu cầu về an toàn lương thực của huyện trong thời gian tới.</w:t>
      </w:r>
    </w:p>
    <w:p w:rsidR="00FD317E" w:rsidRPr="001B3841" w:rsidRDefault="00C11AFC" w:rsidP="00372C8F">
      <w:pPr>
        <w:pStyle w:val="88"/>
        <w:rPr>
          <w:rStyle w:val="Tiu3"/>
          <w:b/>
          <w:bCs w:val="0"/>
          <w:sz w:val="28"/>
          <w:szCs w:val="28"/>
        </w:rPr>
      </w:pPr>
      <w:bookmarkStart w:id="208" w:name="_Toc96288639"/>
      <w:r w:rsidRPr="001B3841">
        <w:rPr>
          <w:rStyle w:val="Tiu3"/>
          <w:b/>
          <w:sz w:val="28"/>
          <w:szCs w:val="28"/>
        </w:rPr>
        <w:t>3.3.</w:t>
      </w:r>
      <w:r w:rsidR="00827B2C" w:rsidRPr="001B3841">
        <w:rPr>
          <w:rStyle w:val="Tiu3"/>
          <w:b/>
          <w:sz w:val="28"/>
          <w:szCs w:val="28"/>
        </w:rPr>
        <w:t xml:space="preserve"> </w:t>
      </w:r>
      <w:r w:rsidR="00FD317E" w:rsidRPr="001B3841">
        <w:rPr>
          <w:rStyle w:val="Tiu3"/>
          <w:b/>
          <w:sz w:val="28"/>
          <w:szCs w:val="28"/>
        </w:rPr>
        <w:t>Đánh tác động của phương án quy hoạch sử dụng đất đối với việc giải quyết quỹ đất ở, mức độ ảnh hưởng đến đời sống các hộ dân phải di dời chỗ ở, số lao động phải chuyển đổi nghề nghiệp do chuyển mục đích sử dụng đất</w:t>
      </w:r>
      <w:bookmarkEnd w:id="208"/>
    </w:p>
    <w:p w:rsidR="00075040" w:rsidRPr="001B3841" w:rsidRDefault="00075040" w:rsidP="00775E60">
      <w:pPr>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Phương án quy hoạch sử dụng đất đến năm 2030 huyện Tam Nông tiếp tục chỉnh trang các khu dân cư hiện có và hình thành các dự án khu dân cư đô thị tại khu vực Thị trấn Tràm Chim  theo hướng điều chỉnh quy hoạch chung thị trấn Tràm Chim đến năm 2030 và phát triển đô thị An Long  theo  tiêu chí đô thị loại V đồng thời cũng bố trí quỹ đất ở mới tại khu vực nông thôn nhằm thỏa mãn nhu cầu về đất ở mới theo quy mô phát triển dân số của huyện đến năm 2030 (</w:t>
      </w:r>
      <w:r w:rsidRPr="001B3841">
        <w:rPr>
          <w:rFonts w:ascii="Times New Roman" w:eastAsia="Calibri" w:hAnsi="Times New Roman"/>
          <w:iCs/>
          <w:color w:val="000000" w:themeColor="text1"/>
        </w:rPr>
        <w:t xml:space="preserve">dự báo dân số </w:t>
      </w:r>
      <w:r w:rsidRPr="001B3841">
        <w:rPr>
          <w:rFonts w:ascii="Times New Roman" w:hAnsi="Times New Roman"/>
          <w:color w:val="000000" w:themeColor="text1"/>
        </w:rPr>
        <w:t xml:space="preserve">huyện đến năm 2030 </w:t>
      </w:r>
      <w:r w:rsidRPr="001B3841">
        <w:rPr>
          <w:rFonts w:ascii="Times New Roman" w:eastAsia="Calibri" w:hAnsi="Times New Roman"/>
          <w:iCs/>
          <w:color w:val="000000" w:themeColor="text1"/>
        </w:rPr>
        <w:t>tăng so với năm 2020 là 5.000 người</w:t>
      </w:r>
      <w:r w:rsidRPr="001B3841">
        <w:rPr>
          <w:rFonts w:ascii="Times New Roman" w:eastAsia="Calibri" w:hAnsi="Times New Roman"/>
          <w:color w:val="000000" w:themeColor="text1"/>
        </w:rPr>
        <w:t xml:space="preserve">). </w:t>
      </w:r>
    </w:p>
    <w:p w:rsidR="00075040" w:rsidRPr="009D008C" w:rsidRDefault="00075040" w:rsidP="00775E60">
      <w:pPr>
        <w:spacing w:before="120" w:after="120"/>
        <w:ind w:firstLine="709"/>
        <w:jc w:val="both"/>
        <w:rPr>
          <w:rFonts w:ascii="Times New Roman" w:hAnsi="Times New Roman"/>
          <w:color w:val="000000" w:themeColor="text1"/>
        </w:rPr>
      </w:pPr>
      <w:r w:rsidRPr="009D008C">
        <w:rPr>
          <w:rFonts w:ascii="Times New Roman" w:eastAsia="Calibri" w:hAnsi="Times New Roman"/>
          <w:color w:val="000000" w:themeColor="text1"/>
        </w:rPr>
        <w:t xml:space="preserve">Theo phương án quy hoạch, diện tích đất ở tại đô thị tăng </w:t>
      </w:r>
      <w:r w:rsidR="009D008C" w:rsidRPr="009D008C">
        <w:rPr>
          <w:rFonts w:ascii="Times New Roman" w:hAnsi="Times New Roman"/>
        </w:rPr>
        <w:t xml:space="preserve">415,11 </w:t>
      </w:r>
      <w:r w:rsidRPr="009D008C">
        <w:rPr>
          <w:rFonts w:ascii="Times New Roman" w:eastAsia="Calibri" w:hAnsi="Times New Roman"/>
          <w:color w:val="000000" w:themeColor="text1"/>
        </w:rPr>
        <w:t xml:space="preserve">ha và đất ở nông thôn tăng </w:t>
      </w:r>
      <w:r w:rsidR="009D008C" w:rsidRPr="009D008C">
        <w:rPr>
          <w:rFonts w:ascii="Times New Roman" w:hAnsi="Times New Roman"/>
        </w:rPr>
        <w:t xml:space="preserve">117,19 </w:t>
      </w:r>
      <w:r w:rsidRPr="009D008C">
        <w:rPr>
          <w:rFonts w:ascii="Times New Roman" w:eastAsia="Calibri" w:hAnsi="Times New Roman"/>
          <w:color w:val="000000" w:themeColor="text1"/>
        </w:rPr>
        <w:t>ha đáp ứng đủ nhu cầu đất ở của người dân</w:t>
      </w:r>
      <w:r w:rsidR="009D008C" w:rsidRPr="009D008C">
        <w:rPr>
          <w:rFonts w:ascii="Times New Roman" w:eastAsia="Calibri" w:hAnsi="Times New Roman"/>
          <w:color w:val="000000" w:themeColor="text1"/>
        </w:rPr>
        <w:t xml:space="preserve"> ở hai khu vực đô thị và nông thôn  </w:t>
      </w:r>
      <w:r w:rsidRPr="009D008C">
        <w:rPr>
          <w:rFonts w:ascii="Times New Roman" w:eastAsia="Calibri" w:hAnsi="Times New Roman"/>
          <w:color w:val="000000" w:themeColor="text1"/>
        </w:rPr>
        <w:t>bao gồm cả các hộ phải di dời do bồi thường đất đai liên quan đến các dự án.</w:t>
      </w:r>
    </w:p>
    <w:p w:rsidR="00075040" w:rsidRPr="001B3841" w:rsidRDefault="00075040" w:rsidP="00775E60">
      <w:pPr>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Mặt khác, phương án cũng bố trí tăng quỹ đất sản xuất kinh doanh, thương mại dịch vụ, hình thành cụm công nghiệp. Đây cũng là một trong những giải pháp tạo ra nhiều công ăn việc làm cho nhân dân trên địa bàn huyện nói chung và người dân bị thu hồi đất nói riêng. </w:t>
      </w:r>
    </w:p>
    <w:p w:rsidR="00075040" w:rsidRPr="001B3841" w:rsidRDefault="00075040" w:rsidP="00775E60">
      <w:pPr>
        <w:autoSpaceDE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Ngoài ra huyện trong thời gian đến sẽ tập trung thúc đẩy quá trình chuyển dịch cơ cấu kinh tế, tăng tỷ lệ lao động qua đào tạo, tạo ngành nghề và việc làm mới gắn với làng nghề nông thôn theo hướng nông thôn mới nâng cao, nâng cao </w:t>
      </w:r>
      <w:r w:rsidRPr="001B3841">
        <w:rPr>
          <w:rFonts w:ascii="Times New Roman" w:eastAsia="Calibri" w:hAnsi="Times New Roman"/>
          <w:color w:val="000000" w:themeColor="text1"/>
        </w:rPr>
        <w:lastRenderedPageBreak/>
        <w:t>giá trị lao động và cải thiện đời sống của một bộ phận đáng kể các hộ nông dân thuộc diện phải di dời chỗ ở, số lao động phải chuyển đổi nghề nghiệp do chuyển mục đích sử dụng đấ</w:t>
      </w:r>
      <w:r w:rsidR="0045475A" w:rsidRPr="001B3841">
        <w:rPr>
          <w:rFonts w:ascii="Times New Roman" w:eastAsia="Calibri" w:hAnsi="Times New Roman"/>
          <w:color w:val="000000" w:themeColor="text1"/>
        </w:rPr>
        <w:t>t.</w:t>
      </w:r>
    </w:p>
    <w:p w:rsidR="00075040" w:rsidRPr="001B3841" w:rsidRDefault="00075040"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Đẩy mạnh quá trình chuyển dịch cơ cấu lao động theo hướng giảm lao động nông nghiệp, tăng lao động làm việc phi nông nghiệp phù hợp với nhu cầu phát triển từng giai đoạn. Tạo việc làm có tính bền vững cho lao động, nâng tỷ lệ sử dụng thời gian lao động ở khu vực nông thôn. Thực hiện xã hội hóa công tác dạy nghề.</w:t>
      </w:r>
    </w:p>
    <w:p w:rsidR="00FD317E" w:rsidRPr="001B3841" w:rsidRDefault="00C11AFC" w:rsidP="00372C8F">
      <w:pPr>
        <w:pStyle w:val="88"/>
        <w:rPr>
          <w:rStyle w:val="Tiu3"/>
          <w:b/>
          <w:bCs w:val="0"/>
          <w:sz w:val="28"/>
          <w:szCs w:val="28"/>
        </w:rPr>
      </w:pPr>
      <w:bookmarkStart w:id="209" w:name="_Toc96288640"/>
      <w:r w:rsidRPr="001B3841">
        <w:rPr>
          <w:rStyle w:val="Tiu3"/>
          <w:b/>
          <w:sz w:val="28"/>
          <w:szCs w:val="28"/>
        </w:rPr>
        <w:t>3.4.</w:t>
      </w:r>
      <w:r w:rsidR="002A38E1" w:rsidRPr="001B3841">
        <w:rPr>
          <w:rStyle w:val="Tiu3"/>
          <w:b/>
          <w:sz w:val="28"/>
          <w:szCs w:val="28"/>
        </w:rPr>
        <w:t xml:space="preserve"> </w:t>
      </w:r>
      <w:r w:rsidR="00FD317E" w:rsidRPr="001B3841">
        <w:rPr>
          <w:rStyle w:val="Tiu3"/>
          <w:b/>
          <w:sz w:val="28"/>
          <w:szCs w:val="28"/>
        </w:rPr>
        <w:t>Đánh giá tác động của phương án quy hoạch sử dụng đất đến quá trình đô thị hóa và phát triển hạ tầng</w:t>
      </w:r>
      <w:bookmarkEnd w:id="209"/>
    </w:p>
    <w:p w:rsidR="00075040" w:rsidRPr="001B3841" w:rsidRDefault="00075040" w:rsidP="00775E60">
      <w:pPr>
        <w:widowControl w:val="0"/>
        <w:numPr>
          <w:ilvl w:val="0"/>
          <w:numId w:val="7"/>
        </w:numPr>
        <w:autoSpaceDE w:val="0"/>
        <w:autoSpaceDN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Phương án quy hoạch sử dụng đất đến năm 2030 về cơ bản đáp ứng đầy đủ nhu cầu sử dụng đất cho mở rộng  khu chức năng đô thị khu vực đô thị Tràm Chim theo hướng điều chỉnh quy hoạch chung và hệ thống khu dân cư nông thôn theo chuẩn nông thôn mới. Tăng diện tích đất đô thị thông qua việc hình thành và xây dựng đô thị An Long.</w:t>
      </w:r>
    </w:p>
    <w:p w:rsidR="00075040" w:rsidRPr="001B3841" w:rsidRDefault="00075040" w:rsidP="00775E60">
      <w:pPr>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 xml:space="preserve">Trên cơ sở quy hoạch tỉnh, quy hoạch các hợp phần của tỉnh và phương án bố trí sử dụng đất của tỉnh, phương án quy hoạch sử dụng đất đã tính toán đầy đủ quỹ đất để đầu tư cho xây dựng các khu  thương mại, dịch vụ, khu dân cư,…; đồng thời giúp địa phương chủ động trong việc kiểm soát chuyển dịch cơ cấu sử dụng đất, cân đối điều hòa mục đích sử dụng đất cho các ngành, lĩnh vực theo quy hoạch, qua đó, tác động đến sự dịch chuyển cơ cấu lao động và dân cư, giải quyết việc làm  đáp ứng quá trình  </w:t>
      </w:r>
      <w:r w:rsidRPr="001B3841">
        <w:rPr>
          <w:rFonts w:ascii="Times New Roman" w:eastAsia="Calibri" w:hAnsi="Times New Roman"/>
          <w:color w:val="000000" w:themeColor="text1"/>
        </w:rPr>
        <w:t>đô thị hóa và phát triển hạ tầng trên địa bàn</w:t>
      </w:r>
      <w:r w:rsidR="004A6A13" w:rsidRPr="001B3841">
        <w:rPr>
          <w:rFonts w:ascii="Times New Roman" w:eastAsia="Calibri" w:hAnsi="Times New Roman"/>
          <w:color w:val="000000" w:themeColor="text1"/>
        </w:rPr>
        <w:t>.</w:t>
      </w:r>
    </w:p>
    <w:p w:rsidR="00075040" w:rsidRPr="001B3841" w:rsidRDefault="00075040" w:rsidP="00775E60">
      <w:pPr>
        <w:numPr>
          <w:ilvl w:val="0"/>
          <w:numId w:val="7"/>
        </w:numPr>
        <w:autoSpaceDE w:val="0"/>
        <w:autoSpaceDN w:val="0"/>
        <w:adjustRightInd w:val="0"/>
        <w:spacing w:before="120" w:after="120"/>
        <w:ind w:firstLine="709"/>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 Phương án điều chỉnh quy hoạch sử dụng đất đến năm 20</w:t>
      </w:r>
      <w:r w:rsidR="00C758CA" w:rsidRPr="001B3841">
        <w:rPr>
          <w:rFonts w:ascii="Times New Roman" w:eastAsia="Calibri" w:hAnsi="Times New Roman"/>
          <w:color w:val="000000" w:themeColor="text1"/>
        </w:rPr>
        <w:t>3</w:t>
      </w:r>
      <w:r w:rsidRPr="001B3841">
        <w:rPr>
          <w:rFonts w:ascii="Times New Roman" w:eastAsia="Calibri" w:hAnsi="Times New Roman"/>
          <w:color w:val="000000" w:themeColor="text1"/>
        </w:rPr>
        <w:t xml:space="preserve">0 theo hướng </w:t>
      </w:r>
      <w:r w:rsidRPr="001B3841">
        <w:rPr>
          <w:rFonts w:ascii="Times New Roman" w:hAnsi="Times New Roman"/>
          <w:color w:val="000000" w:themeColor="text1"/>
        </w:rPr>
        <w:t xml:space="preserve">thị trấn Tràm Chim đạt </w:t>
      </w:r>
      <w:r w:rsidR="00C758CA" w:rsidRPr="001B3841">
        <w:rPr>
          <w:rFonts w:ascii="Times New Roman" w:hAnsi="Times New Roman"/>
          <w:color w:val="000000" w:themeColor="text1"/>
        </w:rPr>
        <w:t xml:space="preserve">chuẩn  </w:t>
      </w:r>
      <w:r w:rsidRPr="001B3841">
        <w:rPr>
          <w:rFonts w:ascii="Times New Roman" w:hAnsi="Times New Roman"/>
          <w:color w:val="000000" w:themeColor="text1"/>
        </w:rPr>
        <w:t>đô thị loại IV và An Long tiêu chuẩn loại V</w:t>
      </w:r>
      <w:r w:rsidRPr="001B3841">
        <w:rPr>
          <w:rFonts w:ascii="Times New Roman" w:eastAsia="Calibri" w:hAnsi="Times New Roman"/>
          <w:color w:val="000000" w:themeColor="text1"/>
        </w:rPr>
        <w:t xml:space="preserve">. Xây dựng kế hoạch phát triển hệ thống điểm dân cư phù hợp với sự phân bố và phát triển lực lượng sản xuất. Quy hoạch các dự án dân cư, khu tái định cư, khu dân cư vượt lũ, các trung tâm cụm xã, dành đủ đất để xây dựng kiên cố hóa các công trình phúc lợi công cộng như trường học, y tế, TDTT, trụ sơ cơ quan, chợ... sẽ góp phần nâng cao dân trí, cải thiện đời sống văn hóa tinh thần của nhân dân. </w:t>
      </w:r>
    </w:p>
    <w:p w:rsidR="00075040" w:rsidRPr="00D36B1A" w:rsidRDefault="00075040" w:rsidP="00775E60">
      <w:pPr>
        <w:spacing w:before="120" w:after="120"/>
        <w:ind w:firstLine="709"/>
        <w:jc w:val="both"/>
        <w:rPr>
          <w:rFonts w:ascii="Times New Roman" w:eastAsia="Calibri" w:hAnsi="Times New Roman"/>
          <w:color w:val="000000" w:themeColor="text1"/>
        </w:rPr>
      </w:pPr>
      <w:r w:rsidRPr="00D36B1A">
        <w:rPr>
          <w:rFonts w:ascii="Times New Roman" w:eastAsia="Calibri" w:hAnsi="Times New Roman"/>
          <w:color w:val="000000" w:themeColor="text1"/>
        </w:rPr>
        <w:t xml:space="preserve">Phương án quy hoạch cũng đã xác định </w:t>
      </w:r>
      <w:r w:rsidR="00C758CA" w:rsidRPr="00D36B1A">
        <w:rPr>
          <w:rFonts w:ascii="Times New Roman" w:eastAsia="Calibri" w:hAnsi="Times New Roman"/>
          <w:color w:val="000000" w:themeColor="text1"/>
        </w:rPr>
        <w:t xml:space="preserve">ưu tiên </w:t>
      </w:r>
      <w:r w:rsidRPr="00D36B1A">
        <w:rPr>
          <w:rFonts w:ascii="Times New Roman" w:eastAsia="Calibri" w:hAnsi="Times New Roman"/>
          <w:color w:val="000000" w:themeColor="text1"/>
        </w:rPr>
        <w:t>quỹ đất phát triển hạ tầng từ nay đến năm 20</w:t>
      </w:r>
      <w:r w:rsidR="00C758CA" w:rsidRPr="00D36B1A">
        <w:rPr>
          <w:rFonts w:ascii="Times New Roman" w:eastAsia="Calibri" w:hAnsi="Times New Roman"/>
          <w:color w:val="000000" w:themeColor="text1"/>
        </w:rPr>
        <w:t>3</w:t>
      </w:r>
      <w:r w:rsidRPr="00D36B1A">
        <w:rPr>
          <w:rFonts w:ascii="Times New Roman" w:eastAsia="Calibri" w:hAnsi="Times New Roman"/>
          <w:color w:val="000000" w:themeColor="text1"/>
        </w:rPr>
        <w:t xml:space="preserve">0 tăng </w:t>
      </w:r>
      <w:r w:rsidR="00D36B1A" w:rsidRPr="00D36B1A">
        <w:rPr>
          <w:rFonts w:ascii="Times New Roman" w:hAnsi="Times New Roman"/>
        </w:rPr>
        <w:t xml:space="preserve">265,12 </w:t>
      </w:r>
      <w:r w:rsidRPr="00D36B1A">
        <w:rPr>
          <w:rFonts w:ascii="Times New Roman" w:eastAsia="Calibri" w:hAnsi="Times New Roman"/>
          <w:color w:val="000000" w:themeColor="text1"/>
        </w:rPr>
        <w:t xml:space="preserve">ha (trong đó đất giao thông tăng </w:t>
      </w:r>
      <w:r w:rsidR="00D36B1A" w:rsidRPr="00D36B1A">
        <w:rPr>
          <w:rFonts w:ascii="Times New Roman" w:hAnsi="Times New Roman"/>
          <w:iCs/>
        </w:rPr>
        <w:t xml:space="preserve">167,51 </w:t>
      </w:r>
      <w:r w:rsidRPr="00D36B1A">
        <w:rPr>
          <w:rFonts w:ascii="Times New Roman" w:eastAsia="Calibri" w:hAnsi="Times New Roman"/>
          <w:color w:val="000000" w:themeColor="text1"/>
        </w:rPr>
        <w:t xml:space="preserve">ha, đất thủy lợi tăng </w:t>
      </w:r>
      <w:r w:rsidR="00D36B1A" w:rsidRPr="00D36B1A">
        <w:rPr>
          <w:rFonts w:ascii="Times New Roman" w:hAnsi="Times New Roman"/>
          <w:iCs/>
        </w:rPr>
        <w:t xml:space="preserve">6,43 </w:t>
      </w:r>
      <w:r w:rsidRPr="00D36B1A">
        <w:rPr>
          <w:rFonts w:ascii="Times New Roman" w:eastAsia="Calibri" w:hAnsi="Times New Roman"/>
          <w:color w:val="000000" w:themeColor="text1"/>
        </w:rPr>
        <w:t>ha, xây dựng cơ sở văn hóa tăng 1</w:t>
      </w:r>
      <w:r w:rsidR="00C758CA" w:rsidRPr="00D36B1A">
        <w:rPr>
          <w:rFonts w:ascii="Times New Roman" w:eastAsia="Calibri" w:hAnsi="Times New Roman"/>
          <w:color w:val="000000" w:themeColor="text1"/>
        </w:rPr>
        <w:t>7</w:t>
      </w:r>
      <w:r w:rsidRPr="00D36B1A">
        <w:rPr>
          <w:rFonts w:ascii="Times New Roman" w:eastAsia="Calibri" w:hAnsi="Times New Roman"/>
          <w:color w:val="000000" w:themeColor="text1"/>
        </w:rPr>
        <w:t>,</w:t>
      </w:r>
      <w:r w:rsidR="00C758CA" w:rsidRPr="00D36B1A">
        <w:rPr>
          <w:rFonts w:ascii="Times New Roman" w:eastAsia="Calibri" w:hAnsi="Times New Roman"/>
          <w:color w:val="000000" w:themeColor="text1"/>
        </w:rPr>
        <w:t>81</w:t>
      </w:r>
      <w:r w:rsidRPr="00D36B1A">
        <w:rPr>
          <w:rFonts w:ascii="Times New Roman" w:eastAsia="Calibri" w:hAnsi="Times New Roman"/>
          <w:color w:val="000000" w:themeColor="text1"/>
        </w:rPr>
        <w:t xml:space="preserve"> ha, đất cơ sở TDTT tăng </w:t>
      </w:r>
      <w:r w:rsidR="00D36B1A" w:rsidRPr="00D36B1A">
        <w:rPr>
          <w:rFonts w:ascii="Times New Roman" w:hAnsi="Times New Roman"/>
          <w:iCs/>
        </w:rPr>
        <w:t xml:space="preserve">15,89 </w:t>
      </w:r>
      <w:r w:rsidRPr="00D36B1A">
        <w:rPr>
          <w:rFonts w:ascii="Times New Roman" w:eastAsia="Calibri" w:hAnsi="Times New Roman"/>
          <w:color w:val="000000" w:themeColor="text1"/>
        </w:rPr>
        <w:t xml:space="preserve">ha, đất cơ sở giáo dục đào tạo tăng </w:t>
      </w:r>
      <w:r w:rsidR="00D36B1A" w:rsidRPr="00D36B1A">
        <w:rPr>
          <w:rFonts w:ascii="Times New Roman" w:hAnsi="Times New Roman"/>
          <w:iCs/>
        </w:rPr>
        <w:t xml:space="preserve">9,75 </w:t>
      </w:r>
      <w:r w:rsidRPr="00D36B1A">
        <w:rPr>
          <w:rFonts w:ascii="Times New Roman" w:eastAsia="Calibri" w:hAnsi="Times New Roman"/>
          <w:color w:val="000000" w:themeColor="text1"/>
        </w:rPr>
        <w:t xml:space="preserve">ha, đất cơ sở y tế tăng </w:t>
      </w:r>
      <w:r w:rsidR="00C758CA" w:rsidRPr="00D36B1A">
        <w:rPr>
          <w:rFonts w:ascii="Times New Roman" w:eastAsia="Calibri" w:hAnsi="Times New Roman"/>
          <w:color w:val="000000" w:themeColor="text1"/>
        </w:rPr>
        <w:t>3</w:t>
      </w:r>
      <w:r w:rsidR="00D36B1A" w:rsidRPr="00D36B1A">
        <w:rPr>
          <w:rFonts w:ascii="Times New Roman" w:eastAsia="Calibri" w:hAnsi="Times New Roman"/>
          <w:color w:val="000000" w:themeColor="text1"/>
        </w:rPr>
        <w:t>,00</w:t>
      </w:r>
      <w:r w:rsidRPr="00D36B1A">
        <w:rPr>
          <w:rFonts w:ascii="Times New Roman" w:eastAsia="Calibri" w:hAnsi="Times New Roman"/>
          <w:color w:val="000000" w:themeColor="text1"/>
        </w:rPr>
        <w:t xml:space="preserve"> ha) để xây dựng các công trình hạ tầng đáp ứng yêu cầu phát triển đô thị, yêu cầu phát triển ngành và chuẩn nông thôn mới </w:t>
      </w:r>
      <w:r w:rsidR="00C758CA" w:rsidRPr="00D36B1A">
        <w:rPr>
          <w:rFonts w:ascii="Times New Roman" w:eastAsia="Calibri" w:hAnsi="Times New Roman"/>
          <w:color w:val="000000" w:themeColor="text1"/>
        </w:rPr>
        <w:t xml:space="preserve">nâng cao </w:t>
      </w:r>
      <w:r w:rsidRPr="00D36B1A">
        <w:rPr>
          <w:rFonts w:ascii="Times New Roman" w:eastAsia="Calibri" w:hAnsi="Times New Roman"/>
          <w:color w:val="000000" w:themeColor="text1"/>
        </w:rPr>
        <w:t>giai đoạn 20</w:t>
      </w:r>
      <w:r w:rsidR="00C758CA" w:rsidRPr="00D36B1A">
        <w:rPr>
          <w:rFonts w:ascii="Times New Roman" w:eastAsia="Calibri" w:hAnsi="Times New Roman"/>
          <w:color w:val="000000" w:themeColor="text1"/>
        </w:rPr>
        <w:t>21</w:t>
      </w:r>
      <w:r w:rsidRPr="00D36B1A">
        <w:rPr>
          <w:rFonts w:ascii="Times New Roman" w:eastAsia="Calibri" w:hAnsi="Times New Roman"/>
          <w:color w:val="000000" w:themeColor="text1"/>
        </w:rPr>
        <w:t>-20</w:t>
      </w:r>
      <w:r w:rsidR="00C758CA" w:rsidRPr="00D36B1A">
        <w:rPr>
          <w:rFonts w:ascii="Times New Roman" w:eastAsia="Calibri" w:hAnsi="Times New Roman"/>
          <w:color w:val="000000" w:themeColor="text1"/>
        </w:rPr>
        <w:t>3</w:t>
      </w:r>
      <w:r w:rsidR="00E90FF5" w:rsidRPr="00D36B1A">
        <w:rPr>
          <w:rFonts w:ascii="Times New Roman" w:eastAsia="Calibri" w:hAnsi="Times New Roman"/>
          <w:color w:val="000000" w:themeColor="text1"/>
        </w:rPr>
        <w:t>0.</w:t>
      </w:r>
    </w:p>
    <w:p w:rsidR="00FD317E" w:rsidRPr="001B3841" w:rsidRDefault="00FD317E" w:rsidP="00372C8F">
      <w:pPr>
        <w:pStyle w:val="88"/>
        <w:rPr>
          <w:rStyle w:val="Tiu3"/>
          <w:b/>
          <w:bCs w:val="0"/>
          <w:sz w:val="28"/>
          <w:szCs w:val="28"/>
        </w:rPr>
      </w:pPr>
      <w:bookmarkStart w:id="210" w:name="_Toc96288641"/>
      <w:r w:rsidRPr="001B3841">
        <w:rPr>
          <w:rStyle w:val="Tiu3"/>
          <w:b/>
          <w:sz w:val="28"/>
          <w:szCs w:val="28"/>
        </w:rPr>
        <w:t>3.5.</w:t>
      </w:r>
      <w:r w:rsidR="004A6431" w:rsidRPr="001B3841">
        <w:rPr>
          <w:rStyle w:val="Tiu3"/>
          <w:b/>
          <w:sz w:val="28"/>
          <w:szCs w:val="28"/>
        </w:rPr>
        <w:t xml:space="preserve"> </w:t>
      </w:r>
      <w:r w:rsidRPr="001B3841">
        <w:rPr>
          <w:rStyle w:val="Tiu3"/>
          <w:b/>
          <w:sz w:val="28"/>
          <w:szCs w:val="28"/>
        </w:rPr>
        <w:t>Đánh giá tác động của phương án quy hoạch sử dụng đất việc tôn tạo di tích lịch sử - văn hóa, danh lam thắng cảnh, bảo tồn văn hoá các dân tộc</w:t>
      </w:r>
      <w:bookmarkEnd w:id="210"/>
    </w:p>
    <w:p w:rsidR="00D36B1A" w:rsidRPr="00D36B1A" w:rsidRDefault="00C758CA" w:rsidP="00D36B1A">
      <w:pPr>
        <w:spacing w:before="120" w:after="120"/>
        <w:ind w:firstLine="706"/>
        <w:jc w:val="both"/>
        <w:rPr>
          <w:rFonts w:ascii="Times New Roman" w:hAnsi="Times New Roman"/>
        </w:rPr>
      </w:pPr>
      <w:r w:rsidRPr="00D36B1A">
        <w:rPr>
          <w:rFonts w:ascii="Times New Roman" w:eastAsia="Calibri" w:hAnsi="Times New Roman"/>
          <w:color w:val="000000" w:themeColor="text1"/>
        </w:rPr>
        <w:t>Phương án quy hoạch sử dụng đất huyện đến năm 2030 nhằm định hướng tổ chức quản lý quá trình xây dựng và tôn tạo giá trị lịch sử văn hoá của các khu di tích văn hóa. Trong phương án quy hoạch</w:t>
      </w:r>
      <w:r w:rsidR="00D36B1A" w:rsidRPr="00D36B1A">
        <w:rPr>
          <w:rFonts w:ascii="Times New Roman" w:eastAsia="Calibri" w:hAnsi="Times New Roman"/>
          <w:color w:val="000000" w:themeColor="text1"/>
        </w:rPr>
        <w:t xml:space="preserve"> đất di tích lịch sử văn hóa </w:t>
      </w:r>
      <w:r w:rsidRPr="00D36B1A">
        <w:rPr>
          <w:rFonts w:ascii="Times New Roman" w:eastAsia="Calibri" w:hAnsi="Times New Roman"/>
          <w:color w:val="000000" w:themeColor="text1"/>
        </w:rPr>
        <w:t xml:space="preserve"> </w:t>
      </w:r>
      <w:r w:rsidR="00D36B1A" w:rsidRPr="00D36B1A">
        <w:rPr>
          <w:rFonts w:ascii="Times New Roman" w:hAnsi="Times New Roman"/>
          <w:bCs/>
          <w:noProof/>
          <w:lang w:val="nl-NL"/>
        </w:rPr>
        <w:t xml:space="preserve">diện tích </w:t>
      </w:r>
      <w:r w:rsidR="00D36B1A" w:rsidRPr="00D36B1A">
        <w:rPr>
          <w:rFonts w:ascii="Times New Roman" w:hAnsi="Times New Roman"/>
        </w:rPr>
        <w:lastRenderedPageBreak/>
        <w:t>đất di tích lịch sử văn hóa có diện tích 2,02 ha, gồm: xã An Hòa là 0,28 ha (Đình Thần An Long), xã Phú Cường là 1,49 ha (Di tích cấp quốc gia vô tuyến điện Nam Bộ), xã Phú Thành A là 0,26 ha (Đình Thần Phú Thành A).</w:t>
      </w:r>
    </w:p>
    <w:p w:rsidR="00C758CA" w:rsidRPr="00D36B1A" w:rsidRDefault="00C758CA" w:rsidP="00D36B1A">
      <w:pPr>
        <w:numPr>
          <w:ilvl w:val="0"/>
          <w:numId w:val="7"/>
        </w:numPr>
        <w:tabs>
          <w:tab w:val="left" w:pos="720"/>
        </w:tabs>
        <w:autoSpaceDE w:val="0"/>
        <w:autoSpaceDN w:val="0"/>
        <w:adjustRightInd w:val="0"/>
        <w:spacing w:before="120" w:after="120"/>
        <w:ind w:firstLine="709"/>
        <w:jc w:val="both"/>
        <w:rPr>
          <w:rFonts w:ascii="Times New Roman" w:eastAsia="Calibri" w:hAnsi="Times New Roman"/>
          <w:color w:val="000000" w:themeColor="text1"/>
        </w:rPr>
      </w:pPr>
      <w:r w:rsidRPr="00D36B1A">
        <w:rPr>
          <w:rFonts w:ascii="Times New Roman" w:eastAsia="Calibri" w:hAnsi="Times New Roman"/>
          <w:color w:val="000000" w:themeColor="text1"/>
        </w:rPr>
        <w:t xml:space="preserve">Đồng thời trong phương án quy hoạch giữ nguyên diện tích Vườn Quốc gia Tràm Chim </w:t>
      </w:r>
      <w:r w:rsidRPr="00D36B1A">
        <w:rPr>
          <w:rFonts w:ascii="Times New Roman" w:hAnsi="Times New Roman"/>
          <w:color w:val="000000" w:themeColor="text1"/>
        </w:rPr>
        <w:t xml:space="preserve">7.313,05 ha. </w:t>
      </w:r>
      <w:r w:rsidRPr="00D36B1A">
        <w:rPr>
          <w:rFonts w:ascii="Times New Roman" w:eastAsia="Arial Unicode MS" w:hAnsi="Times New Roman"/>
          <w:color w:val="000000" w:themeColor="text1"/>
          <w:lang w:val="vi-VN" w:eastAsia="vi-VN" w:bidi="vi-VN"/>
        </w:rPr>
        <w:t xml:space="preserve">Vườn </w:t>
      </w:r>
      <w:r w:rsidR="00E90FF5" w:rsidRPr="00D36B1A">
        <w:rPr>
          <w:rFonts w:ascii="Times New Roman" w:eastAsia="Arial Unicode MS" w:hAnsi="Times New Roman"/>
          <w:color w:val="000000" w:themeColor="text1"/>
          <w:lang w:eastAsia="vi-VN" w:bidi="vi-VN"/>
        </w:rPr>
        <w:t>Q</w:t>
      </w:r>
      <w:r w:rsidRPr="00D36B1A">
        <w:rPr>
          <w:rFonts w:ascii="Times New Roman" w:eastAsia="Arial Unicode MS" w:hAnsi="Times New Roman"/>
          <w:color w:val="000000" w:themeColor="text1"/>
          <w:lang w:val="vi-VN" w:eastAsia="vi-VN" w:bidi="vi-VN"/>
        </w:rPr>
        <w:t>uốc gia Tràm Chim là một khu đất ngập nước, được xếp trong hệ thống rừng đặc dụng của Việt Nam</w:t>
      </w:r>
      <w:r w:rsidRPr="00D36B1A">
        <w:rPr>
          <w:rFonts w:ascii="Times New Roman" w:eastAsia="Arial Unicode MS" w:hAnsi="Times New Roman"/>
          <w:color w:val="000000" w:themeColor="text1"/>
          <w:lang w:eastAsia="vi-VN" w:bidi="vi-VN"/>
        </w:rPr>
        <w:t xml:space="preserve"> được công nhận </w:t>
      </w:r>
      <w:r w:rsidRPr="00D36B1A">
        <w:rPr>
          <w:rFonts w:ascii="Times New Roman" w:eastAsia="Arial Unicode MS" w:hAnsi="Times New Roman"/>
          <w:color w:val="000000" w:themeColor="text1"/>
          <w:lang w:val="vi-VN" w:eastAsia="vi-VN" w:bidi="vi-VN"/>
        </w:rPr>
        <w:t xml:space="preserve">Danh thắng Vườn </w:t>
      </w:r>
      <w:r w:rsidR="00E90FF5" w:rsidRPr="00D36B1A">
        <w:rPr>
          <w:rFonts w:ascii="Times New Roman" w:eastAsia="Arial Unicode MS" w:hAnsi="Times New Roman"/>
          <w:color w:val="000000" w:themeColor="text1"/>
          <w:lang w:eastAsia="vi-VN" w:bidi="vi-VN"/>
        </w:rPr>
        <w:t>Q</w:t>
      </w:r>
      <w:r w:rsidRPr="00D36B1A">
        <w:rPr>
          <w:rFonts w:ascii="Times New Roman" w:eastAsia="Arial Unicode MS" w:hAnsi="Times New Roman"/>
          <w:color w:val="000000" w:themeColor="text1"/>
          <w:lang w:val="vi-VN" w:eastAsia="vi-VN" w:bidi="vi-VN"/>
        </w:rPr>
        <w:t>uốc gia Tràm Chim</w:t>
      </w:r>
      <w:r w:rsidRPr="00D36B1A">
        <w:rPr>
          <w:rFonts w:ascii="Times New Roman" w:eastAsia="Arial Unicode MS" w:hAnsi="Times New Roman"/>
          <w:color w:val="000000" w:themeColor="text1"/>
          <w:lang w:eastAsia="vi-VN" w:bidi="vi-VN"/>
        </w:rPr>
        <w:t xml:space="preserve"> theo </w:t>
      </w:r>
      <w:r w:rsidR="00E90FF5" w:rsidRPr="00D36B1A">
        <w:rPr>
          <w:rFonts w:ascii="Times New Roman" w:eastAsia="Arial Unicode MS" w:hAnsi="Times New Roman"/>
          <w:color w:val="000000" w:themeColor="text1"/>
          <w:lang w:eastAsia="vi-VN" w:bidi="vi-VN"/>
        </w:rPr>
        <w:t>Q</w:t>
      </w:r>
      <w:r w:rsidRPr="00D36B1A">
        <w:rPr>
          <w:rFonts w:ascii="Times New Roman" w:eastAsia="Arial Unicode MS" w:hAnsi="Times New Roman"/>
          <w:color w:val="000000" w:themeColor="text1"/>
          <w:lang w:eastAsia="vi-VN" w:bidi="vi-VN"/>
        </w:rPr>
        <w:t xml:space="preserve">uyết định số </w:t>
      </w:r>
      <w:r w:rsidRPr="00D36B1A">
        <w:rPr>
          <w:rFonts w:ascii="Times New Roman" w:hAnsi="Times New Roman"/>
          <w:color w:val="000000" w:themeColor="text1"/>
          <w:lang w:val="vi-VN" w:eastAsia="vi-VN" w:bidi="vi-VN"/>
        </w:rPr>
        <w:t>3441/QĐ-BVHTTDL</w:t>
      </w:r>
      <w:r w:rsidRPr="00D36B1A">
        <w:rPr>
          <w:rFonts w:ascii="Times New Roman" w:hAnsi="Times New Roman"/>
          <w:color w:val="000000" w:themeColor="text1"/>
          <w:lang w:eastAsia="vi-VN" w:bidi="vi-VN"/>
        </w:rPr>
        <w:t xml:space="preserve"> ngày </w:t>
      </w:r>
      <w:r w:rsidRPr="00D36B1A">
        <w:rPr>
          <w:rFonts w:ascii="Times New Roman" w:hAnsi="Times New Roman"/>
          <w:color w:val="000000" w:themeColor="text1"/>
          <w:lang w:val="vi-VN" w:eastAsia="vi-VN" w:bidi="vi-VN"/>
        </w:rPr>
        <w:t>12/10/2015</w:t>
      </w:r>
      <w:r w:rsidRPr="00D36B1A">
        <w:rPr>
          <w:rFonts w:ascii="Times New Roman" w:hAnsi="Times New Roman"/>
          <w:color w:val="000000" w:themeColor="text1"/>
          <w:lang w:eastAsia="vi-VN" w:bidi="vi-VN"/>
        </w:rPr>
        <w:t xml:space="preserve"> của Bộ Văn hóa - Thể thao </w:t>
      </w:r>
      <w:r w:rsidR="00E90FF5" w:rsidRPr="00D36B1A">
        <w:rPr>
          <w:rFonts w:ascii="Times New Roman" w:hAnsi="Times New Roman"/>
          <w:color w:val="000000" w:themeColor="text1"/>
          <w:lang w:eastAsia="vi-VN" w:bidi="vi-VN"/>
        </w:rPr>
        <w:t xml:space="preserve">và </w:t>
      </w:r>
      <w:r w:rsidRPr="00D36B1A">
        <w:rPr>
          <w:rFonts w:ascii="Times New Roman" w:hAnsi="Times New Roman"/>
          <w:color w:val="000000" w:themeColor="text1"/>
          <w:lang w:eastAsia="vi-VN" w:bidi="vi-VN"/>
        </w:rPr>
        <w:t>Du lịch.</w:t>
      </w:r>
      <w:r w:rsidRPr="00D36B1A">
        <w:rPr>
          <w:rFonts w:ascii="Times New Roman" w:hAnsi="Times New Roman"/>
          <w:b/>
          <w:bCs/>
          <w:color w:val="000000" w:themeColor="text1"/>
          <w:lang w:eastAsia="vi-VN" w:bidi="vi-VN"/>
        </w:rPr>
        <w:t xml:space="preserve"> </w:t>
      </w:r>
      <w:r w:rsidRPr="00D36B1A">
        <w:rPr>
          <w:rFonts w:ascii="Times New Roman" w:hAnsi="Times New Roman"/>
          <w:bCs/>
          <w:color w:val="000000" w:themeColor="text1"/>
          <w:lang w:eastAsia="vi-VN" w:bidi="vi-VN"/>
        </w:rPr>
        <w:t>Cũng như phương án thể hiện quan điểm giữ vùng cảnh quan tự nhiên của huyện.</w:t>
      </w:r>
    </w:p>
    <w:p w:rsidR="00C758CA" w:rsidRPr="001B3841" w:rsidRDefault="00C758CA" w:rsidP="00775E60">
      <w:pPr>
        <w:widowControl w:val="0"/>
        <w:spacing w:before="120" w:after="120"/>
        <w:ind w:firstLine="709"/>
        <w:jc w:val="both"/>
        <w:rPr>
          <w:rFonts w:ascii="Times New Roman" w:hAnsi="Times New Roman"/>
          <w:bCs/>
          <w:color w:val="000000" w:themeColor="text1"/>
          <w:lang w:eastAsia="vi-VN" w:bidi="vi-VN"/>
        </w:rPr>
      </w:pPr>
      <w:r w:rsidRPr="001B3841">
        <w:rPr>
          <w:rFonts w:ascii="Times New Roman" w:hAnsi="Times New Roman"/>
          <w:bCs/>
          <w:color w:val="000000" w:themeColor="text1"/>
          <w:lang w:eastAsia="vi-VN" w:bidi="vi-VN"/>
        </w:rPr>
        <w:t>Ngoài ra phương án quy hoạch sử dụng đất khuyến khích người dân tích cực tham gia vào phát triển du lịch bằng nhiều hình thức như xây dựng khách sạn, nhà nghỉ,homestay, dịch vụ du lịch cộng đồng địa phương.</w:t>
      </w:r>
    </w:p>
    <w:p w:rsidR="00E80F1E" w:rsidRPr="001B3841" w:rsidRDefault="00E80F1E" w:rsidP="00775E60">
      <w:pPr>
        <w:widowControl w:val="0"/>
        <w:spacing w:before="120" w:after="120"/>
        <w:ind w:firstLine="709"/>
        <w:jc w:val="both"/>
        <w:rPr>
          <w:rFonts w:ascii="Times New Roman" w:hAnsi="Times New Roman"/>
          <w:bCs/>
          <w:color w:val="000000" w:themeColor="text1"/>
          <w:lang w:eastAsia="vi-VN" w:bidi="vi-VN"/>
        </w:rPr>
      </w:pPr>
      <w:r w:rsidRPr="001B3841">
        <w:rPr>
          <w:rFonts w:ascii="Times New Roman" w:hAnsi="Times New Roman"/>
          <w:color w:val="000000" w:themeColor="text1"/>
        </w:rPr>
        <w:t>Bảo tồn, tôn tạo, trùng tu các di tích hiện có góp phần giáo dục truyền thống văn hóa, lịch sử cho nhân dân, đồng thời kết hợp phát triển du lịch.</w:t>
      </w:r>
    </w:p>
    <w:p w:rsidR="00FD317E" w:rsidRPr="001B3841" w:rsidRDefault="00C11AFC" w:rsidP="00372C8F">
      <w:pPr>
        <w:pStyle w:val="88"/>
        <w:rPr>
          <w:rStyle w:val="Tiu3"/>
          <w:b/>
          <w:bCs w:val="0"/>
          <w:sz w:val="28"/>
          <w:szCs w:val="28"/>
        </w:rPr>
      </w:pPr>
      <w:bookmarkStart w:id="211" w:name="_Toc96288642"/>
      <w:r w:rsidRPr="001B3841">
        <w:rPr>
          <w:rStyle w:val="Tiu3"/>
          <w:b/>
          <w:sz w:val="28"/>
          <w:szCs w:val="28"/>
        </w:rPr>
        <w:t>3.6.</w:t>
      </w:r>
      <w:r w:rsidR="001D09FE" w:rsidRPr="001B3841">
        <w:rPr>
          <w:rStyle w:val="Tiu3"/>
          <w:b/>
          <w:sz w:val="28"/>
          <w:szCs w:val="28"/>
        </w:rPr>
        <w:t xml:space="preserve"> </w:t>
      </w:r>
      <w:r w:rsidR="00FD317E" w:rsidRPr="001B3841">
        <w:rPr>
          <w:rStyle w:val="Tiu3"/>
          <w:b/>
          <w:sz w:val="28"/>
          <w:szCs w:val="28"/>
        </w:rPr>
        <w:t xml:space="preserve">Đánh giá tác động của phương án quy hoạch sử dụng đất đến khả năng khai thác </w:t>
      </w:r>
      <w:r w:rsidR="00FD317E" w:rsidRPr="001B3841">
        <w:rPr>
          <w:rStyle w:val="Tiu3"/>
          <w:b/>
          <w:bCs w:val="0"/>
          <w:sz w:val="28"/>
          <w:szCs w:val="28"/>
        </w:rPr>
        <w:t>hợp</w:t>
      </w:r>
      <w:r w:rsidR="00FD317E" w:rsidRPr="001B3841">
        <w:rPr>
          <w:rStyle w:val="Tiu3"/>
          <w:b/>
          <w:sz w:val="28"/>
          <w:szCs w:val="28"/>
        </w:rPr>
        <w:t xml:space="preserve"> lý tài nguyên thiên nhiên; yêu cầu bảo tồn, phát triển diện tích rừng và tỷ lệ che phủ</w:t>
      </w:r>
      <w:bookmarkEnd w:id="211"/>
    </w:p>
    <w:p w:rsidR="00C758CA" w:rsidRPr="001B3841" w:rsidRDefault="00C758CA" w:rsidP="00775E60">
      <w:pPr>
        <w:numPr>
          <w:ilvl w:val="0"/>
          <w:numId w:val="7"/>
        </w:numPr>
        <w:autoSpaceDE w:val="0"/>
        <w:autoSpaceDN w:val="0"/>
        <w:adjustRightInd w:val="0"/>
        <w:spacing w:before="120" w:after="120"/>
        <w:ind w:firstLine="709"/>
        <w:jc w:val="both"/>
        <w:rPr>
          <w:rFonts w:ascii="Times New Roman" w:eastAsia="Calibri" w:hAnsi="Times New Roman"/>
          <w:color w:val="000000" w:themeColor="text1"/>
        </w:rPr>
      </w:pPr>
      <w:bookmarkStart w:id="212" w:name="_Toc76896609"/>
      <w:r w:rsidRPr="001B3841">
        <w:rPr>
          <w:rFonts w:ascii="Times New Roman" w:eastAsia="Calibri" w:hAnsi="Times New Roman"/>
          <w:color w:val="000000" w:themeColor="text1"/>
        </w:rPr>
        <w:t>Phương án quy hoạch đã xác định rõ tiềm năng các nguồn tài nguyên thiên nhiên trên địa bàn. Phương án quy hoạch sử dụng đất xác định rõ quan điểm và khả năng khai thác hợp lý tài nguyên thiên nhiên tài nguyên đất, tài nguyên nước, tài nguyên rừng sử dụng và bảo vệ đất theo hướng bền vững, có các giải pháp ứng phó với biến đổi khí hậu trong giai đoạn trước mắt.</w:t>
      </w:r>
    </w:p>
    <w:p w:rsidR="00C758CA" w:rsidRPr="001B3841" w:rsidRDefault="00C758CA" w:rsidP="00775E60">
      <w:pPr>
        <w:numPr>
          <w:ilvl w:val="0"/>
          <w:numId w:val="7"/>
        </w:numPr>
        <w:tabs>
          <w:tab w:val="left" w:pos="720"/>
        </w:tabs>
        <w:autoSpaceDE w:val="0"/>
        <w:autoSpaceDN w:val="0"/>
        <w:adjustRightInd w:val="0"/>
        <w:spacing w:before="120" w:after="120"/>
        <w:ind w:firstLine="709"/>
        <w:jc w:val="both"/>
        <w:rPr>
          <w:rFonts w:ascii="Times New Roman" w:eastAsia="Calibri" w:hAnsi="Times New Roman"/>
          <w:color w:val="000000" w:themeColor="text1"/>
          <w:sz w:val="26"/>
          <w:szCs w:val="26"/>
        </w:rPr>
      </w:pPr>
      <w:r w:rsidRPr="001B3841">
        <w:rPr>
          <w:rFonts w:ascii="Times New Roman" w:eastAsia="Calibri" w:hAnsi="Times New Roman"/>
          <w:color w:val="000000" w:themeColor="text1"/>
        </w:rPr>
        <w:t>Yêu cầu bảo tồn, phát triển diện tích rừng và tỷ lệ che phủ được coi trọng trong phương án quy hoạch. Theo đó bảo vệ nghiêm diện tích rừng phòng hộ và rừng đặc dụng trên địa bàn, đồng thời giữ diện tích đất rừng sản xuất. Theo phương án quy hoạch tỷ lệ đất rừng đạt 15,8</w:t>
      </w:r>
      <w:r w:rsidR="003D5084">
        <w:rPr>
          <w:rFonts w:ascii="Times New Roman" w:eastAsia="Calibri" w:hAnsi="Times New Roman"/>
          <w:color w:val="000000" w:themeColor="text1"/>
        </w:rPr>
        <w:t>1</w:t>
      </w:r>
      <w:r w:rsidRPr="001B3841">
        <w:rPr>
          <w:rFonts w:ascii="Times New Roman" w:eastAsia="Calibri" w:hAnsi="Times New Roman"/>
          <w:color w:val="000000" w:themeColor="text1"/>
        </w:rPr>
        <w:t>% so với tổng diện tích tự nhiên là chỉ tiêu cao so với các huyện khác. Bên cạnh đó kết hợp với mảng xanh đô thị,các dự án, môi trường nông nghiệp vẫn đáp ứng yêu cầu phát triển một huyện sinh thái gắn với phát triển dịch vụ du lịch.</w:t>
      </w:r>
    </w:p>
    <w:p w:rsidR="00D36B1A" w:rsidRDefault="00D36B1A">
      <w:pPr>
        <w:rPr>
          <w:rFonts w:ascii="Times New Roman" w:eastAsiaTheme="minorEastAsia" w:hAnsi="Times New Roman"/>
          <w:b/>
          <w:color w:val="000000" w:themeColor="text1"/>
        </w:rPr>
      </w:pPr>
      <w:bookmarkStart w:id="213" w:name="_Toc76896611"/>
      <w:bookmarkEnd w:id="212"/>
      <w:r>
        <w:br w:type="page"/>
      </w:r>
    </w:p>
    <w:p w:rsidR="00FD317E" w:rsidRPr="001B3841" w:rsidRDefault="00FD317E" w:rsidP="00372C8F">
      <w:pPr>
        <w:pStyle w:val="8"/>
      </w:pPr>
      <w:bookmarkStart w:id="214" w:name="_Toc96288643"/>
      <w:r w:rsidRPr="001B3841">
        <w:lastRenderedPageBreak/>
        <w:t xml:space="preserve">Phần </w:t>
      </w:r>
      <w:r w:rsidR="00D36B1A">
        <w:t>I</w:t>
      </w:r>
      <w:r w:rsidRPr="001B3841">
        <w:t>V</w:t>
      </w:r>
      <w:bookmarkEnd w:id="213"/>
      <w:r w:rsidR="00372C8F" w:rsidRPr="001B3841">
        <w:br/>
      </w:r>
      <w:r w:rsidRPr="001B3841">
        <w:t>GIẢI PHÁP THỰC HIỆN</w:t>
      </w:r>
      <w:bookmarkEnd w:id="214"/>
    </w:p>
    <w:p w:rsidR="00FD317E" w:rsidRPr="001B3841" w:rsidRDefault="00383182" w:rsidP="008D187B">
      <w:pPr>
        <w:pStyle w:val="88"/>
        <w:rPr>
          <w:rStyle w:val="Tiu3"/>
          <w:b/>
          <w:sz w:val="28"/>
          <w:szCs w:val="28"/>
        </w:rPr>
      </w:pPr>
      <w:bookmarkStart w:id="215" w:name="_Toc96288644"/>
      <w:r w:rsidRPr="001B3841">
        <w:rPr>
          <w:rStyle w:val="Tiu3"/>
          <w:b/>
          <w:sz w:val="28"/>
          <w:szCs w:val="28"/>
        </w:rPr>
        <w:t>I. GIẢI PHÁP BẢO VỆ, CẢI TẠO ĐẤT VÀ BẢO VỆ MÔI</w:t>
      </w:r>
      <w:r w:rsidR="00874B13" w:rsidRPr="001B3841">
        <w:rPr>
          <w:rStyle w:val="Tiu3"/>
          <w:b/>
          <w:sz w:val="28"/>
          <w:szCs w:val="28"/>
        </w:rPr>
        <w:t xml:space="preserve"> </w:t>
      </w:r>
      <w:r w:rsidRPr="001B3841">
        <w:rPr>
          <w:rStyle w:val="Tiu3"/>
          <w:b/>
          <w:sz w:val="28"/>
          <w:szCs w:val="28"/>
        </w:rPr>
        <w:t>TRƯỜNG</w:t>
      </w:r>
      <w:bookmarkEnd w:id="215"/>
    </w:p>
    <w:p w:rsidR="00635DEA" w:rsidRPr="001B3841" w:rsidRDefault="00635DEA" w:rsidP="008D187B">
      <w:pPr>
        <w:pStyle w:val="88"/>
      </w:pPr>
      <w:bookmarkStart w:id="216" w:name="_Toc96288645"/>
      <w:r w:rsidRPr="001B3841">
        <w:t>1.1. Các giải pháp bảo vệ,</w:t>
      </w:r>
      <w:r w:rsidRPr="001B3841">
        <w:rPr>
          <w:lang w:val="en-AU"/>
        </w:rPr>
        <w:t xml:space="preserve"> </w:t>
      </w:r>
      <w:r w:rsidRPr="001B3841">
        <w:t>cải tạo đất</w:t>
      </w:r>
      <w:bookmarkEnd w:id="216"/>
    </w:p>
    <w:p w:rsidR="00610B34" w:rsidRPr="001B3841" w:rsidRDefault="00610B34" w:rsidP="00775E60">
      <w:pPr>
        <w:autoSpaceDE w:val="0"/>
        <w:autoSpaceDN w:val="0"/>
        <w:adjustRightInd w:val="0"/>
        <w:spacing w:before="120" w:after="120"/>
        <w:ind w:firstLine="720"/>
        <w:jc w:val="both"/>
        <w:rPr>
          <w:rFonts w:ascii="Times New Roman" w:eastAsia="Calibri" w:hAnsi="Times New Roman"/>
          <w:color w:val="000000" w:themeColor="text1"/>
        </w:rPr>
      </w:pPr>
      <w:bookmarkStart w:id="217" w:name="_Toc460201326"/>
      <w:bookmarkStart w:id="218" w:name="_Toc460234430"/>
      <w:r w:rsidRPr="001B3841">
        <w:rPr>
          <w:rFonts w:ascii="Times New Roman" w:eastAsia="Calibri" w:hAnsi="Times New Roman"/>
          <w:color w:val="000000" w:themeColor="text1"/>
        </w:rPr>
        <w:t xml:space="preserve">- </w:t>
      </w:r>
      <w:r w:rsidR="00635DEA" w:rsidRPr="001B3841">
        <w:rPr>
          <w:rFonts w:ascii="Times New Roman" w:eastAsia="Calibri" w:hAnsi="Times New Roman"/>
          <w:color w:val="000000" w:themeColor="text1"/>
        </w:rPr>
        <w:t>Đổi mới, nâng cao tính liên kết, đồng bộ giữa quy hoạch, kế hoạch sử dụng đất với kế hoạch  phát triển kinh tế xã hội của huyện, quy hoạch xây dựng và quy hoạch ngành, lĩnh vực khác có sử dụng đất theo hướng quy hoạch sử dụng đất phải tổng hợp, cân đối, phân bổ hợp lý, sử dụng hiệu quả đất đai, phòng chống thoái hóa đất nông nghiệp, xây dựng hạ tầng kỹ thuật gắn với ứng phó biến đổi khí hậu, bảo vệ tài nguyên và môi trường bền vữ</w:t>
      </w:r>
      <w:r w:rsidRPr="001B3841">
        <w:rPr>
          <w:rFonts w:ascii="Times New Roman" w:eastAsia="Calibri" w:hAnsi="Times New Roman"/>
          <w:color w:val="000000" w:themeColor="text1"/>
        </w:rPr>
        <w:t>ng.</w:t>
      </w:r>
    </w:p>
    <w:p w:rsidR="00610B34" w:rsidRPr="001B3841" w:rsidRDefault="00635DEA" w:rsidP="00775E60">
      <w:pPr>
        <w:autoSpaceDE w:val="0"/>
        <w:autoSpaceDN w:val="0"/>
        <w:adjustRightInd w:val="0"/>
        <w:spacing w:before="120" w:after="120"/>
        <w:ind w:firstLine="720"/>
        <w:jc w:val="both"/>
        <w:rPr>
          <w:rFonts w:ascii="Times New Roman" w:eastAsia="Calibri" w:hAnsi="Times New Roman"/>
          <w:color w:val="000000" w:themeColor="text1"/>
        </w:rPr>
      </w:pPr>
      <w:r w:rsidRPr="001B3841">
        <w:rPr>
          <w:rFonts w:ascii="Times New Roman" w:eastAsia="Calibri" w:hAnsi="Times New Roman"/>
          <w:color w:val="000000" w:themeColor="text1"/>
        </w:rPr>
        <w:t>- Thực hiện tốt các nội dung của Nghị định</w:t>
      </w:r>
      <w:r w:rsidR="00610B34" w:rsidRPr="001B3841">
        <w:rPr>
          <w:rFonts w:ascii="Times New Roman" w:eastAsia="Calibri" w:hAnsi="Times New Roman"/>
          <w:color w:val="000000" w:themeColor="text1"/>
        </w:rPr>
        <w:t xml:space="preserve"> số</w:t>
      </w:r>
      <w:r w:rsidRPr="001B3841">
        <w:rPr>
          <w:rFonts w:ascii="Times New Roman" w:eastAsia="Calibri" w:hAnsi="Times New Roman"/>
          <w:color w:val="000000" w:themeColor="text1"/>
        </w:rPr>
        <w:t xml:space="preserve"> 35/2015/NĐ-CP ngày 13/4/2015 của Chính phủ về quản lý, sử dụng đất lúa, trong đó chú trọng nội dung: chuyển đổi cơ cấu cây trồng trên đất trồng lúa, chuyển đất chuyên trồng lúa nước sang sử dụng vào mục đích phi nông nghiệp, tuyên truyền nội dung trách nhiệm của người sử dụng đất trồng lúa và thực hiện tốt chính sách hỗ trợ của Chính phủ để bảo vệ và phát triển đất trồng lúa; đồng thời thực hiện cắm mốc bảo vệ và xây dựng cơ sở dữ liệu vùng đất trồng lúa đã được khoanh định, bảo vệ nghiệm ngặt của huyệ</w:t>
      </w:r>
      <w:r w:rsidR="00610B34" w:rsidRPr="001B3841">
        <w:rPr>
          <w:rFonts w:ascii="Times New Roman" w:eastAsia="Calibri" w:hAnsi="Times New Roman"/>
          <w:color w:val="000000" w:themeColor="text1"/>
        </w:rPr>
        <w:t>n.</w:t>
      </w:r>
    </w:p>
    <w:p w:rsidR="00610B34" w:rsidRPr="001B3841" w:rsidRDefault="00635DEA" w:rsidP="00775E60">
      <w:pPr>
        <w:autoSpaceDE w:val="0"/>
        <w:autoSpaceDN w:val="0"/>
        <w:adjustRightInd w:val="0"/>
        <w:spacing w:before="120" w:after="120"/>
        <w:ind w:firstLine="720"/>
        <w:jc w:val="both"/>
        <w:rPr>
          <w:rFonts w:ascii="Times New Roman" w:hAnsi="Times New Roman"/>
          <w:color w:val="000000" w:themeColor="text1"/>
          <w:shd w:val="clear" w:color="auto" w:fill="FFFFFF"/>
        </w:rPr>
      </w:pPr>
      <w:r w:rsidRPr="001B3841">
        <w:rPr>
          <w:rFonts w:ascii="Times New Roman" w:eastAsia="Calibri" w:hAnsi="Times New Roman"/>
          <w:color w:val="000000" w:themeColor="text1"/>
        </w:rPr>
        <w:t>-</w:t>
      </w:r>
      <w:r w:rsidR="00610B34" w:rsidRPr="001B3841">
        <w:rPr>
          <w:rFonts w:ascii="Times New Roman" w:eastAsia="Calibri" w:hAnsi="Times New Roman"/>
          <w:color w:val="000000" w:themeColor="text1"/>
        </w:rPr>
        <w:t xml:space="preserve"> </w:t>
      </w:r>
      <w:r w:rsidRPr="001B3841">
        <w:rPr>
          <w:rFonts w:ascii="Times New Roman" w:hAnsi="Times New Roman"/>
          <w:color w:val="000000" w:themeColor="text1"/>
          <w:shd w:val="clear" w:color="auto" w:fill="FFFFFF"/>
        </w:rPr>
        <w:t xml:space="preserve">Thực hiện Thông tư </w:t>
      </w:r>
      <w:r w:rsidR="00610B34" w:rsidRPr="001B3841">
        <w:rPr>
          <w:rFonts w:ascii="Times New Roman" w:hAnsi="Times New Roman"/>
          <w:color w:val="000000" w:themeColor="text1"/>
          <w:shd w:val="clear" w:color="auto" w:fill="FFFFFF"/>
        </w:rPr>
        <w:t xml:space="preserve">số </w:t>
      </w:r>
      <w:r w:rsidRPr="001B3841">
        <w:rPr>
          <w:rFonts w:ascii="Times New Roman" w:hAnsi="Times New Roman"/>
          <w:color w:val="000000" w:themeColor="text1"/>
          <w:shd w:val="clear" w:color="auto" w:fill="FFFFFF"/>
        </w:rPr>
        <w:t>18/2016/TT-BTC các cơ quan, tổ chức, hộ gia đình, cá nhân được Nhà nước giao đất, cho thuê đất để sử dụng vào mục đích phi nông nghiệp từ đất chuyên trồng lúa nước phải thực hiện các quy định của pháp luật về đất đai và phải nộp một khoản tiền để bảo vệ, phát triển đất trồng lúa.</w:t>
      </w:r>
    </w:p>
    <w:p w:rsidR="00610B34" w:rsidRPr="001B3841" w:rsidRDefault="00635DEA" w:rsidP="00775E60">
      <w:pPr>
        <w:autoSpaceDE w:val="0"/>
        <w:autoSpaceDN w:val="0"/>
        <w:adjustRightInd w:val="0"/>
        <w:spacing w:before="120" w:after="120"/>
        <w:ind w:firstLine="720"/>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 Ưu tiên đầu tư, nghiên cứu, áp dụng biện pháp quản lý, sử dụng đất thích hợp để giảm thiểu, cải thiện tình trạng thoái hóa đất. </w:t>
      </w:r>
    </w:p>
    <w:p w:rsidR="00610B34" w:rsidRPr="001B3841" w:rsidRDefault="00635DEA" w:rsidP="00775E60">
      <w:pPr>
        <w:autoSpaceDE w:val="0"/>
        <w:autoSpaceDN w:val="0"/>
        <w:adjustRightInd w:val="0"/>
        <w:spacing w:before="120" w:after="120"/>
        <w:ind w:firstLine="720"/>
        <w:jc w:val="both"/>
        <w:rPr>
          <w:rFonts w:ascii="Times New Roman" w:eastAsia="Calibri" w:hAnsi="Times New Roman"/>
          <w:color w:val="000000" w:themeColor="text1"/>
        </w:rPr>
      </w:pPr>
      <w:r w:rsidRPr="001B3841">
        <w:rPr>
          <w:rFonts w:ascii="Times New Roman" w:eastAsia="Calibri" w:hAnsi="Times New Roman"/>
          <w:color w:val="000000" w:themeColor="text1"/>
        </w:rPr>
        <w:t xml:space="preserve">- Hạn chế việc sử dụng chất hóa học trong sản xuất nông nghiệp, mạnh dạn chuyển dần sang sản xuất nông nghiệp theo công nghệ sinh học và giám sát chặt chẽ việc sử dụng chất thải độc hại trước khi thải ra môi trường để không ảnh hưởng tới môi trường đất và sinh hoạt  của nhân dân. </w:t>
      </w:r>
    </w:p>
    <w:p w:rsidR="00610B34" w:rsidRPr="001B3841" w:rsidRDefault="00635DEA" w:rsidP="00775E60">
      <w:pPr>
        <w:autoSpaceDE w:val="0"/>
        <w:autoSpaceDN w:val="0"/>
        <w:adjustRightInd w:val="0"/>
        <w:spacing w:before="120" w:after="120"/>
        <w:ind w:firstLine="720"/>
        <w:jc w:val="both"/>
        <w:rPr>
          <w:rFonts w:ascii="Times New Roman" w:hAnsi="Times New Roman"/>
          <w:color w:val="000000" w:themeColor="text1"/>
        </w:rPr>
      </w:pPr>
      <w:r w:rsidRPr="001B3841">
        <w:rPr>
          <w:rFonts w:ascii="Times New Roman" w:eastAsia="Calibri" w:hAnsi="Times New Roman"/>
          <w:color w:val="000000" w:themeColor="text1"/>
        </w:rPr>
        <w:t xml:space="preserve">- Tăng cường công tác tuyên truyền, tập huấn khoa học và thực tiễn để có  </w:t>
      </w:r>
      <w:r w:rsidRPr="001B3841">
        <w:rPr>
          <w:rFonts w:ascii="Times New Roman" w:hAnsi="Times New Roman"/>
          <w:color w:val="000000" w:themeColor="text1"/>
        </w:rPr>
        <w:t xml:space="preserve">các giải pháp </w:t>
      </w:r>
      <w:r w:rsidRPr="001B3841">
        <w:rPr>
          <w:rFonts w:ascii="Times New Roman" w:hAnsi="Times New Roman"/>
          <w:color w:val="000000" w:themeColor="text1"/>
          <w:lang w:val="vi-VN"/>
        </w:rPr>
        <w:t>bảo vệ,</w:t>
      </w:r>
      <w:r w:rsidRPr="001B3841">
        <w:rPr>
          <w:rFonts w:ascii="Times New Roman" w:hAnsi="Times New Roman"/>
          <w:color w:val="000000" w:themeColor="text1"/>
          <w:lang w:val="en-AU"/>
        </w:rPr>
        <w:t xml:space="preserve"> </w:t>
      </w:r>
      <w:r w:rsidRPr="001B3841">
        <w:rPr>
          <w:rFonts w:ascii="Times New Roman" w:hAnsi="Times New Roman"/>
          <w:color w:val="000000" w:themeColor="text1"/>
          <w:lang w:val="vi-VN"/>
        </w:rPr>
        <w:t>cải tạo đất</w:t>
      </w:r>
      <w:r w:rsidRPr="001B3841">
        <w:rPr>
          <w:rFonts w:ascii="Times New Roman" w:hAnsi="Times New Roman"/>
          <w:color w:val="000000" w:themeColor="text1"/>
        </w:rPr>
        <w:t xml:space="preserve"> theo từng vùng và từng hộ dân cụ thể.</w:t>
      </w:r>
    </w:p>
    <w:p w:rsidR="00635DEA" w:rsidRPr="001B3841" w:rsidRDefault="00635DEA" w:rsidP="008D187B">
      <w:pPr>
        <w:pStyle w:val="88"/>
      </w:pPr>
      <w:bookmarkStart w:id="219" w:name="_Toc96288646"/>
      <w:r w:rsidRPr="001B3841">
        <w:rPr>
          <w:bCs/>
        </w:rPr>
        <w:t xml:space="preserve">1.2. </w:t>
      </w:r>
      <w:bookmarkEnd w:id="217"/>
      <w:bookmarkEnd w:id="218"/>
      <w:r w:rsidRPr="001B3841">
        <w:t>Các giải pháp bảo vệ môi trường</w:t>
      </w:r>
      <w:bookmarkEnd w:id="219"/>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Tăng cường năng lực quản lý nhà nước về bảo vệ môi trường trên địa bàn huyện. Xây dựng chương trình quản lý môi trường, bao gồm các nội dung về hoàn thiện việc nâng cao năng lực quản lý bảo vệ môi trường; chính sách về bảo vệ môi trường và phát triển bền vững; quản lý thẩm định đánh giá tác động môi trường; quản lý chất thải các cơ sở sản xuất kinh doanh; quản lý môi trường nông nghiệp và nông thôn, đô thị và các khu dân cư tập trung; quản lý chất thải </w:t>
      </w:r>
      <w:r w:rsidRPr="001B3841">
        <w:rPr>
          <w:rFonts w:ascii="Times New Roman" w:hAnsi="Times New Roman"/>
          <w:color w:val="000000" w:themeColor="text1"/>
        </w:rPr>
        <w:lastRenderedPageBreak/>
        <w:t>y tế độc hại, quản lý đa dạng sinh học và tài nguyên thiên nhiên; quản lý môi trường các nguồn tài nguyên như: nước, đất, không khí.</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Chú trọng vào các hoạt động như: bảo vệ nguồn nước mặt trên địa bàn huyện gắn với kiểm soát chặt chẽ hoạt động xử lý nước thải, hạn chế tối đa những hoạt động có thể gây ô nhiễm nguồn nước, hạn chế tối đa tình trạng lạm dụng hóa chất gây ô nhiễm môi trường đất, nước; xây dựng cơ sở xử lý nước thải, chất thải trong các trang trại chăn nuôi tập trung; xúc tiến xây dựng các cơ sở xử lý chất thải, nước thải cho các khu đô thị, cụm công nghiệp theo quy định; xây dựng các hệ thống thủy lợi, kiểm soát khai thác nước ngầm để hạn chế tình trạng khai thác quá mức.</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xml:space="preserve">- </w:t>
      </w:r>
      <w:r w:rsidRPr="001B3841">
        <w:rPr>
          <w:rFonts w:ascii="Times New Roman" w:hAnsi="Times New Roman"/>
          <w:color w:val="000000" w:themeColor="text1"/>
          <w:lang w:val="af-ZA"/>
        </w:rPr>
        <w:t>S</w:t>
      </w:r>
      <w:r w:rsidRPr="001B3841">
        <w:rPr>
          <w:rFonts w:ascii="Times New Roman" w:hAnsi="Times New Roman" w:cs="Arial"/>
          <w:color w:val="000000" w:themeColor="text1"/>
          <w:lang w:val="af-ZA"/>
        </w:rPr>
        <w:t>ử</w:t>
      </w:r>
      <w:r w:rsidRPr="001B3841">
        <w:rPr>
          <w:rFonts w:ascii="Times New Roman" w:hAnsi="Times New Roman"/>
          <w:color w:val="000000" w:themeColor="text1"/>
          <w:lang w:val="af-ZA"/>
        </w:rPr>
        <w:t xml:space="preserve"> d</w:t>
      </w:r>
      <w:r w:rsidRPr="001B3841">
        <w:rPr>
          <w:rFonts w:ascii="Times New Roman" w:hAnsi="Times New Roman" w:cs="Arial"/>
          <w:color w:val="000000" w:themeColor="text1"/>
          <w:lang w:val="af-ZA"/>
        </w:rPr>
        <w:t>ụ</w:t>
      </w:r>
      <w:r w:rsidRPr="001B3841">
        <w:rPr>
          <w:rFonts w:ascii="Times New Roman" w:hAnsi="Times New Roman"/>
          <w:color w:val="000000" w:themeColor="text1"/>
          <w:lang w:val="af-ZA"/>
        </w:rPr>
        <w:t>ng c</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c bi</w:t>
      </w:r>
      <w:r w:rsidRPr="001B3841">
        <w:rPr>
          <w:rFonts w:ascii="Times New Roman" w:hAnsi="Times New Roman" w:cs="Arial"/>
          <w:color w:val="000000" w:themeColor="text1"/>
          <w:lang w:val="af-ZA"/>
        </w:rPr>
        <w:t>ệ</w:t>
      </w:r>
      <w:r w:rsidRPr="001B3841">
        <w:rPr>
          <w:rFonts w:ascii="Times New Roman" w:hAnsi="Times New Roman"/>
          <w:color w:val="000000" w:themeColor="text1"/>
          <w:lang w:val="af-ZA"/>
        </w:rPr>
        <w:t>n ph</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 xml:space="preserve">p </w:t>
      </w:r>
      <w:r w:rsidRPr="001B3841">
        <w:rPr>
          <w:rFonts w:ascii="Times New Roman" w:hAnsi="Times New Roman" w:cs="Arial"/>
          <w:color w:val="000000" w:themeColor="text1"/>
          <w:lang w:val="af-ZA"/>
        </w:rPr>
        <w:t>đ</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nh gi</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 xml:space="preserve"> t</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 xml:space="preserve">c </w:t>
      </w:r>
      <w:r w:rsidRPr="001B3841">
        <w:rPr>
          <w:rFonts w:ascii="Times New Roman" w:hAnsi="Times New Roman" w:cs="Arial"/>
          <w:color w:val="000000" w:themeColor="text1"/>
          <w:lang w:val="af-ZA"/>
        </w:rPr>
        <w:t>độ</w:t>
      </w:r>
      <w:r w:rsidRPr="001B3841">
        <w:rPr>
          <w:rFonts w:ascii="Times New Roman" w:hAnsi="Times New Roman"/>
          <w:color w:val="000000" w:themeColor="text1"/>
          <w:lang w:val="af-ZA"/>
        </w:rPr>
        <w:t>ng m</w:t>
      </w:r>
      <w:r w:rsidRPr="001B3841">
        <w:rPr>
          <w:rFonts w:ascii="Times New Roman" w:hAnsi="Times New Roman" w:cs=".VnTime"/>
          <w:color w:val="000000" w:themeColor="text1"/>
          <w:lang w:val="af-ZA"/>
        </w:rPr>
        <w:t>ô</w:t>
      </w:r>
      <w:r w:rsidRPr="001B3841">
        <w:rPr>
          <w:rFonts w:ascii="Times New Roman" w:hAnsi="Times New Roman"/>
          <w:color w:val="000000" w:themeColor="text1"/>
          <w:lang w:val="af-ZA"/>
        </w:rPr>
        <w:t>i tr</w:t>
      </w:r>
      <w:r w:rsidRPr="001B3841">
        <w:rPr>
          <w:rFonts w:ascii="Times New Roman" w:hAnsi="Times New Roman" w:cs="Arial"/>
          <w:color w:val="000000" w:themeColor="text1"/>
          <w:lang w:val="af-ZA"/>
        </w:rPr>
        <w:t>ườ</w:t>
      </w:r>
      <w:r w:rsidRPr="001B3841">
        <w:rPr>
          <w:rFonts w:ascii="Times New Roman" w:hAnsi="Times New Roman"/>
          <w:color w:val="000000" w:themeColor="text1"/>
          <w:lang w:val="af-ZA"/>
        </w:rPr>
        <w:t xml:space="preserve">ng </w:t>
      </w:r>
      <w:r w:rsidRPr="001B3841">
        <w:rPr>
          <w:rFonts w:ascii="Times New Roman" w:hAnsi="Times New Roman" w:cs="Arial"/>
          <w:color w:val="000000" w:themeColor="text1"/>
          <w:lang w:val="af-ZA"/>
        </w:rPr>
        <w:t>đặ</w:t>
      </w:r>
      <w:r w:rsidRPr="001B3841">
        <w:rPr>
          <w:rFonts w:ascii="Times New Roman" w:hAnsi="Times New Roman"/>
          <w:color w:val="000000" w:themeColor="text1"/>
          <w:lang w:val="af-ZA"/>
        </w:rPr>
        <w:t>c bi</w:t>
      </w:r>
      <w:r w:rsidRPr="001B3841">
        <w:rPr>
          <w:rFonts w:ascii="Times New Roman" w:hAnsi="Times New Roman" w:cs="Arial"/>
          <w:color w:val="000000" w:themeColor="text1"/>
          <w:lang w:val="af-ZA"/>
        </w:rPr>
        <w:t>ệ</w:t>
      </w:r>
      <w:r w:rsidRPr="001B3841">
        <w:rPr>
          <w:rFonts w:ascii="Times New Roman" w:hAnsi="Times New Roman"/>
          <w:color w:val="000000" w:themeColor="text1"/>
          <w:lang w:val="af-ZA"/>
        </w:rPr>
        <w:t>t t</w:t>
      </w:r>
      <w:r w:rsidRPr="001B3841">
        <w:rPr>
          <w:rFonts w:ascii="Times New Roman" w:hAnsi="Times New Roman" w:cs="Arial"/>
          <w:color w:val="000000" w:themeColor="text1"/>
          <w:lang w:val="af-ZA"/>
        </w:rPr>
        <w:t>ạ</w:t>
      </w:r>
      <w:r w:rsidRPr="001B3841">
        <w:rPr>
          <w:rFonts w:ascii="Times New Roman" w:hAnsi="Times New Roman"/>
          <w:color w:val="000000" w:themeColor="text1"/>
          <w:lang w:val="af-ZA"/>
        </w:rPr>
        <w:t>i c</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c khu v</w:t>
      </w:r>
      <w:r w:rsidRPr="001B3841">
        <w:rPr>
          <w:rFonts w:ascii="Times New Roman" w:hAnsi="Times New Roman" w:cs="Arial"/>
          <w:color w:val="000000" w:themeColor="text1"/>
          <w:lang w:val="af-ZA"/>
        </w:rPr>
        <w:t>ự</w:t>
      </w:r>
      <w:r w:rsidRPr="001B3841">
        <w:rPr>
          <w:rFonts w:ascii="Times New Roman" w:hAnsi="Times New Roman"/>
          <w:color w:val="000000" w:themeColor="text1"/>
          <w:lang w:val="af-ZA"/>
        </w:rPr>
        <w:t>c ph</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t tri</w:t>
      </w:r>
      <w:r w:rsidRPr="001B3841">
        <w:rPr>
          <w:rFonts w:ascii="Times New Roman" w:hAnsi="Times New Roman" w:cs="Arial"/>
          <w:color w:val="000000" w:themeColor="text1"/>
          <w:lang w:val="af-ZA"/>
        </w:rPr>
        <w:t>ể</w:t>
      </w:r>
      <w:r w:rsidRPr="001B3841">
        <w:rPr>
          <w:rFonts w:ascii="Times New Roman" w:hAnsi="Times New Roman"/>
          <w:color w:val="000000" w:themeColor="text1"/>
          <w:lang w:val="af-ZA"/>
        </w:rPr>
        <w:t>n v</w:t>
      </w:r>
      <w:r w:rsidRPr="001B3841">
        <w:rPr>
          <w:rFonts w:ascii="Times New Roman" w:hAnsi="Times New Roman" w:cs="Arial"/>
          <w:color w:val="000000" w:themeColor="text1"/>
          <w:lang w:val="af-ZA"/>
        </w:rPr>
        <w:t>à</w:t>
      </w:r>
      <w:r w:rsidRPr="001B3841">
        <w:rPr>
          <w:rFonts w:ascii="Times New Roman" w:hAnsi="Times New Roman"/>
          <w:color w:val="000000" w:themeColor="text1"/>
          <w:lang w:val="af-ZA"/>
        </w:rPr>
        <w:t xml:space="preserve"> c</w:t>
      </w:r>
      <w:r w:rsidRPr="001B3841">
        <w:rPr>
          <w:rFonts w:ascii="Times New Roman" w:hAnsi="Times New Roman" w:cs=".VnTime"/>
          <w:color w:val="000000" w:themeColor="text1"/>
          <w:lang w:val="af-ZA"/>
        </w:rPr>
        <w:t>ó</w:t>
      </w:r>
      <w:r w:rsidRPr="001B3841">
        <w:rPr>
          <w:rFonts w:ascii="Times New Roman" w:hAnsi="Times New Roman"/>
          <w:color w:val="000000" w:themeColor="text1"/>
          <w:lang w:val="af-ZA"/>
        </w:rPr>
        <w:t xml:space="preserve"> m</w:t>
      </w:r>
      <w:r w:rsidRPr="001B3841">
        <w:rPr>
          <w:rFonts w:ascii="Times New Roman" w:hAnsi="Times New Roman" w:cs="Arial"/>
          <w:color w:val="000000" w:themeColor="text1"/>
          <w:lang w:val="af-ZA"/>
        </w:rPr>
        <w:t>ậ</w:t>
      </w:r>
      <w:r w:rsidRPr="001B3841">
        <w:rPr>
          <w:rFonts w:ascii="Times New Roman" w:hAnsi="Times New Roman"/>
          <w:color w:val="000000" w:themeColor="text1"/>
          <w:lang w:val="af-ZA"/>
        </w:rPr>
        <w:t xml:space="preserve">t </w:t>
      </w:r>
      <w:r w:rsidRPr="001B3841">
        <w:rPr>
          <w:rFonts w:ascii="Times New Roman" w:hAnsi="Times New Roman" w:cs="Arial"/>
          <w:color w:val="000000" w:themeColor="text1"/>
          <w:lang w:val="af-ZA"/>
        </w:rPr>
        <w:t>độ</w:t>
      </w:r>
      <w:r w:rsidRPr="001B3841">
        <w:rPr>
          <w:rFonts w:ascii="Times New Roman" w:hAnsi="Times New Roman"/>
          <w:color w:val="000000" w:themeColor="text1"/>
          <w:lang w:val="af-ZA"/>
        </w:rPr>
        <w:t xml:space="preserve"> cao.Quy ho</w:t>
      </w:r>
      <w:r w:rsidRPr="001B3841">
        <w:rPr>
          <w:rFonts w:ascii="Times New Roman" w:hAnsi="Times New Roman" w:cs="Arial"/>
          <w:color w:val="000000" w:themeColor="text1"/>
          <w:lang w:val="af-ZA"/>
        </w:rPr>
        <w:t>ạ</w:t>
      </w:r>
      <w:r w:rsidRPr="001B3841">
        <w:rPr>
          <w:rFonts w:ascii="Times New Roman" w:hAnsi="Times New Roman"/>
          <w:color w:val="000000" w:themeColor="text1"/>
          <w:lang w:val="af-ZA"/>
        </w:rPr>
        <w:t>ch chi ti</w:t>
      </w:r>
      <w:r w:rsidRPr="001B3841">
        <w:rPr>
          <w:rFonts w:ascii="Times New Roman" w:hAnsi="Times New Roman" w:cs="Arial"/>
          <w:color w:val="000000" w:themeColor="text1"/>
          <w:lang w:val="af-ZA"/>
        </w:rPr>
        <w:t>ế</w:t>
      </w:r>
      <w:r w:rsidRPr="001B3841">
        <w:rPr>
          <w:rFonts w:ascii="Times New Roman" w:hAnsi="Times New Roman"/>
          <w:color w:val="000000" w:themeColor="text1"/>
          <w:lang w:val="af-ZA"/>
        </w:rPr>
        <w:t>t c</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 xml:space="preserve">c </w:t>
      </w:r>
      <w:r w:rsidRPr="001B3841">
        <w:rPr>
          <w:rFonts w:ascii="Times New Roman" w:hAnsi="Times New Roman" w:cs="Arial"/>
          <w:color w:val="000000" w:themeColor="text1"/>
          <w:lang w:val="af-ZA"/>
        </w:rPr>
        <w:t>đ</w:t>
      </w:r>
      <w:r w:rsidRPr="001B3841">
        <w:rPr>
          <w:rFonts w:ascii="Times New Roman" w:hAnsi="Times New Roman"/>
          <w:color w:val="000000" w:themeColor="text1"/>
          <w:lang w:val="af-ZA"/>
        </w:rPr>
        <w:t>i</w:t>
      </w:r>
      <w:r w:rsidRPr="001B3841">
        <w:rPr>
          <w:rFonts w:ascii="Times New Roman" w:hAnsi="Times New Roman" w:cs="Arial"/>
          <w:color w:val="000000" w:themeColor="text1"/>
          <w:lang w:val="af-ZA"/>
        </w:rPr>
        <w:t>ể</w:t>
      </w:r>
      <w:r w:rsidRPr="001B3841">
        <w:rPr>
          <w:rFonts w:ascii="Times New Roman" w:hAnsi="Times New Roman"/>
          <w:color w:val="000000" w:themeColor="text1"/>
          <w:lang w:val="af-ZA"/>
        </w:rPr>
        <w:t>m thu gom r</w:t>
      </w:r>
      <w:r w:rsidRPr="001B3841">
        <w:rPr>
          <w:rFonts w:ascii="Times New Roman" w:hAnsi="Times New Roman" w:cs=".VnTime"/>
          <w:color w:val="000000" w:themeColor="text1"/>
          <w:lang w:val="af-ZA"/>
        </w:rPr>
        <w:t>á</w:t>
      </w:r>
      <w:r w:rsidRPr="001B3841">
        <w:rPr>
          <w:rFonts w:ascii="Times New Roman" w:hAnsi="Times New Roman"/>
          <w:color w:val="000000" w:themeColor="text1"/>
          <w:lang w:val="af-ZA"/>
        </w:rPr>
        <w:t>c.</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Hoàn thiện mạng lưới quan trắc đáp ứng nhu cầu giám sát chặt chẽ môi trường. Bổ sung lực lượng đáp ứng yêu cầu số lượng, chất lượng, cơ cấu về chuyên môn. Tăng cường ứng dụng các công nghệ và thiết bị đáp ứng nhu cầu quan trắc, phân tích, đánh giá các yếu tố môi trường. Khẩn trương ứng dụng công nghệ và thiết bị tin học để nâng cao năng lực kiểm tra, giám sát và phổ biến các quy định về môi trường đến đối tượng giám sát và quản lý.</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Giám sát kỹ phần đánh giá môi trường và giải pháp xử lý chất thải, nước thải trong các dự án đầu tư và trong các quy hoạch phát triển, nhất là các ngành có nguy cơ gây ô nhiễm, kiên quyết loại bỏ các dự án không đáp ứng yêu cầu về môi trường.</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rPr>
        <w:t>- Kiểm tra, giám sát chặt chẽ các doanh nghiệp sản xuất có yếu tố có thể gây ô nhiễm môi trường để kịp thời xử lý và khắc phục.</w:t>
      </w:r>
    </w:p>
    <w:p w:rsidR="00635DEA" w:rsidRPr="001B3841" w:rsidRDefault="00635DEA" w:rsidP="00775E60">
      <w:pPr>
        <w:spacing w:before="120" w:after="120"/>
        <w:ind w:firstLine="720"/>
        <w:jc w:val="both"/>
        <w:rPr>
          <w:rFonts w:ascii="Times New Roman" w:hAnsi="Times New Roman"/>
          <w:color w:val="000000" w:themeColor="text1"/>
        </w:rPr>
      </w:pPr>
      <w:r w:rsidRPr="001B3841">
        <w:rPr>
          <w:rFonts w:ascii="Times New Roman" w:hAnsi="Times New Roman"/>
          <w:color w:val="000000" w:themeColor="text1"/>
          <w:lang w:val="vi-VN"/>
        </w:rPr>
        <w:t>- Tăng cường, đổi mới công tác tuyên truyền, giáo dục nâng cao nhận thức cho người dân và các tổ chức, doanh nghiệp về nội dung ứng phó với biến đổi khí hậu, quản lý tài nguyên và bảo vệ môi trường</w:t>
      </w:r>
      <w:r w:rsidRPr="001B3841">
        <w:rPr>
          <w:rFonts w:ascii="Times New Roman" w:hAnsi="Times New Roman"/>
          <w:color w:val="000000" w:themeColor="text1"/>
        </w:rPr>
        <w:t>;</w:t>
      </w:r>
      <w:r w:rsidRPr="001B3841">
        <w:rPr>
          <w:rFonts w:ascii="Times New Roman" w:hAnsi="Times New Roman"/>
          <w:color w:val="000000" w:themeColor="text1"/>
          <w:lang w:val="vi-VN"/>
        </w:rPr>
        <w:t xml:space="preserve"> coi ứng phó với biến đổi khí hậu, bảo vệ môi trường là trách nhiệm chung của toàn xã hội.</w:t>
      </w:r>
    </w:p>
    <w:p w:rsidR="00FD317E" w:rsidRPr="001B3841" w:rsidRDefault="00383182" w:rsidP="008D187B">
      <w:pPr>
        <w:pStyle w:val="88"/>
        <w:rPr>
          <w:rStyle w:val="Tiu3"/>
          <w:b/>
          <w:sz w:val="28"/>
          <w:szCs w:val="28"/>
        </w:rPr>
      </w:pPr>
      <w:bookmarkStart w:id="220" w:name="_Toc96288647"/>
      <w:r w:rsidRPr="001B3841">
        <w:rPr>
          <w:rStyle w:val="Tiu3"/>
          <w:b/>
          <w:sz w:val="28"/>
          <w:szCs w:val="28"/>
        </w:rPr>
        <w:t>II.</w:t>
      </w:r>
      <w:r w:rsidR="00246BB1" w:rsidRPr="001B3841">
        <w:rPr>
          <w:rStyle w:val="Tiu3"/>
          <w:b/>
          <w:sz w:val="28"/>
          <w:szCs w:val="28"/>
        </w:rPr>
        <w:t xml:space="preserve"> </w:t>
      </w:r>
      <w:r w:rsidRPr="001B3841">
        <w:rPr>
          <w:rStyle w:val="Tiu3"/>
          <w:b/>
          <w:sz w:val="28"/>
          <w:szCs w:val="28"/>
        </w:rPr>
        <w:t>GIẢI PHÁP VỀ NGUỒN LỰC THỰC HIỆN QUY</w:t>
      </w:r>
      <w:r w:rsidR="00C25CCF" w:rsidRPr="001B3841">
        <w:rPr>
          <w:rStyle w:val="Tiu3"/>
          <w:b/>
          <w:sz w:val="28"/>
          <w:szCs w:val="28"/>
        </w:rPr>
        <w:t xml:space="preserve"> </w:t>
      </w:r>
      <w:r w:rsidRPr="001B3841">
        <w:rPr>
          <w:rStyle w:val="Tiu3"/>
          <w:b/>
          <w:sz w:val="28"/>
          <w:szCs w:val="28"/>
        </w:rPr>
        <w:t>HOẠCH SỬ DỤNG ĐẤT</w:t>
      </w:r>
      <w:bookmarkEnd w:id="220"/>
    </w:p>
    <w:p w:rsidR="005F6A49" w:rsidRPr="001B3841" w:rsidRDefault="00DC5E4A" w:rsidP="00775E60">
      <w:pPr>
        <w:pStyle w:val="n-dieund"/>
        <w:tabs>
          <w:tab w:val="left" w:pos="360"/>
        </w:tabs>
        <w:spacing w:before="120"/>
        <w:ind w:firstLine="720"/>
        <w:rPr>
          <w:rFonts w:ascii="Times New Roman" w:hAnsi="Times New Roman"/>
          <w:i/>
          <w:color w:val="000000" w:themeColor="text1"/>
          <w:szCs w:val="28"/>
          <w:lang w:val="af-ZA"/>
        </w:rPr>
      </w:pPr>
      <w:r w:rsidRPr="001B3841">
        <w:rPr>
          <w:rFonts w:ascii="Times New Roman" w:hAnsi="Times New Roman"/>
          <w:i/>
          <w:color w:val="000000" w:themeColor="text1"/>
          <w:szCs w:val="28"/>
        </w:rPr>
        <w:t xml:space="preserve">* </w:t>
      </w:r>
      <w:r w:rsidR="005F6A49" w:rsidRPr="001B3841">
        <w:rPr>
          <w:rFonts w:ascii="Times New Roman" w:hAnsi="Times New Roman"/>
          <w:i/>
          <w:color w:val="000000" w:themeColor="text1"/>
          <w:szCs w:val="28"/>
          <w:lang w:val="vi-VN"/>
        </w:rPr>
        <w:t>Giải pháp về nguồn</w:t>
      </w:r>
      <w:r w:rsidR="00445AF8" w:rsidRPr="001B3841">
        <w:rPr>
          <w:rFonts w:ascii="Times New Roman" w:hAnsi="Times New Roman"/>
          <w:i/>
          <w:color w:val="000000" w:themeColor="text1"/>
          <w:szCs w:val="28"/>
        </w:rPr>
        <w:t xml:space="preserve"> nhân</w:t>
      </w:r>
      <w:r w:rsidR="00C25CCF" w:rsidRPr="001B3841">
        <w:rPr>
          <w:rFonts w:ascii="Times New Roman" w:hAnsi="Times New Roman"/>
          <w:i/>
          <w:color w:val="000000" w:themeColor="text1"/>
          <w:szCs w:val="28"/>
        </w:rPr>
        <w:t xml:space="preserve"> </w:t>
      </w:r>
      <w:r w:rsidR="005F6A49" w:rsidRPr="001B3841">
        <w:rPr>
          <w:rFonts w:ascii="Times New Roman" w:hAnsi="Times New Roman"/>
          <w:i/>
          <w:color w:val="000000" w:themeColor="text1"/>
          <w:szCs w:val="28"/>
          <w:lang w:val="vi-VN"/>
        </w:rPr>
        <w:t>lực</w:t>
      </w:r>
    </w:p>
    <w:p w:rsidR="00246BB1" w:rsidRPr="001B3841" w:rsidRDefault="00246BB1" w:rsidP="00775E60">
      <w:pPr>
        <w:tabs>
          <w:tab w:val="left" w:pos="-5954"/>
          <w:tab w:val="left" w:pos="-5812"/>
        </w:tabs>
        <w:spacing w:before="120" w:after="120"/>
        <w:ind w:firstLine="709"/>
        <w:jc w:val="both"/>
        <w:rPr>
          <w:rFonts w:ascii="Times New Roman" w:hAnsi="Times New Roman"/>
          <w:color w:val="000000" w:themeColor="text1"/>
        </w:rPr>
      </w:pPr>
      <w:r w:rsidRPr="001B3841">
        <w:rPr>
          <w:rFonts w:ascii="Times New Roman" w:hAnsi="Times New Roman"/>
          <w:color w:val="000000" w:themeColor="text1"/>
        </w:rPr>
        <w:tab/>
        <w:t xml:space="preserve">- </w:t>
      </w:r>
      <w:r w:rsidR="00445AF8" w:rsidRPr="001B3841">
        <w:rPr>
          <w:rFonts w:ascii="Times New Roman" w:hAnsi="Times New Roman"/>
          <w:color w:val="000000" w:themeColor="text1"/>
          <w:lang w:val="vi-VN"/>
        </w:rPr>
        <w:t>T</w:t>
      </w:r>
      <w:r w:rsidR="00445AF8" w:rsidRPr="001B3841">
        <w:rPr>
          <w:rFonts w:ascii="Times New Roman" w:hAnsi="Times New Roman" w:cs="Arial"/>
          <w:color w:val="000000" w:themeColor="text1"/>
          <w:lang w:val="vi-VN"/>
        </w:rPr>
        <w:t>ậ</w:t>
      </w:r>
      <w:r w:rsidR="00445AF8" w:rsidRPr="001B3841">
        <w:rPr>
          <w:rFonts w:ascii="Times New Roman" w:hAnsi="Times New Roman"/>
          <w:color w:val="000000" w:themeColor="text1"/>
          <w:lang w:val="vi-VN"/>
        </w:rPr>
        <w:t>p trung ph</w:t>
      </w:r>
      <w:r w:rsidR="00445AF8" w:rsidRPr="001B3841">
        <w:rPr>
          <w:rFonts w:ascii="Times New Roman" w:hAnsi="Times New Roman" w:cs=".VnTime"/>
          <w:color w:val="000000" w:themeColor="text1"/>
          <w:lang w:val="vi-VN"/>
        </w:rPr>
        <w:t>á</w:t>
      </w:r>
      <w:r w:rsidR="00445AF8" w:rsidRPr="001B3841">
        <w:rPr>
          <w:rFonts w:ascii="Times New Roman" w:hAnsi="Times New Roman"/>
          <w:color w:val="000000" w:themeColor="text1"/>
          <w:lang w:val="vi-VN"/>
        </w:rPr>
        <w:t>t tri</w:t>
      </w:r>
      <w:r w:rsidR="00445AF8" w:rsidRPr="001B3841">
        <w:rPr>
          <w:rFonts w:ascii="Times New Roman" w:hAnsi="Times New Roman" w:cs="Arial"/>
          <w:color w:val="000000" w:themeColor="text1"/>
          <w:lang w:val="vi-VN"/>
        </w:rPr>
        <w:t>ể</w:t>
      </w:r>
      <w:r w:rsidR="00445AF8" w:rsidRPr="001B3841">
        <w:rPr>
          <w:rFonts w:ascii="Times New Roman" w:hAnsi="Times New Roman"/>
          <w:color w:val="000000" w:themeColor="text1"/>
          <w:lang w:val="vi-VN"/>
        </w:rPr>
        <w:t>n nhanh ngu</w:t>
      </w:r>
      <w:r w:rsidR="00445AF8" w:rsidRPr="001B3841">
        <w:rPr>
          <w:rFonts w:ascii="Times New Roman" w:hAnsi="Times New Roman" w:cs="Arial"/>
          <w:color w:val="000000" w:themeColor="text1"/>
          <w:lang w:val="vi-VN"/>
        </w:rPr>
        <w:t>ồ</w:t>
      </w:r>
      <w:r w:rsidR="00445AF8" w:rsidRPr="001B3841">
        <w:rPr>
          <w:rFonts w:ascii="Times New Roman" w:hAnsi="Times New Roman"/>
          <w:color w:val="000000" w:themeColor="text1"/>
          <w:lang w:val="vi-VN"/>
        </w:rPr>
        <w:t>n nh</w:t>
      </w:r>
      <w:r w:rsidR="00445AF8" w:rsidRPr="001B3841">
        <w:rPr>
          <w:rFonts w:ascii="Times New Roman" w:hAnsi="Times New Roman" w:cs=".VnTime"/>
          <w:color w:val="000000" w:themeColor="text1"/>
          <w:lang w:val="vi-VN"/>
        </w:rPr>
        <w:t>â</w:t>
      </w:r>
      <w:r w:rsidR="00445AF8" w:rsidRPr="001B3841">
        <w:rPr>
          <w:rFonts w:ascii="Times New Roman" w:hAnsi="Times New Roman"/>
          <w:color w:val="000000" w:themeColor="text1"/>
          <w:lang w:val="vi-VN"/>
        </w:rPr>
        <w:t>n l</w:t>
      </w:r>
      <w:r w:rsidR="00445AF8" w:rsidRPr="001B3841">
        <w:rPr>
          <w:rFonts w:ascii="Times New Roman" w:hAnsi="Times New Roman" w:cs="Arial"/>
          <w:color w:val="000000" w:themeColor="text1"/>
          <w:lang w:val="vi-VN"/>
        </w:rPr>
        <w:t>ự</w:t>
      </w:r>
      <w:r w:rsidR="00445AF8" w:rsidRPr="001B3841">
        <w:rPr>
          <w:rFonts w:ascii="Times New Roman" w:hAnsi="Times New Roman"/>
          <w:color w:val="000000" w:themeColor="text1"/>
          <w:lang w:val="vi-VN"/>
        </w:rPr>
        <w:t>c đáp ứng yêu cầu phát triển, nhất là nguồn nhân lực có chất lượng để thu hút mạnh các dự án đầu tư có trình độ công nghệ cao, có giá trị gia tăng lớn</w:t>
      </w:r>
      <w:r w:rsidR="00445AF8" w:rsidRPr="001B3841">
        <w:rPr>
          <w:rFonts w:ascii="Times New Roman" w:hAnsi="Times New Roman"/>
          <w:color w:val="000000" w:themeColor="text1"/>
        </w:rPr>
        <w:t xml:space="preserve"> các cụm công nghiệp, khu nông nghiệp ứng dụng công nghệ cao</w:t>
      </w:r>
      <w:r w:rsidR="00445AF8" w:rsidRPr="001B3841">
        <w:rPr>
          <w:rFonts w:ascii="Times New Roman" w:hAnsi="Times New Roman"/>
          <w:color w:val="000000" w:themeColor="text1"/>
          <w:lang w:val="vi-VN"/>
        </w:rPr>
        <w:t>.</w:t>
      </w:r>
    </w:p>
    <w:p w:rsidR="00246BB1" w:rsidRPr="001B3841" w:rsidRDefault="00246BB1" w:rsidP="00775E60">
      <w:pPr>
        <w:tabs>
          <w:tab w:val="left" w:pos="-5954"/>
          <w:tab w:val="left" w:pos="-5812"/>
        </w:tabs>
        <w:spacing w:before="120" w:after="120"/>
        <w:ind w:firstLine="709"/>
        <w:jc w:val="both"/>
        <w:rPr>
          <w:rFonts w:ascii="Times New Roman" w:hAnsi="Times New Roman"/>
          <w:color w:val="000000" w:themeColor="text1"/>
          <w:lang w:val="af-ZA"/>
        </w:rPr>
      </w:pPr>
      <w:r w:rsidRPr="001B3841">
        <w:rPr>
          <w:rFonts w:ascii="Times New Roman" w:hAnsi="Times New Roman"/>
          <w:color w:val="000000" w:themeColor="text1"/>
        </w:rPr>
        <w:t xml:space="preserve">-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ẩy mạnh hoạt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ộng dạy nghề, th</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 xml:space="preserve">c hiện tốt nhiệm vụ nâng cao kiến thức, trình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ộ tay nghề cho học viên,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ảm bảo </w:t>
      </w:r>
      <w:r w:rsidR="00E80F1E" w:rsidRPr="001B3841">
        <w:rPr>
          <w:rFonts w:ascii="Times New Roman" w:hAnsi="Times New Roman" w:hint="eastAsia"/>
          <w:color w:val="000000" w:themeColor="text1"/>
          <w:lang w:val="af-ZA"/>
        </w:rPr>
        <w:t>đầ</w:t>
      </w:r>
      <w:r w:rsidR="00E80F1E" w:rsidRPr="001B3841">
        <w:rPr>
          <w:rFonts w:ascii="Times New Roman" w:hAnsi="Times New Roman"/>
          <w:color w:val="000000" w:themeColor="text1"/>
          <w:lang w:val="af-ZA"/>
        </w:rPr>
        <w:t>u ra có chất l</w:t>
      </w:r>
      <w:r w:rsidR="00E80F1E" w:rsidRPr="001B3841">
        <w:rPr>
          <w:rFonts w:ascii="Times New Roman" w:hAnsi="Times New Roman" w:hint="eastAsia"/>
          <w:color w:val="000000" w:themeColor="text1"/>
          <w:lang w:val="af-ZA"/>
        </w:rPr>
        <w:t>ượ</w:t>
      </w:r>
      <w:r w:rsidR="00E80F1E" w:rsidRPr="001B3841">
        <w:rPr>
          <w:rFonts w:ascii="Times New Roman" w:hAnsi="Times New Roman"/>
          <w:color w:val="000000" w:themeColor="text1"/>
          <w:lang w:val="af-ZA"/>
        </w:rPr>
        <w:t xml:space="preserve">ng,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ạt yêu cầu doanh nghiệp và thị tr</w:t>
      </w:r>
      <w:r w:rsidR="00E80F1E" w:rsidRPr="001B3841">
        <w:rPr>
          <w:rFonts w:ascii="Times New Roman" w:hAnsi="Times New Roman" w:hint="eastAsia"/>
          <w:color w:val="000000" w:themeColor="text1"/>
          <w:lang w:val="af-ZA"/>
        </w:rPr>
        <w:t>ườ</w:t>
      </w:r>
      <w:r w:rsidR="00E80F1E" w:rsidRPr="001B3841">
        <w:rPr>
          <w:rFonts w:ascii="Times New Roman" w:hAnsi="Times New Roman"/>
          <w:color w:val="000000" w:themeColor="text1"/>
          <w:lang w:val="af-ZA"/>
        </w:rPr>
        <w:t xml:space="preserve">ng lao </w:t>
      </w:r>
      <w:r w:rsidR="00E80F1E" w:rsidRPr="001B3841">
        <w:rPr>
          <w:rFonts w:ascii="Times New Roman" w:hAnsi="Times New Roman" w:hint="eastAsia"/>
          <w:color w:val="000000" w:themeColor="text1"/>
          <w:lang w:val="af-ZA"/>
        </w:rPr>
        <w:t>độ</w:t>
      </w:r>
      <w:r w:rsidR="00E80F1E" w:rsidRPr="001B3841">
        <w:rPr>
          <w:rFonts w:ascii="Times New Roman" w:hAnsi="Times New Roman"/>
          <w:color w:val="000000" w:themeColor="text1"/>
          <w:lang w:val="af-ZA"/>
        </w:rPr>
        <w:t xml:space="preserve">ng, chú trọng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ào tạo theo </w:t>
      </w:r>
      <w:r w:rsidR="00E80F1E" w:rsidRPr="001B3841">
        <w:rPr>
          <w:rFonts w:ascii="Times New Roman" w:hAnsi="Times New Roman" w:hint="eastAsia"/>
          <w:color w:val="000000" w:themeColor="text1"/>
          <w:lang w:val="af-ZA"/>
        </w:rPr>
        <w:t>đơ</w:t>
      </w:r>
      <w:r w:rsidR="00E80F1E" w:rsidRPr="001B3841">
        <w:rPr>
          <w:rFonts w:ascii="Times New Roman" w:hAnsi="Times New Roman"/>
          <w:color w:val="000000" w:themeColor="text1"/>
          <w:lang w:val="af-ZA"/>
        </w:rPr>
        <w:t xml:space="preserve">n </w:t>
      </w:r>
      <w:r w:rsidR="00E80F1E" w:rsidRPr="001B3841">
        <w:rPr>
          <w:rFonts w:ascii="Times New Roman" w:hAnsi="Times New Roman" w:hint="eastAsia"/>
          <w:color w:val="000000" w:themeColor="text1"/>
          <w:lang w:val="af-ZA"/>
        </w:rPr>
        <w:t>đặ</w:t>
      </w:r>
      <w:r w:rsidR="00E80F1E" w:rsidRPr="001B3841">
        <w:rPr>
          <w:rFonts w:ascii="Times New Roman" w:hAnsi="Times New Roman"/>
          <w:color w:val="000000" w:themeColor="text1"/>
          <w:lang w:val="af-ZA"/>
        </w:rPr>
        <w:t xml:space="preserve">t hàng của doanh nghiệp và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i làm việc </w:t>
      </w:r>
      <w:r w:rsidR="00E80F1E" w:rsidRPr="001B3841">
        <w:rPr>
          <w:rFonts w:ascii="Times New Roman" w:hAnsi="Times New Roman" w:hint="eastAsia"/>
          <w:color w:val="000000" w:themeColor="text1"/>
          <w:lang w:val="af-ZA"/>
        </w:rPr>
        <w:t>ở</w:t>
      </w:r>
      <w:r w:rsidR="00E80F1E" w:rsidRPr="001B3841">
        <w:rPr>
          <w:rFonts w:ascii="Times New Roman" w:hAnsi="Times New Roman"/>
          <w:color w:val="000000" w:themeColor="text1"/>
          <w:lang w:val="af-ZA"/>
        </w:rPr>
        <w:t xml:space="preserve"> n</w:t>
      </w:r>
      <w:r w:rsidR="00E80F1E" w:rsidRPr="001B3841">
        <w:rPr>
          <w:rFonts w:ascii="Times New Roman" w:hAnsi="Times New Roman" w:hint="eastAsia"/>
          <w:color w:val="000000" w:themeColor="text1"/>
          <w:lang w:val="af-ZA"/>
        </w:rPr>
        <w:t>ướ</w:t>
      </w:r>
      <w:r w:rsidRPr="001B3841">
        <w:rPr>
          <w:rFonts w:ascii="Times New Roman" w:hAnsi="Times New Roman"/>
          <w:color w:val="000000" w:themeColor="text1"/>
          <w:lang w:val="af-ZA"/>
        </w:rPr>
        <w:t>c ngoài.</w:t>
      </w:r>
    </w:p>
    <w:p w:rsidR="00317878" w:rsidRPr="001B3841" w:rsidRDefault="00246BB1" w:rsidP="00775E60">
      <w:pPr>
        <w:tabs>
          <w:tab w:val="left" w:pos="-5954"/>
          <w:tab w:val="left" w:pos="-5812"/>
        </w:tabs>
        <w:spacing w:before="120" w:after="120"/>
        <w:ind w:firstLine="709"/>
        <w:jc w:val="both"/>
        <w:rPr>
          <w:rFonts w:ascii="Times New Roman" w:hAnsi="Times New Roman"/>
          <w:color w:val="000000" w:themeColor="text1"/>
          <w:lang w:val="vi-VN"/>
        </w:rPr>
      </w:pPr>
      <w:r w:rsidRPr="001B3841">
        <w:rPr>
          <w:rFonts w:ascii="Times New Roman" w:hAnsi="Times New Roman"/>
          <w:color w:val="000000" w:themeColor="text1"/>
          <w:lang w:val="af-ZA"/>
        </w:rPr>
        <w:lastRenderedPageBreak/>
        <w:t xml:space="preserve">- </w:t>
      </w:r>
      <w:r w:rsidR="00E80F1E" w:rsidRPr="001B3841">
        <w:rPr>
          <w:rFonts w:ascii="Times New Roman" w:hAnsi="Times New Roman"/>
          <w:color w:val="000000" w:themeColor="text1"/>
          <w:lang w:val="en-AU"/>
        </w:rPr>
        <w:t>C</w:t>
      </w:r>
      <w:r w:rsidR="00317878" w:rsidRPr="001B3841">
        <w:rPr>
          <w:rFonts w:ascii="Times New Roman" w:hAnsi="Times New Roman"/>
          <w:color w:val="000000" w:themeColor="text1"/>
          <w:lang w:val="en-AU"/>
        </w:rPr>
        <w:t xml:space="preserve">ó những chính sách thu hút lao động kỹ thuật cao </w:t>
      </w:r>
      <w:r w:rsidR="00E80F1E" w:rsidRPr="001B3841">
        <w:rPr>
          <w:rFonts w:ascii="Times New Roman" w:hAnsi="Times New Roman"/>
          <w:color w:val="000000" w:themeColor="text1"/>
          <w:lang w:val="en-AU"/>
        </w:rPr>
        <w:t>đến làm việc trên địa bàn huyện</w:t>
      </w:r>
      <w:r w:rsidR="00317878" w:rsidRPr="001B3841">
        <w:rPr>
          <w:rFonts w:ascii="Times New Roman" w:hAnsi="Times New Roman"/>
          <w:color w:val="000000" w:themeColor="text1"/>
          <w:lang w:val="en-AU"/>
        </w:rPr>
        <w:t>.</w:t>
      </w:r>
    </w:p>
    <w:p w:rsidR="00C01F18" w:rsidRPr="001B3841" w:rsidRDefault="00DC5E4A" w:rsidP="00775E60">
      <w:pPr>
        <w:pStyle w:val="n-dieund"/>
        <w:tabs>
          <w:tab w:val="left" w:pos="360"/>
        </w:tabs>
        <w:spacing w:before="120"/>
        <w:ind w:firstLine="720"/>
        <w:rPr>
          <w:rFonts w:ascii="Times New Roman" w:hAnsi="Times New Roman"/>
          <w:i/>
          <w:color w:val="000000" w:themeColor="text1"/>
          <w:szCs w:val="28"/>
          <w:lang w:val="af-ZA"/>
        </w:rPr>
      </w:pPr>
      <w:r w:rsidRPr="001B3841">
        <w:rPr>
          <w:rFonts w:ascii="Times New Roman" w:hAnsi="Times New Roman"/>
          <w:i/>
          <w:color w:val="000000" w:themeColor="text1"/>
          <w:szCs w:val="28"/>
        </w:rPr>
        <w:t>*</w:t>
      </w:r>
      <w:r w:rsidR="00E80F1E" w:rsidRPr="001B3841">
        <w:rPr>
          <w:rFonts w:ascii="Times New Roman" w:hAnsi="Times New Roman"/>
          <w:i/>
          <w:color w:val="000000" w:themeColor="text1"/>
          <w:szCs w:val="28"/>
        </w:rPr>
        <w:t xml:space="preserve"> </w:t>
      </w:r>
      <w:r w:rsidR="005F6A49" w:rsidRPr="001B3841">
        <w:rPr>
          <w:rFonts w:ascii="Times New Roman" w:hAnsi="Times New Roman"/>
          <w:i/>
          <w:color w:val="000000" w:themeColor="text1"/>
          <w:szCs w:val="28"/>
          <w:lang w:val="vi-VN"/>
        </w:rPr>
        <w:t xml:space="preserve">Giải pháp </w:t>
      </w:r>
      <w:r w:rsidR="005F6A49" w:rsidRPr="001B3841">
        <w:rPr>
          <w:rFonts w:ascii="Times New Roman" w:hAnsi="Times New Roman"/>
          <w:i/>
          <w:color w:val="000000" w:themeColor="text1"/>
          <w:szCs w:val="28"/>
          <w:lang w:val="af-ZA"/>
        </w:rPr>
        <w:t xml:space="preserve">huy động nguồn vốn </w:t>
      </w:r>
    </w:p>
    <w:p w:rsidR="00C01F18" w:rsidRPr="001B3841" w:rsidRDefault="00E80F1E" w:rsidP="00775E60">
      <w:pPr>
        <w:pStyle w:val="n-dieund"/>
        <w:tabs>
          <w:tab w:val="left" w:pos="-5954"/>
        </w:tabs>
        <w:spacing w:before="120"/>
        <w:ind w:firstLine="720"/>
        <w:rPr>
          <w:rFonts w:ascii="Times New Roman" w:hAnsi="Times New Roman"/>
          <w:i/>
          <w:color w:val="000000" w:themeColor="text1"/>
          <w:szCs w:val="28"/>
          <w:lang w:val="af-ZA"/>
        </w:rPr>
      </w:pPr>
      <w:r w:rsidRPr="001B3841">
        <w:rPr>
          <w:rFonts w:ascii="Times New Roman" w:hAnsi="Times New Roman"/>
          <w:i/>
          <w:color w:val="000000" w:themeColor="text1"/>
          <w:szCs w:val="28"/>
          <w:lang w:val="af-ZA"/>
        </w:rPr>
        <w:t xml:space="preserve">- </w:t>
      </w:r>
      <w:r w:rsidR="005F6A49" w:rsidRPr="001B3841">
        <w:rPr>
          <w:rFonts w:ascii="Times New Roman" w:hAnsi="Times New Roman"/>
          <w:b w:val="0"/>
          <w:color w:val="000000" w:themeColor="text1"/>
          <w:szCs w:val="28"/>
          <w:lang w:val="af-ZA"/>
        </w:rPr>
        <w:t>T</w:t>
      </w:r>
      <w:r w:rsidR="005F6A49" w:rsidRPr="001B3841">
        <w:rPr>
          <w:rFonts w:ascii="Times New Roman" w:hAnsi="Times New Roman" w:cs="Arial"/>
          <w:b w:val="0"/>
          <w:color w:val="000000" w:themeColor="text1"/>
          <w:szCs w:val="28"/>
          <w:lang w:val="af-ZA"/>
        </w:rPr>
        <w:t>ă</w:t>
      </w:r>
      <w:r w:rsidR="005F6A49" w:rsidRPr="001B3841">
        <w:rPr>
          <w:rFonts w:ascii="Times New Roman" w:hAnsi="Times New Roman"/>
          <w:b w:val="0"/>
          <w:color w:val="000000" w:themeColor="text1"/>
          <w:szCs w:val="28"/>
          <w:lang w:val="af-ZA"/>
        </w:rPr>
        <w:t>ng c</w:t>
      </w:r>
      <w:r w:rsidR="005F6A49" w:rsidRPr="001B3841">
        <w:rPr>
          <w:rFonts w:ascii="Times New Roman" w:hAnsi="Times New Roman" w:cs="Arial"/>
          <w:b w:val="0"/>
          <w:color w:val="000000" w:themeColor="text1"/>
          <w:szCs w:val="28"/>
          <w:lang w:val="af-ZA"/>
        </w:rPr>
        <w:t>ườ</w:t>
      </w:r>
      <w:r w:rsidR="005F6A49" w:rsidRPr="001B3841">
        <w:rPr>
          <w:rFonts w:ascii="Times New Roman" w:hAnsi="Times New Roman"/>
          <w:b w:val="0"/>
          <w:color w:val="000000" w:themeColor="text1"/>
          <w:szCs w:val="28"/>
          <w:lang w:val="af-ZA"/>
        </w:rPr>
        <w:t>ng bi</w:t>
      </w:r>
      <w:r w:rsidR="005F6A49" w:rsidRPr="001B3841">
        <w:rPr>
          <w:rFonts w:ascii="Times New Roman" w:hAnsi="Times New Roman" w:cs="Arial"/>
          <w:b w:val="0"/>
          <w:color w:val="000000" w:themeColor="text1"/>
          <w:szCs w:val="28"/>
          <w:lang w:val="af-ZA"/>
        </w:rPr>
        <w:t>ệ</w:t>
      </w:r>
      <w:r w:rsidR="005F6A49" w:rsidRPr="001B3841">
        <w:rPr>
          <w:rFonts w:ascii="Times New Roman" w:hAnsi="Times New Roman"/>
          <w:b w:val="0"/>
          <w:color w:val="000000" w:themeColor="text1"/>
          <w:szCs w:val="28"/>
          <w:lang w:val="af-ZA"/>
        </w:rPr>
        <w:t>n ph</w:t>
      </w:r>
      <w:r w:rsidR="005F6A49" w:rsidRPr="001B3841">
        <w:rPr>
          <w:rFonts w:ascii="Times New Roman" w:hAnsi="Times New Roman" w:cs=".VnTime"/>
          <w:b w:val="0"/>
          <w:color w:val="000000" w:themeColor="text1"/>
          <w:szCs w:val="28"/>
          <w:lang w:val="af-ZA"/>
        </w:rPr>
        <w:t>á</w:t>
      </w:r>
      <w:r w:rsidR="005F6A49" w:rsidRPr="001B3841">
        <w:rPr>
          <w:rFonts w:ascii="Times New Roman" w:hAnsi="Times New Roman"/>
          <w:b w:val="0"/>
          <w:color w:val="000000" w:themeColor="text1"/>
          <w:szCs w:val="28"/>
          <w:lang w:val="af-ZA"/>
        </w:rPr>
        <w:t xml:space="preserve">p huy </w:t>
      </w:r>
      <w:r w:rsidR="005F6A49" w:rsidRPr="001B3841">
        <w:rPr>
          <w:rFonts w:ascii="Times New Roman" w:hAnsi="Times New Roman" w:cs="Arial"/>
          <w:b w:val="0"/>
          <w:color w:val="000000" w:themeColor="text1"/>
          <w:szCs w:val="28"/>
          <w:lang w:val="af-ZA"/>
        </w:rPr>
        <w:t>độ</w:t>
      </w:r>
      <w:r w:rsidR="005F6A49" w:rsidRPr="001B3841">
        <w:rPr>
          <w:rFonts w:ascii="Times New Roman" w:hAnsi="Times New Roman"/>
          <w:b w:val="0"/>
          <w:color w:val="000000" w:themeColor="text1"/>
          <w:szCs w:val="28"/>
          <w:lang w:val="af-ZA"/>
        </w:rPr>
        <w:t>ng v</w:t>
      </w:r>
      <w:r w:rsidR="005F6A49" w:rsidRPr="001B3841">
        <w:rPr>
          <w:rFonts w:ascii="Times New Roman" w:hAnsi="Times New Roman" w:cs="Arial"/>
          <w:b w:val="0"/>
          <w:color w:val="000000" w:themeColor="text1"/>
          <w:szCs w:val="28"/>
          <w:lang w:val="af-ZA"/>
        </w:rPr>
        <w:t>à</w:t>
      </w:r>
      <w:r w:rsidR="005F6A49" w:rsidRPr="001B3841">
        <w:rPr>
          <w:rFonts w:ascii="Times New Roman" w:hAnsi="Times New Roman"/>
          <w:b w:val="0"/>
          <w:color w:val="000000" w:themeColor="text1"/>
          <w:szCs w:val="28"/>
          <w:lang w:val="af-ZA"/>
        </w:rPr>
        <w:t xml:space="preserve"> s</w:t>
      </w:r>
      <w:r w:rsidR="005F6A49" w:rsidRPr="001B3841">
        <w:rPr>
          <w:rFonts w:ascii="Times New Roman" w:hAnsi="Times New Roman" w:cs="Arial"/>
          <w:b w:val="0"/>
          <w:color w:val="000000" w:themeColor="text1"/>
          <w:szCs w:val="28"/>
          <w:lang w:val="af-ZA"/>
        </w:rPr>
        <w:t>ử</w:t>
      </w:r>
      <w:r w:rsidR="005F6A49" w:rsidRPr="001B3841">
        <w:rPr>
          <w:rFonts w:ascii="Times New Roman" w:hAnsi="Times New Roman"/>
          <w:b w:val="0"/>
          <w:color w:val="000000" w:themeColor="text1"/>
          <w:szCs w:val="28"/>
          <w:lang w:val="af-ZA"/>
        </w:rPr>
        <w:t xml:space="preserve"> d</w:t>
      </w:r>
      <w:r w:rsidR="005F6A49" w:rsidRPr="001B3841">
        <w:rPr>
          <w:rFonts w:ascii="Times New Roman" w:hAnsi="Times New Roman" w:cs="Arial"/>
          <w:b w:val="0"/>
          <w:color w:val="000000" w:themeColor="text1"/>
          <w:szCs w:val="28"/>
          <w:lang w:val="af-ZA"/>
        </w:rPr>
        <w:t>ụ</w:t>
      </w:r>
      <w:r w:rsidR="005F6A49" w:rsidRPr="001B3841">
        <w:rPr>
          <w:rFonts w:ascii="Times New Roman" w:hAnsi="Times New Roman"/>
          <w:b w:val="0"/>
          <w:color w:val="000000" w:themeColor="text1"/>
          <w:szCs w:val="28"/>
          <w:lang w:val="af-ZA"/>
        </w:rPr>
        <w:t>ng c</w:t>
      </w:r>
      <w:r w:rsidR="005F6A49" w:rsidRPr="001B3841">
        <w:rPr>
          <w:rFonts w:ascii="Times New Roman" w:hAnsi="Times New Roman" w:cs=".VnTime"/>
          <w:b w:val="0"/>
          <w:color w:val="000000" w:themeColor="text1"/>
          <w:szCs w:val="28"/>
          <w:lang w:val="af-ZA"/>
        </w:rPr>
        <w:t>ó</w:t>
      </w:r>
      <w:r w:rsidR="005F6A49" w:rsidRPr="001B3841">
        <w:rPr>
          <w:rFonts w:ascii="Times New Roman" w:hAnsi="Times New Roman"/>
          <w:b w:val="0"/>
          <w:color w:val="000000" w:themeColor="text1"/>
          <w:szCs w:val="28"/>
          <w:lang w:val="af-ZA"/>
        </w:rPr>
        <w:t xml:space="preserve"> hi</w:t>
      </w:r>
      <w:r w:rsidR="005F6A49" w:rsidRPr="001B3841">
        <w:rPr>
          <w:rFonts w:ascii="Times New Roman" w:hAnsi="Times New Roman" w:cs="Arial"/>
          <w:b w:val="0"/>
          <w:color w:val="000000" w:themeColor="text1"/>
          <w:szCs w:val="28"/>
          <w:lang w:val="af-ZA"/>
        </w:rPr>
        <w:t>ệ</w:t>
      </w:r>
      <w:r w:rsidR="005F6A49" w:rsidRPr="001B3841">
        <w:rPr>
          <w:rFonts w:ascii="Times New Roman" w:hAnsi="Times New Roman"/>
          <w:b w:val="0"/>
          <w:color w:val="000000" w:themeColor="text1"/>
          <w:szCs w:val="28"/>
          <w:lang w:val="af-ZA"/>
        </w:rPr>
        <w:t>u qu</w:t>
      </w:r>
      <w:r w:rsidR="005F6A49" w:rsidRPr="001B3841">
        <w:rPr>
          <w:rFonts w:ascii="Times New Roman" w:hAnsi="Times New Roman" w:cs="Arial"/>
          <w:b w:val="0"/>
          <w:color w:val="000000" w:themeColor="text1"/>
          <w:szCs w:val="28"/>
          <w:lang w:val="af-ZA"/>
        </w:rPr>
        <w:t>ả</w:t>
      </w:r>
      <w:r w:rsidR="005F6A49" w:rsidRPr="001B3841">
        <w:rPr>
          <w:rFonts w:ascii="Times New Roman" w:hAnsi="Times New Roman"/>
          <w:b w:val="0"/>
          <w:color w:val="000000" w:themeColor="text1"/>
          <w:szCs w:val="28"/>
          <w:lang w:val="af-ZA"/>
        </w:rPr>
        <w:t xml:space="preserve"> c</w:t>
      </w:r>
      <w:r w:rsidR="005F6A49" w:rsidRPr="001B3841">
        <w:rPr>
          <w:rFonts w:ascii="Times New Roman" w:hAnsi="Times New Roman" w:cs=".VnTime"/>
          <w:b w:val="0"/>
          <w:color w:val="000000" w:themeColor="text1"/>
          <w:szCs w:val="28"/>
          <w:lang w:val="af-ZA"/>
        </w:rPr>
        <w:t>á</w:t>
      </w:r>
      <w:r w:rsidR="005F6A49" w:rsidRPr="001B3841">
        <w:rPr>
          <w:rFonts w:ascii="Times New Roman" w:hAnsi="Times New Roman"/>
          <w:b w:val="0"/>
          <w:color w:val="000000" w:themeColor="text1"/>
          <w:szCs w:val="28"/>
          <w:lang w:val="af-ZA"/>
        </w:rPr>
        <w:t>c ngu</w:t>
      </w:r>
      <w:r w:rsidR="005F6A49" w:rsidRPr="001B3841">
        <w:rPr>
          <w:rFonts w:ascii="Times New Roman" w:hAnsi="Times New Roman" w:cs="Arial"/>
          <w:b w:val="0"/>
          <w:color w:val="000000" w:themeColor="text1"/>
          <w:szCs w:val="28"/>
          <w:lang w:val="af-ZA"/>
        </w:rPr>
        <w:t>ồ</w:t>
      </w:r>
      <w:r w:rsidR="005F6A49" w:rsidRPr="001B3841">
        <w:rPr>
          <w:rFonts w:ascii="Times New Roman" w:hAnsi="Times New Roman"/>
          <w:b w:val="0"/>
          <w:color w:val="000000" w:themeColor="text1"/>
          <w:szCs w:val="28"/>
          <w:lang w:val="af-ZA"/>
        </w:rPr>
        <w:t>n v</w:t>
      </w:r>
      <w:r w:rsidR="005F6A49" w:rsidRPr="001B3841">
        <w:rPr>
          <w:rFonts w:ascii="Times New Roman" w:hAnsi="Times New Roman" w:cs="Arial"/>
          <w:b w:val="0"/>
          <w:color w:val="000000" w:themeColor="text1"/>
          <w:szCs w:val="28"/>
          <w:lang w:val="af-ZA"/>
        </w:rPr>
        <w:t>ố</w:t>
      </w:r>
      <w:r w:rsidR="005F6A49" w:rsidRPr="001B3841">
        <w:rPr>
          <w:rFonts w:ascii="Times New Roman" w:hAnsi="Times New Roman"/>
          <w:b w:val="0"/>
          <w:color w:val="000000" w:themeColor="text1"/>
          <w:szCs w:val="28"/>
          <w:lang w:val="af-ZA"/>
        </w:rPr>
        <w:t xml:space="preserve">n </w:t>
      </w:r>
      <w:r w:rsidR="005F6A49" w:rsidRPr="001B3841">
        <w:rPr>
          <w:rFonts w:ascii="Times New Roman" w:hAnsi="Times New Roman" w:cs="Arial"/>
          <w:b w:val="0"/>
          <w:color w:val="000000" w:themeColor="text1"/>
          <w:szCs w:val="28"/>
          <w:lang w:val="af-ZA"/>
        </w:rPr>
        <w:t>đầ</w:t>
      </w:r>
      <w:r w:rsidR="005F6A49" w:rsidRPr="001B3841">
        <w:rPr>
          <w:rFonts w:ascii="Times New Roman" w:hAnsi="Times New Roman"/>
          <w:b w:val="0"/>
          <w:color w:val="000000" w:themeColor="text1"/>
          <w:szCs w:val="28"/>
          <w:lang w:val="af-ZA"/>
        </w:rPr>
        <w:t>u tư</w:t>
      </w:r>
    </w:p>
    <w:p w:rsidR="00C01F18" w:rsidRPr="001B3841" w:rsidRDefault="00C01F18" w:rsidP="00775E60">
      <w:pPr>
        <w:pStyle w:val="n-dieund"/>
        <w:tabs>
          <w:tab w:val="left" w:pos="360"/>
        </w:tabs>
        <w:spacing w:before="120"/>
        <w:ind w:firstLine="720"/>
        <w:rPr>
          <w:rFonts w:ascii="Times New Roman" w:hAnsi="Times New Roman"/>
          <w:b w:val="0"/>
          <w:color w:val="000000" w:themeColor="text1"/>
          <w:spacing w:val="-2"/>
          <w:szCs w:val="28"/>
          <w:lang w:val="af-ZA"/>
        </w:rPr>
      </w:pPr>
      <w:r w:rsidRPr="001B3841">
        <w:rPr>
          <w:rFonts w:ascii="Times New Roman" w:hAnsi="Times New Roman"/>
          <w:i/>
          <w:color w:val="000000" w:themeColor="text1"/>
          <w:szCs w:val="28"/>
          <w:lang w:val="af-ZA"/>
        </w:rPr>
        <w:t xml:space="preserve">- </w:t>
      </w:r>
      <w:r w:rsidR="005F6A49" w:rsidRPr="001B3841">
        <w:rPr>
          <w:rFonts w:ascii="Times New Roman" w:hAnsi="Times New Roman"/>
          <w:b w:val="0"/>
          <w:color w:val="000000" w:themeColor="text1"/>
          <w:spacing w:val="-2"/>
          <w:szCs w:val="28"/>
          <w:lang w:val="af-ZA"/>
        </w:rPr>
        <w:t>Theo tính toán c</w:t>
      </w:r>
      <w:r w:rsidR="005F6A49" w:rsidRPr="001B3841">
        <w:rPr>
          <w:rFonts w:ascii="Times New Roman" w:hAnsi="Times New Roman" w:cs="Arial"/>
          <w:b w:val="0"/>
          <w:color w:val="000000" w:themeColor="text1"/>
          <w:spacing w:val="-2"/>
          <w:szCs w:val="28"/>
          <w:lang w:val="af-ZA"/>
        </w:rPr>
        <w:t>ủ</w:t>
      </w:r>
      <w:r w:rsidR="005F6A49" w:rsidRPr="001B3841">
        <w:rPr>
          <w:rFonts w:ascii="Times New Roman" w:hAnsi="Times New Roman"/>
          <w:b w:val="0"/>
          <w:color w:val="000000" w:themeColor="text1"/>
          <w:spacing w:val="-2"/>
          <w:szCs w:val="28"/>
          <w:lang w:val="af-ZA"/>
        </w:rPr>
        <w:t xml:space="preserve">a </w:t>
      </w:r>
      <w:r w:rsidR="00175A8E" w:rsidRPr="001B3841">
        <w:rPr>
          <w:rFonts w:ascii="Times New Roman" w:hAnsi="Times New Roman"/>
          <w:b w:val="0"/>
          <w:color w:val="000000" w:themeColor="text1"/>
          <w:spacing w:val="-2"/>
          <w:szCs w:val="28"/>
          <w:lang w:val="af-ZA"/>
        </w:rPr>
        <w:t>đến năm 2030</w:t>
      </w:r>
      <w:r w:rsidR="005F6A49" w:rsidRPr="001B3841">
        <w:rPr>
          <w:rFonts w:ascii="Times New Roman" w:hAnsi="Times New Roman"/>
          <w:b w:val="0"/>
          <w:color w:val="000000" w:themeColor="text1"/>
          <w:spacing w:val="-2"/>
          <w:szCs w:val="28"/>
          <w:lang w:val="af-ZA"/>
        </w:rPr>
        <w:t xml:space="preserve">, tổng nguồn vốn đầu tư toàn xã hội </w:t>
      </w:r>
      <w:r w:rsidR="00175A8E" w:rsidRPr="001B3841">
        <w:rPr>
          <w:rFonts w:ascii="Times New Roman" w:hAnsi="Times New Roman"/>
          <w:b w:val="0"/>
          <w:color w:val="000000" w:themeColor="text1"/>
          <w:spacing w:val="-2"/>
          <w:szCs w:val="28"/>
          <w:lang w:val="af-ZA"/>
        </w:rPr>
        <w:t>là</w:t>
      </w:r>
      <w:r w:rsidR="00C25CCF" w:rsidRPr="001B3841">
        <w:rPr>
          <w:rFonts w:ascii="Times New Roman" w:hAnsi="Times New Roman"/>
          <w:b w:val="0"/>
          <w:color w:val="000000" w:themeColor="text1"/>
          <w:spacing w:val="-2"/>
          <w:szCs w:val="28"/>
          <w:lang w:val="af-ZA"/>
        </w:rPr>
        <w:t xml:space="preserve"> </w:t>
      </w:r>
      <w:r w:rsidR="00425E42" w:rsidRPr="001B3841">
        <w:rPr>
          <w:rFonts w:ascii="Times New Roman" w:hAnsi="Times New Roman"/>
          <w:b w:val="0"/>
          <w:color w:val="000000" w:themeColor="text1"/>
          <w:spacing w:val="-2"/>
          <w:szCs w:val="28"/>
          <w:lang w:val="af-ZA"/>
        </w:rPr>
        <w:t>20.000</w:t>
      </w:r>
      <w:r w:rsidR="00C25CCF" w:rsidRPr="001B3841">
        <w:rPr>
          <w:rFonts w:ascii="Times New Roman" w:hAnsi="Times New Roman"/>
          <w:b w:val="0"/>
          <w:color w:val="000000" w:themeColor="text1"/>
          <w:spacing w:val="-2"/>
          <w:szCs w:val="28"/>
          <w:lang w:val="af-ZA"/>
        </w:rPr>
        <w:t xml:space="preserve"> </w:t>
      </w:r>
      <w:r w:rsidR="005F6A49" w:rsidRPr="001B3841">
        <w:rPr>
          <w:rFonts w:ascii="Times New Roman" w:hAnsi="Times New Roman"/>
          <w:b w:val="0"/>
          <w:color w:val="000000" w:themeColor="text1"/>
          <w:spacing w:val="-2"/>
          <w:szCs w:val="28"/>
          <w:lang w:val="af-ZA"/>
        </w:rPr>
        <w:t>tỷ đồng giai đoạn từ nay đến 20</w:t>
      </w:r>
      <w:r w:rsidR="00175A8E" w:rsidRPr="001B3841">
        <w:rPr>
          <w:rFonts w:ascii="Times New Roman" w:hAnsi="Times New Roman"/>
          <w:b w:val="0"/>
          <w:color w:val="000000" w:themeColor="text1"/>
          <w:spacing w:val="-2"/>
          <w:szCs w:val="28"/>
          <w:lang w:val="af-ZA"/>
        </w:rPr>
        <w:t>3</w:t>
      </w:r>
      <w:r w:rsidR="005F6A49" w:rsidRPr="001B3841">
        <w:rPr>
          <w:rFonts w:ascii="Times New Roman" w:hAnsi="Times New Roman"/>
          <w:b w:val="0"/>
          <w:color w:val="000000" w:themeColor="text1"/>
          <w:spacing w:val="-2"/>
          <w:szCs w:val="28"/>
          <w:lang w:val="af-ZA"/>
        </w:rPr>
        <w:t xml:space="preserve">0 trong đó: vốn ngân sách nhà nước </w:t>
      </w:r>
      <w:r w:rsidR="00175A8E" w:rsidRPr="001B3841">
        <w:rPr>
          <w:rFonts w:ascii="Times New Roman" w:hAnsi="Times New Roman"/>
          <w:b w:val="0"/>
          <w:color w:val="000000" w:themeColor="text1"/>
          <w:spacing w:val="-2"/>
          <w:szCs w:val="28"/>
          <w:lang w:val="af-ZA"/>
        </w:rPr>
        <w:t>17</w:t>
      </w:r>
      <w:r w:rsidR="005F6A49" w:rsidRPr="001B3841">
        <w:rPr>
          <w:rFonts w:ascii="Times New Roman" w:hAnsi="Times New Roman"/>
          <w:b w:val="0"/>
          <w:color w:val="000000" w:themeColor="text1"/>
          <w:spacing w:val="-2"/>
          <w:szCs w:val="28"/>
          <w:lang w:val="af-ZA"/>
        </w:rPr>
        <w:t xml:space="preserve"> %, vốn tín dụng chiếm </w:t>
      </w:r>
      <w:r w:rsidR="00175A8E" w:rsidRPr="001B3841">
        <w:rPr>
          <w:rFonts w:ascii="Times New Roman" w:hAnsi="Times New Roman"/>
          <w:b w:val="0"/>
          <w:color w:val="000000" w:themeColor="text1"/>
          <w:spacing w:val="-2"/>
          <w:szCs w:val="28"/>
          <w:lang w:val="af-ZA"/>
        </w:rPr>
        <w:t xml:space="preserve">11 </w:t>
      </w:r>
      <w:r w:rsidR="005F6A49" w:rsidRPr="001B3841">
        <w:rPr>
          <w:rFonts w:ascii="Times New Roman" w:hAnsi="Times New Roman"/>
          <w:b w:val="0"/>
          <w:color w:val="000000" w:themeColor="text1"/>
          <w:spacing w:val="-2"/>
          <w:szCs w:val="28"/>
          <w:lang w:val="af-ZA"/>
        </w:rPr>
        <w:t>%, vốn tự có của dân cư và các thành phần kinh tế ngoài nhà nước</w:t>
      </w:r>
      <w:r w:rsidR="00C25CCF" w:rsidRPr="001B3841">
        <w:rPr>
          <w:rFonts w:ascii="Times New Roman" w:hAnsi="Times New Roman"/>
          <w:b w:val="0"/>
          <w:color w:val="000000" w:themeColor="text1"/>
          <w:spacing w:val="-2"/>
          <w:szCs w:val="28"/>
          <w:lang w:val="af-ZA"/>
        </w:rPr>
        <w:t xml:space="preserve"> </w:t>
      </w:r>
      <w:r w:rsidR="005F6A49" w:rsidRPr="001B3841">
        <w:rPr>
          <w:rFonts w:ascii="Times New Roman" w:hAnsi="Times New Roman"/>
          <w:b w:val="0"/>
          <w:color w:val="000000" w:themeColor="text1"/>
          <w:spacing w:val="-2"/>
          <w:szCs w:val="28"/>
          <w:lang w:val="af-ZA"/>
        </w:rPr>
        <w:t xml:space="preserve">chiếm </w:t>
      </w:r>
      <w:r w:rsidR="00175A8E" w:rsidRPr="001B3841">
        <w:rPr>
          <w:rFonts w:ascii="Times New Roman" w:hAnsi="Times New Roman"/>
          <w:b w:val="0"/>
          <w:color w:val="000000" w:themeColor="text1"/>
          <w:spacing w:val="-2"/>
          <w:szCs w:val="28"/>
          <w:lang w:val="af-ZA"/>
        </w:rPr>
        <w:t xml:space="preserve">28 </w:t>
      </w:r>
      <w:r w:rsidR="005F6A49" w:rsidRPr="001B3841">
        <w:rPr>
          <w:rFonts w:ascii="Times New Roman" w:hAnsi="Times New Roman"/>
          <w:b w:val="0"/>
          <w:color w:val="000000" w:themeColor="text1"/>
          <w:spacing w:val="-2"/>
          <w:szCs w:val="28"/>
          <w:lang w:val="af-ZA"/>
        </w:rPr>
        <w:t>%.</w:t>
      </w:r>
      <w:r w:rsidR="008F09C5" w:rsidRPr="001B3841">
        <w:rPr>
          <w:rFonts w:ascii="Times New Roman" w:hAnsi="Times New Roman"/>
          <w:b w:val="0"/>
          <w:color w:val="000000" w:themeColor="text1"/>
          <w:spacing w:val="-2"/>
          <w:szCs w:val="28"/>
          <w:lang w:val="af-ZA"/>
        </w:rPr>
        <w:t xml:space="preserve"> </w:t>
      </w:r>
      <w:r w:rsidR="00175A8E" w:rsidRPr="001B3841">
        <w:rPr>
          <w:rFonts w:ascii="Times New Roman" w:hAnsi="Times New Roman"/>
          <w:b w:val="0"/>
          <w:color w:val="000000" w:themeColor="text1"/>
          <w:spacing w:val="-2"/>
          <w:szCs w:val="28"/>
          <w:lang w:val="af-ZA"/>
        </w:rPr>
        <w:t>Vốn doanh nghiệp</w:t>
      </w:r>
      <w:r w:rsidR="005F6A49" w:rsidRPr="001B3841">
        <w:rPr>
          <w:rFonts w:ascii="Times New Roman" w:hAnsi="Times New Roman"/>
          <w:b w:val="0"/>
          <w:color w:val="000000" w:themeColor="text1"/>
          <w:spacing w:val="-2"/>
          <w:szCs w:val="28"/>
          <w:lang w:val="af-ZA"/>
        </w:rPr>
        <w:t xml:space="preserve"> chiếm </w:t>
      </w:r>
      <w:r w:rsidR="00175A8E" w:rsidRPr="001B3841">
        <w:rPr>
          <w:rFonts w:ascii="Times New Roman" w:hAnsi="Times New Roman"/>
          <w:b w:val="0"/>
          <w:color w:val="000000" w:themeColor="text1"/>
          <w:spacing w:val="-2"/>
          <w:szCs w:val="28"/>
          <w:lang w:val="af-ZA"/>
        </w:rPr>
        <w:t xml:space="preserve">44 </w:t>
      </w:r>
      <w:r w:rsidR="005F6A49" w:rsidRPr="001B3841">
        <w:rPr>
          <w:rFonts w:ascii="Times New Roman" w:hAnsi="Times New Roman"/>
          <w:b w:val="0"/>
          <w:color w:val="000000" w:themeColor="text1"/>
          <w:spacing w:val="-2"/>
          <w:szCs w:val="28"/>
          <w:lang w:val="af-ZA"/>
        </w:rPr>
        <w:t>%.</w:t>
      </w:r>
    </w:p>
    <w:p w:rsidR="008F09C5" w:rsidRPr="001B3841" w:rsidRDefault="00C01F18" w:rsidP="00775E60">
      <w:pPr>
        <w:pStyle w:val="n-dieund"/>
        <w:tabs>
          <w:tab w:val="left" w:pos="360"/>
        </w:tabs>
        <w:spacing w:before="120"/>
        <w:ind w:firstLine="720"/>
        <w:rPr>
          <w:rFonts w:ascii="Times New Roman" w:hAnsi="Times New Roman"/>
          <w:b w:val="0"/>
          <w:color w:val="000000" w:themeColor="text1"/>
          <w:szCs w:val="28"/>
        </w:rPr>
      </w:pPr>
      <w:r w:rsidRPr="001B3841">
        <w:rPr>
          <w:rFonts w:ascii="Times New Roman" w:hAnsi="Times New Roman"/>
          <w:b w:val="0"/>
          <w:color w:val="000000" w:themeColor="text1"/>
          <w:spacing w:val="-2"/>
          <w:szCs w:val="28"/>
          <w:lang w:val="af-ZA"/>
        </w:rPr>
        <w:t>-</w:t>
      </w:r>
      <w:r w:rsidR="005F6A49" w:rsidRPr="001B3841">
        <w:rPr>
          <w:rFonts w:ascii="Times New Roman" w:hAnsi="Times New Roman"/>
          <w:b w:val="0"/>
          <w:color w:val="000000" w:themeColor="text1"/>
          <w:spacing w:val="-2"/>
          <w:szCs w:val="28"/>
          <w:lang w:val="af-ZA"/>
        </w:rPr>
        <w:t xml:space="preserve"> </w:t>
      </w:r>
      <w:r w:rsidR="008F09C5" w:rsidRPr="001B3841">
        <w:rPr>
          <w:rFonts w:ascii="Times New Roman" w:hAnsi="Times New Roman"/>
          <w:b w:val="0"/>
          <w:color w:val="000000" w:themeColor="text1"/>
          <w:szCs w:val="28"/>
          <w:lang w:val="vi-VN"/>
        </w:rPr>
        <w:t xml:space="preserve">Phát huy tối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a nội lực gắn với tập trung huy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ộng nguồn lực xã hội và tranh thủ các nguồn vốn </w:t>
      </w:r>
      <w:r w:rsidR="008F09C5" w:rsidRPr="001B3841">
        <w:rPr>
          <w:rFonts w:ascii="Times New Roman" w:hAnsi="Times New Roman" w:hint="eastAsia"/>
          <w:b w:val="0"/>
          <w:color w:val="000000" w:themeColor="text1"/>
          <w:szCs w:val="28"/>
          <w:lang w:val="vi-VN"/>
        </w:rPr>
        <w:t>đư</w:t>
      </w:r>
      <w:r w:rsidR="008F09C5" w:rsidRPr="001B3841">
        <w:rPr>
          <w:rFonts w:ascii="Times New Roman" w:hAnsi="Times New Roman"/>
          <w:b w:val="0"/>
          <w:color w:val="000000" w:themeColor="text1"/>
          <w:szCs w:val="28"/>
          <w:lang w:val="vi-VN"/>
        </w:rPr>
        <w:t xml:space="preserve">ợc phân bổ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ể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ầu t</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 phát triển, thông qua việc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ẩy mạnh công tác quảng bá, xúc tiến,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ầu t</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du lịch; tạo môi tr</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ờng thuận lợi thu hút các dự án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ầu t</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ặc biệt chú trọng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ến các dự án trọng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iểm, mang tính cấp bách, các dự án thuộc ch</w:t>
      </w:r>
      <w:r w:rsidR="008F09C5" w:rsidRPr="001B3841">
        <w:rPr>
          <w:rFonts w:ascii="Times New Roman" w:hAnsi="Times New Roman" w:hint="eastAsia"/>
          <w:b w:val="0"/>
          <w:color w:val="000000" w:themeColor="text1"/>
          <w:szCs w:val="28"/>
          <w:lang w:val="vi-VN"/>
        </w:rPr>
        <w:t>ươ</w:t>
      </w:r>
      <w:r w:rsidR="008F09C5" w:rsidRPr="001B3841">
        <w:rPr>
          <w:rFonts w:ascii="Times New Roman" w:hAnsi="Times New Roman"/>
          <w:b w:val="0"/>
          <w:color w:val="000000" w:themeColor="text1"/>
          <w:szCs w:val="28"/>
          <w:lang w:val="vi-VN"/>
        </w:rPr>
        <w:t xml:space="preserve">ng trình xây dựng nông thôn mới, xây dựng kết cấu hạ tầng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ể chỉnh trang và phát triển </w:t>
      </w:r>
      <w:r w:rsidR="008F09C5" w:rsidRPr="001B3841">
        <w:rPr>
          <w:rFonts w:ascii="Times New Roman" w:hAnsi="Times New Roman" w:hint="eastAsia"/>
          <w:b w:val="0"/>
          <w:color w:val="000000" w:themeColor="text1"/>
          <w:szCs w:val="28"/>
          <w:lang w:val="vi-VN"/>
        </w:rPr>
        <w:t>đô</w:t>
      </w:r>
      <w:r w:rsidR="008F09C5" w:rsidRPr="001B3841">
        <w:rPr>
          <w:rFonts w:ascii="Times New Roman" w:hAnsi="Times New Roman"/>
          <w:b w:val="0"/>
          <w:color w:val="000000" w:themeColor="text1"/>
          <w:szCs w:val="28"/>
          <w:lang w:val="vi-VN"/>
        </w:rPr>
        <w:t xml:space="preserve"> thị, hỗ trợ cho phát triển công nghiệp, th</w:t>
      </w:r>
      <w:r w:rsidR="008F09C5" w:rsidRPr="001B3841">
        <w:rPr>
          <w:rFonts w:ascii="Times New Roman" w:hAnsi="Times New Roman" w:hint="eastAsia"/>
          <w:b w:val="0"/>
          <w:color w:val="000000" w:themeColor="text1"/>
          <w:szCs w:val="28"/>
          <w:lang w:val="vi-VN"/>
        </w:rPr>
        <w:t>ươ</w:t>
      </w:r>
      <w:r w:rsidR="008F09C5" w:rsidRPr="001B3841">
        <w:rPr>
          <w:rFonts w:ascii="Times New Roman" w:hAnsi="Times New Roman"/>
          <w:b w:val="0"/>
          <w:color w:val="000000" w:themeColor="text1"/>
          <w:szCs w:val="28"/>
          <w:lang w:val="vi-VN"/>
        </w:rPr>
        <w:t>ng mại, dịch vụ và du lịch.</w:t>
      </w:r>
    </w:p>
    <w:p w:rsidR="008F09C5" w:rsidRPr="001B3841" w:rsidRDefault="00C01F18" w:rsidP="00775E60">
      <w:pPr>
        <w:pStyle w:val="n-dieund"/>
        <w:tabs>
          <w:tab w:val="left" w:pos="360"/>
        </w:tabs>
        <w:spacing w:before="120"/>
        <w:ind w:firstLine="720"/>
        <w:rPr>
          <w:rFonts w:ascii="Times New Roman" w:hAnsi="Times New Roman"/>
          <w:b w:val="0"/>
          <w:color w:val="000000" w:themeColor="text1"/>
          <w:szCs w:val="28"/>
        </w:rPr>
      </w:pPr>
      <w:r w:rsidRPr="001B3841">
        <w:rPr>
          <w:rFonts w:ascii="Times New Roman" w:hAnsi="Times New Roman"/>
          <w:b w:val="0"/>
          <w:color w:val="000000" w:themeColor="text1"/>
          <w:szCs w:val="28"/>
        </w:rPr>
        <w:t xml:space="preserve">- </w:t>
      </w:r>
      <w:r w:rsidR="008F09C5" w:rsidRPr="001B3841">
        <w:rPr>
          <w:rFonts w:ascii="Times New Roman" w:hAnsi="Times New Roman"/>
          <w:b w:val="0"/>
          <w:color w:val="000000" w:themeColor="text1"/>
          <w:szCs w:val="28"/>
          <w:lang w:val="vi-VN"/>
        </w:rPr>
        <w:t xml:space="preserve">Tập trung huy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ộng vốn cùng với việc nâng cao chất l</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ợng dịch vụ, tạo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iều kiện thuận lợi thu hút vốn nhàn rỗi trong Nhân dân. Mở rộng và t</w:t>
      </w:r>
      <w:r w:rsidR="008F09C5" w:rsidRPr="001B3841">
        <w:rPr>
          <w:rFonts w:ascii="Times New Roman" w:hAnsi="Times New Roman" w:hint="eastAsia"/>
          <w:b w:val="0"/>
          <w:color w:val="000000" w:themeColor="text1"/>
          <w:szCs w:val="28"/>
          <w:lang w:val="vi-VN"/>
        </w:rPr>
        <w:t>ă</w:t>
      </w:r>
      <w:r w:rsidR="008F09C5" w:rsidRPr="001B3841">
        <w:rPr>
          <w:rFonts w:ascii="Times New Roman" w:hAnsi="Times New Roman"/>
          <w:b w:val="0"/>
          <w:color w:val="000000" w:themeColor="text1"/>
          <w:szCs w:val="28"/>
          <w:lang w:val="vi-VN"/>
        </w:rPr>
        <w:t>ng c</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ờng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ầu t</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 tín dụng, chú trọng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ầu t</w:t>
      </w:r>
      <w:r w:rsidR="008F09C5" w:rsidRPr="001B3841">
        <w:rPr>
          <w:rFonts w:ascii="Times New Roman" w:hAnsi="Times New Roman" w:hint="eastAsia"/>
          <w:b w:val="0"/>
          <w:color w:val="000000" w:themeColor="text1"/>
          <w:szCs w:val="28"/>
          <w:lang w:val="vi-VN"/>
        </w:rPr>
        <w:t>ư</w:t>
      </w:r>
      <w:r w:rsidR="008F09C5" w:rsidRPr="001B3841">
        <w:rPr>
          <w:rFonts w:ascii="Times New Roman" w:hAnsi="Times New Roman"/>
          <w:b w:val="0"/>
          <w:color w:val="000000" w:themeColor="text1"/>
          <w:szCs w:val="28"/>
          <w:lang w:val="vi-VN"/>
        </w:rPr>
        <w:t xml:space="preserve"> tín dụng trung, dài hạn gắn với chuyển dịch c</w:t>
      </w:r>
      <w:r w:rsidR="008F09C5" w:rsidRPr="001B3841">
        <w:rPr>
          <w:rFonts w:ascii="Times New Roman" w:hAnsi="Times New Roman" w:hint="eastAsia"/>
          <w:b w:val="0"/>
          <w:color w:val="000000" w:themeColor="text1"/>
          <w:szCs w:val="28"/>
          <w:lang w:val="vi-VN"/>
        </w:rPr>
        <w:t>ơ</w:t>
      </w:r>
      <w:r w:rsidR="008F09C5" w:rsidRPr="001B3841">
        <w:rPr>
          <w:rFonts w:ascii="Times New Roman" w:hAnsi="Times New Roman"/>
          <w:b w:val="0"/>
          <w:color w:val="000000" w:themeColor="text1"/>
          <w:szCs w:val="28"/>
          <w:lang w:val="vi-VN"/>
        </w:rPr>
        <w:t xml:space="preserve"> cấu kinh tế và triển khai thực hiện các ch</w:t>
      </w:r>
      <w:r w:rsidR="008F09C5" w:rsidRPr="001B3841">
        <w:rPr>
          <w:rFonts w:ascii="Times New Roman" w:hAnsi="Times New Roman" w:hint="eastAsia"/>
          <w:b w:val="0"/>
          <w:color w:val="000000" w:themeColor="text1"/>
          <w:szCs w:val="28"/>
          <w:lang w:val="vi-VN"/>
        </w:rPr>
        <w:t>ươ</w:t>
      </w:r>
      <w:r w:rsidR="008F09C5" w:rsidRPr="001B3841">
        <w:rPr>
          <w:rFonts w:ascii="Times New Roman" w:hAnsi="Times New Roman"/>
          <w:b w:val="0"/>
          <w:color w:val="000000" w:themeColor="text1"/>
          <w:szCs w:val="28"/>
          <w:lang w:val="vi-VN"/>
        </w:rPr>
        <w:t xml:space="preserve">ng trình, dự án trọng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 xml:space="preserve">iểm của </w:t>
      </w:r>
      <w:r w:rsidRPr="001B3841">
        <w:rPr>
          <w:rFonts w:ascii="Times New Roman" w:hAnsi="Times New Roman"/>
          <w:b w:val="0"/>
          <w:color w:val="000000" w:themeColor="text1"/>
          <w:szCs w:val="28"/>
        </w:rPr>
        <w:t>h</w:t>
      </w:r>
      <w:r w:rsidR="008F09C5" w:rsidRPr="001B3841">
        <w:rPr>
          <w:rFonts w:ascii="Times New Roman" w:hAnsi="Times New Roman"/>
          <w:b w:val="0"/>
          <w:color w:val="000000" w:themeColor="text1"/>
          <w:szCs w:val="28"/>
          <w:lang w:val="vi-VN"/>
        </w:rPr>
        <w:t xml:space="preserve">uyện; mở rộng cho vay </w:t>
      </w:r>
      <w:r w:rsidR="008F09C5" w:rsidRPr="001B3841">
        <w:rPr>
          <w:rFonts w:ascii="Times New Roman" w:hAnsi="Times New Roman" w:hint="eastAsia"/>
          <w:b w:val="0"/>
          <w:color w:val="000000" w:themeColor="text1"/>
          <w:szCs w:val="28"/>
          <w:lang w:val="vi-VN"/>
        </w:rPr>
        <w:t>đ</w:t>
      </w:r>
      <w:r w:rsidR="008F09C5" w:rsidRPr="001B3841">
        <w:rPr>
          <w:rFonts w:ascii="Times New Roman" w:hAnsi="Times New Roman"/>
          <w:b w:val="0"/>
          <w:color w:val="000000" w:themeColor="text1"/>
          <w:szCs w:val="28"/>
          <w:lang w:val="vi-VN"/>
        </w:rPr>
        <w:t>ối với thành phần kinh tế hợp tác, các doanh nghiệp vừa và nhỏ.</w:t>
      </w:r>
    </w:p>
    <w:p w:rsidR="005F6A49" w:rsidRPr="001B3841" w:rsidRDefault="00C01F18" w:rsidP="00775E60">
      <w:pPr>
        <w:pStyle w:val="n-dieund"/>
        <w:tabs>
          <w:tab w:val="left" w:pos="360"/>
        </w:tabs>
        <w:spacing w:before="120"/>
        <w:ind w:firstLine="720"/>
        <w:rPr>
          <w:rFonts w:ascii="Times New Roman" w:hAnsi="Times New Roman"/>
          <w:b w:val="0"/>
          <w:i/>
          <w:color w:val="000000" w:themeColor="text1"/>
          <w:szCs w:val="28"/>
        </w:rPr>
      </w:pPr>
      <w:r w:rsidRPr="001B3841">
        <w:rPr>
          <w:rFonts w:ascii="Times New Roman" w:hAnsi="Times New Roman"/>
          <w:b w:val="0"/>
          <w:color w:val="000000" w:themeColor="text1"/>
          <w:szCs w:val="28"/>
        </w:rPr>
        <w:t xml:space="preserve">- </w:t>
      </w:r>
      <w:r w:rsidR="00175A8E" w:rsidRPr="001B3841">
        <w:rPr>
          <w:rFonts w:ascii="Times New Roman" w:hAnsi="Times New Roman" w:cs="Arial"/>
          <w:b w:val="0"/>
          <w:color w:val="000000" w:themeColor="text1"/>
          <w:lang w:val="af-ZA"/>
        </w:rPr>
        <w:t>Ư</w:t>
      </w:r>
      <w:r w:rsidR="00175A8E" w:rsidRPr="001B3841">
        <w:rPr>
          <w:rFonts w:ascii="Times New Roman" w:hAnsi="Times New Roman"/>
          <w:b w:val="0"/>
          <w:color w:val="000000" w:themeColor="text1"/>
          <w:lang w:val="af-ZA"/>
        </w:rPr>
        <w:t>u ti</w:t>
      </w:r>
      <w:r w:rsidR="00175A8E" w:rsidRPr="001B3841">
        <w:rPr>
          <w:rFonts w:ascii="Times New Roman" w:hAnsi="Times New Roman" w:cs=".VnTime"/>
          <w:b w:val="0"/>
          <w:color w:val="000000" w:themeColor="text1"/>
          <w:lang w:val="af-ZA"/>
        </w:rPr>
        <w:t>ê</w:t>
      </w:r>
      <w:r w:rsidR="00175A8E" w:rsidRPr="001B3841">
        <w:rPr>
          <w:rFonts w:ascii="Times New Roman" w:hAnsi="Times New Roman"/>
          <w:b w:val="0"/>
          <w:color w:val="000000" w:themeColor="text1"/>
          <w:lang w:val="af-ZA"/>
        </w:rPr>
        <w:t>n</w:t>
      </w:r>
      <w:r w:rsidR="00C25CCF" w:rsidRPr="001B3841">
        <w:rPr>
          <w:rFonts w:ascii="Times New Roman" w:hAnsi="Times New Roman"/>
          <w:b w:val="0"/>
          <w:color w:val="000000" w:themeColor="text1"/>
          <w:lang w:val="af-ZA"/>
        </w:rPr>
        <w:t xml:space="preserve"> </w:t>
      </w:r>
      <w:r w:rsidR="005F6A49" w:rsidRPr="001B3841">
        <w:rPr>
          <w:rFonts w:ascii="Times New Roman" w:hAnsi="Times New Roman"/>
          <w:b w:val="0"/>
          <w:color w:val="000000" w:themeColor="text1"/>
          <w:lang w:val="af-ZA"/>
        </w:rPr>
        <w:t xml:space="preserve">ngân sách </w:t>
      </w:r>
      <w:r w:rsidR="00175A8E" w:rsidRPr="001B3841">
        <w:rPr>
          <w:rFonts w:ascii="Times New Roman" w:hAnsi="Times New Roman"/>
          <w:b w:val="0"/>
          <w:color w:val="000000" w:themeColor="text1"/>
          <w:lang w:val="af-ZA"/>
        </w:rPr>
        <w:t>nhà nước</w:t>
      </w:r>
      <w:r w:rsidR="00C25CCF" w:rsidRPr="001B3841">
        <w:rPr>
          <w:rFonts w:ascii="Times New Roman" w:hAnsi="Times New Roman"/>
          <w:b w:val="0"/>
          <w:color w:val="000000" w:themeColor="text1"/>
          <w:lang w:val="af-ZA"/>
        </w:rPr>
        <w:t xml:space="preserve"> </w:t>
      </w:r>
      <w:r w:rsidR="005F6A49" w:rsidRPr="001B3841">
        <w:rPr>
          <w:rFonts w:ascii="Times New Roman" w:hAnsi="Times New Roman"/>
          <w:b w:val="0"/>
          <w:color w:val="000000" w:themeColor="text1"/>
          <w:lang w:val="af-ZA"/>
        </w:rPr>
        <w:t xml:space="preserve">đầu tư các hạng mục hạ tầng kỹ thuật, xã hội </w:t>
      </w:r>
      <w:r w:rsidR="00175A8E" w:rsidRPr="001B3841">
        <w:rPr>
          <w:rFonts w:ascii="Times New Roman" w:hAnsi="Times New Roman"/>
          <w:b w:val="0"/>
          <w:color w:val="000000" w:themeColor="text1"/>
          <w:lang w:val="af-ZA"/>
        </w:rPr>
        <w:t>thiết yếu, ưu tiên cho các công trình dân sinh, phúc lợi công cộng.</w:t>
      </w:r>
    </w:p>
    <w:p w:rsidR="002A38E1" w:rsidRPr="001B3841" w:rsidRDefault="00DC5E4A" w:rsidP="00775E60">
      <w:pPr>
        <w:tabs>
          <w:tab w:val="left" w:pos="360"/>
        </w:tabs>
        <w:spacing w:before="120" w:after="120"/>
        <w:ind w:firstLine="720"/>
        <w:jc w:val="both"/>
        <w:rPr>
          <w:rFonts w:ascii="Times New Roman" w:hAnsi="Times New Roman"/>
          <w:b/>
          <w:i/>
          <w:color w:val="000000" w:themeColor="text1"/>
          <w:lang w:val="af-ZA"/>
        </w:rPr>
      </w:pPr>
      <w:r w:rsidRPr="001B3841">
        <w:rPr>
          <w:rFonts w:ascii="Times New Roman" w:hAnsi="Times New Roman"/>
          <w:b/>
          <w:i/>
          <w:color w:val="000000" w:themeColor="text1"/>
          <w:lang w:val="af-ZA"/>
        </w:rPr>
        <w:t>*</w:t>
      </w:r>
      <w:r w:rsidR="004D4DC9" w:rsidRPr="001B3841">
        <w:rPr>
          <w:rFonts w:ascii="Times New Roman" w:hAnsi="Times New Roman"/>
          <w:b/>
          <w:i/>
          <w:color w:val="000000" w:themeColor="text1"/>
          <w:lang w:val="af-ZA"/>
        </w:rPr>
        <w:t xml:space="preserve"> </w:t>
      </w:r>
      <w:r w:rsidR="002A38E1" w:rsidRPr="001B3841">
        <w:rPr>
          <w:rFonts w:ascii="Times New Roman" w:hAnsi="Times New Roman"/>
          <w:b/>
          <w:i/>
          <w:color w:val="000000" w:themeColor="text1"/>
          <w:lang w:val="af-ZA"/>
        </w:rPr>
        <w:t xml:space="preserve">Chính sách kêu gọi đầu tư </w:t>
      </w:r>
    </w:p>
    <w:p w:rsidR="002A38E1" w:rsidRPr="001B3841" w:rsidRDefault="004D4DC9" w:rsidP="00775E60">
      <w:pPr>
        <w:tabs>
          <w:tab w:val="left" w:pos="360"/>
          <w:tab w:val="left" w:pos="810"/>
        </w:tabs>
        <w:spacing w:before="120" w:after="120"/>
        <w:ind w:firstLine="720"/>
        <w:jc w:val="both"/>
        <w:rPr>
          <w:rFonts w:ascii="Times New Roman" w:hAnsi="Times New Roman"/>
          <w:color w:val="000000" w:themeColor="text1"/>
          <w:spacing w:val="-2"/>
          <w:lang w:val="af-ZA"/>
        </w:rPr>
      </w:pPr>
      <w:r w:rsidRPr="001B3841">
        <w:rPr>
          <w:rFonts w:ascii="Times New Roman" w:hAnsi="Times New Roman"/>
          <w:color w:val="000000" w:themeColor="text1"/>
          <w:lang w:val="af-ZA"/>
        </w:rPr>
        <w:tab/>
      </w:r>
      <w:r w:rsidR="00C01F18"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T</w:t>
      </w:r>
      <w:r w:rsidR="002A38E1" w:rsidRPr="001B3841">
        <w:rPr>
          <w:rFonts w:ascii="Times New Roman" w:hAnsi="Times New Roman" w:cs="Arial"/>
          <w:color w:val="000000" w:themeColor="text1"/>
          <w:lang w:val="af-ZA"/>
        </w:rPr>
        <w:t>ă</w:t>
      </w:r>
      <w:r w:rsidR="002A38E1" w:rsidRPr="001B3841">
        <w:rPr>
          <w:rFonts w:ascii="Times New Roman" w:hAnsi="Times New Roman"/>
          <w:color w:val="000000" w:themeColor="text1"/>
          <w:lang w:val="af-ZA"/>
        </w:rPr>
        <w:t>ng c</w:t>
      </w:r>
      <w:r w:rsidR="002A38E1" w:rsidRPr="001B3841">
        <w:rPr>
          <w:rFonts w:ascii="Times New Roman" w:hAnsi="Times New Roman" w:cs="Arial"/>
          <w:color w:val="000000" w:themeColor="text1"/>
          <w:lang w:val="af-ZA"/>
        </w:rPr>
        <w:t>ườ</w:t>
      </w:r>
      <w:r w:rsidR="002A38E1" w:rsidRPr="001B3841">
        <w:rPr>
          <w:rFonts w:ascii="Times New Roman" w:hAnsi="Times New Roman"/>
          <w:color w:val="000000" w:themeColor="text1"/>
          <w:lang w:val="af-ZA"/>
        </w:rPr>
        <w:t>ng c</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c bi</w:t>
      </w:r>
      <w:r w:rsidR="002A38E1" w:rsidRPr="001B3841">
        <w:rPr>
          <w:rFonts w:ascii="Times New Roman" w:hAnsi="Times New Roman" w:cs="Arial"/>
          <w:color w:val="000000" w:themeColor="text1"/>
          <w:lang w:val="af-ZA"/>
        </w:rPr>
        <w:t>ệ</w:t>
      </w:r>
      <w:r w:rsidR="002A38E1" w:rsidRPr="001B3841">
        <w:rPr>
          <w:rFonts w:ascii="Times New Roman" w:hAnsi="Times New Roman"/>
          <w:color w:val="000000" w:themeColor="text1"/>
          <w:lang w:val="af-ZA"/>
        </w:rPr>
        <w:t>n ph</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p k</w:t>
      </w:r>
      <w:r w:rsidR="002A38E1" w:rsidRPr="001B3841">
        <w:rPr>
          <w:rFonts w:ascii="Times New Roman" w:hAnsi="Times New Roman" w:cs=".VnTime"/>
          <w:color w:val="000000" w:themeColor="text1"/>
          <w:lang w:val="af-ZA"/>
        </w:rPr>
        <w:t>ê</w:t>
      </w:r>
      <w:r w:rsidR="002A38E1" w:rsidRPr="001B3841">
        <w:rPr>
          <w:rFonts w:ascii="Times New Roman" w:hAnsi="Times New Roman"/>
          <w:color w:val="000000" w:themeColor="text1"/>
          <w:lang w:val="af-ZA"/>
        </w:rPr>
        <w:t>u g</w:t>
      </w:r>
      <w:r w:rsidR="002A38E1" w:rsidRPr="001B3841">
        <w:rPr>
          <w:rFonts w:ascii="Times New Roman" w:hAnsi="Times New Roman" w:cs="Arial"/>
          <w:color w:val="000000" w:themeColor="text1"/>
          <w:lang w:val="af-ZA"/>
        </w:rPr>
        <w:t>ọ</w:t>
      </w:r>
      <w:r w:rsidR="002A38E1" w:rsidRPr="001B3841">
        <w:rPr>
          <w:rFonts w:ascii="Times New Roman" w:hAnsi="Times New Roman"/>
          <w:color w:val="000000" w:themeColor="text1"/>
          <w:lang w:val="af-ZA"/>
        </w:rPr>
        <w:t xml:space="preserve">i </w:t>
      </w:r>
      <w:r w:rsidR="002A38E1" w:rsidRPr="001B3841">
        <w:rPr>
          <w:rFonts w:ascii="Times New Roman" w:hAnsi="Times New Roman" w:cs="Arial"/>
          <w:color w:val="000000" w:themeColor="text1"/>
          <w:lang w:val="af-ZA"/>
        </w:rPr>
        <w:t>đầ</w:t>
      </w:r>
      <w:r w:rsidR="002A38E1" w:rsidRPr="001B3841">
        <w:rPr>
          <w:rFonts w:ascii="Times New Roman" w:hAnsi="Times New Roman"/>
          <w:color w:val="000000" w:themeColor="text1"/>
          <w:lang w:val="af-ZA"/>
        </w:rPr>
        <w:t>u t</w:t>
      </w:r>
      <w:r w:rsidR="002A38E1" w:rsidRPr="001B3841">
        <w:rPr>
          <w:rFonts w:ascii="Times New Roman" w:hAnsi="Times New Roman" w:cs="Arial"/>
          <w:color w:val="000000" w:themeColor="text1"/>
          <w:lang w:val="af-ZA"/>
        </w:rPr>
        <w:t>ư</w:t>
      </w:r>
      <w:r w:rsidR="002A38E1" w:rsidRPr="001B3841">
        <w:rPr>
          <w:rFonts w:ascii="Times New Roman" w:hAnsi="Times New Roman"/>
          <w:color w:val="000000" w:themeColor="text1"/>
          <w:lang w:val="af-ZA"/>
        </w:rPr>
        <w:t xml:space="preserve"> </w:t>
      </w:r>
      <w:r w:rsidR="00425E42" w:rsidRPr="001B3841">
        <w:rPr>
          <w:rFonts w:ascii="Times New Roman" w:hAnsi="Times New Roman"/>
          <w:color w:val="000000" w:themeColor="text1"/>
          <w:lang w:val="af-ZA"/>
        </w:rPr>
        <w:t>trong và ngoài nước</w:t>
      </w:r>
      <w:r w:rsidR="008F09C5" w:rsidRPr="001B3841">
        <w:rPr>
          <w:rFonts w:ascii="Times New Roman" w:hAnsi="Times New Roman"/>
          <w:color w:val="000000" w:themeColor="text1"/>
          <w:lang w:val="af-ZA"/>
        </w:rPr>
        <w:t>.</w:t>
      </w:r>
      <w:r w:rsidR="008F09C5" w:rsidRPr="001B3841">
        <w:rPr>
          <w:rFonts w:ascii="Times New Roman" w:hAnsi="Times New Roman"/>
          <w:color w:val="000000" w:themeColor="text1"/>
          <w:spacing w:val="-2"/>
          <w:lang w:val="af-ZA"/>
        </w:rPr>
        <w:t xml:space="preserve"> Nâng cao chất lượng, hiệu quả công tác kế hoạch hoá đầu tư; xác định cụ thể danh mục các công trình quan trọng, chủ yếu để dồn sức đầu tư; ưu tiên trước hết các công trình quan trọng chiến lược tạo đòn bẫy phát triển cho huyện và từng khu vực.</w:t>
      </w:r>
    </w:p>
    <w:p w:rsidR="00E80F1E" w:rsidRPr="001B3841" w:rsidRDefault="00E47DA2" w:rsidP="00775E60">
      <w:pPr>
        <w:tabs>
          <w:tab w:val="left" w:pos="360"/>
          <w:tab w:val="left" w:pos="810"/>
        </w:tabs>
        <w:spacing w:before="120" w:after="120"/>
        <w:ind w:firstLine="720"/>
        <w:jc w:val="both"/>
        <w:rPr>
          <w:rFonts w:ascii="Times New Roman" w:hAnsi="Times New Roman"/>
          <w:color w:val="000000" w:themeColor="text1"/>
          <w:spacing w:val="-2"/>
          <w:lang w:val="af-ZA"/>
        </w:rPr>
      </w:pPr>
      <w:r w:rsidRPr="001B3841">
        <w:rPr>
          <w:rFonts w:ascii="Times New Roman" w:hAnsi="Times New Roman"/>
          <w:color w:val="000000" w:themeColor="text1"/>
          <w:spacing w:val="-2"/>
          <w:lang w:val="af-ZA"/>
        </w:rPr>
        <w:tab/>
      </w:r>
      <w:r w:rsidR="00C01F18" w:rsidRPr="001B3841">
        <w:rPr>
          <w:rFonts w:ascii="Times New Roman" w:hAnsi="Times New Roman"/>
          <w:color w:val="000000" w:themeColor="text1"/>
          <w:spacing w:val="-2"/>
          <w:lang w:val="af-ZA"/>
        </w:rPr>
        <w:t xml:space="preserve">- </w:t>
      </w:r>
      <w:r w:rsidR="00E80F1E" w:rsidRPr="001B3841">
        <w:rPr>
          <w:rFonts w:ascii="Times New Roman" w:hAnsi="Times New Roman"/>
          <w:color w:val="000000" w:themeColor="text1"/>
          <w:spacing w:val="-2"/>
          <w:lang w:val="af-ZA"/>
        </w:rPr>
        <w:t>Th</w:t>
      </w:r>
      <w:r w:rsidR="00E80F1E" w:rsidRPr="001B3841">
        <w:rPr>
          <w:rFonts w:ascii="Times New Roman" w:hAnsi="Times New Roman" w:cs="Arial"/>
          <w:color w:val="000000" w:themeColor="text1"/>
          <w:spacing w:val="-2"/>
          <w:lang w:val="af-ZA"/>
        </w:rPr>
        <w:t>ự</w:t>
      </w:r>
      <w:r w:rsidR="00E80F1E" w:rsidRPr="001B3841">
        <w:rPr>
          <w:rFonts w:ascii="Times New Roman" w:hAnsi="Times New Roman"/>
          <w:color w:val="000000" w:themeColor="text1"/>
          <w:spacing w:val="-2"/>
          <w:lang w:val="af-ZA"/>
        </w:rPr>
        <w:t>c hi</w:t>
      </w:r>
      <w:r w:rsidR="00E80F1E" w:rsidRPr="001B3841">
        <w:rPr>
          <w:rFonts w:ascii="Times New Roman" w:hAnsi="Times New Roman" w:cs="Arial"/>
          <w:color w:val="000000" w:themeColor="text1"/>
          <w:spacing w:val="-2"/>
          <w:lang w:val="af-ZA"/>
        </w:rPr>
        <w:t>ệ</w:t>
      </w:r>
      <w:r w:rsidR="00E80F1E" w:rsidRPr="001B3841">
        <w:rPr>
          <w:rFonts w:ascii="Times New Roman" w:hAnsi="Times New Roman"/>
          <w:color w:val="000000" w:themeColor="text1"/>
          <w:spacing w:val="-2"/>
          <w:lang w:val="af-ZA"/>
        </w:rPr>
        <w:t>n c</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 ch</w:t>
      </w:r>
      <w:r w:rsidR="00E80F1E" w:rsidRPr="001B3841">
        <w:rPr>
          <w:rFonts w:ascii="Times New Roman" w:hAnsi="Times New Roman" w:cs=".VnTime"/>
          <w:color w:val="000000" w:themeColor="text1"/>
          <w:spacing w:val="-2"/>
          <w:lang w:val="af-ZA"/>
        </w:rPr>
        <w:t>í</w:t>
      </w:r>
      <w:r w:rsidR="00E80F1E" w:rsidRPr="001B3841">
        <w:rPr>
          <w:rFonts w:ascii="Times New Roman" w:hAnsi="Times New Roman"/>
          <w:color w:val="000000" w:themeColor="text1"/>
          <w:spacing w:val="-2"/>
          <w:lang w:val="af-ZA"/>
        </w:rPr>
        <w:t>nh s</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 xml:space="preserve">ch </w:t>
      </w:r>
      <w:r w:rsidR="00E80F1E" w:rsidRPr="001B3841">
        <w:rPr>
          <w:rFonts w:ascii="Times New Roman" w:hAnsi="Times New Roman" w:cs="Arial"/>
          <w:color w:val="000000" w:themeColor="text1"/>
          <w:spacing w:val="-2"/>
          <w:lang w:val="af-ZA"/>
        </w:rPr>
        <w:t>ư</w:t>
      </w:r>
      <w:r w:rsidR="00E80F1E" w:rsidRPr="001B3841">
        <w:rPr>
          <w:rFonts w:ascii="Times New Roman" w:hAnsi="Times New Roman"/>
          <w:color w:val="000000" w:themeColor="text1"/>
          <w:spacing w:val="-2"/>
          <w:lang w:val="af-ZA"/>
        </w:rPr>
        <w:t xml:space="preserve">u tiên </w:t>
      </w:r>
      <w:r w:rsidR="00E80F1E" w:rsidRPr="001B3841">
        <w:rPr>
          <w:rFonts w:ascii="Times New Roman" w:hAnsi="Times New Roman" w:cs="Arial"/>
          <w:color w:val="000000" w:themeColor="text1"/>
          <w:spacing w:val="-2"/>
          <w:lang w:val="af-ZA"/>
        </w:rPr>
        <w:t>để</w:t>
      </w:r>
      <w:r w:rsidR="00E80F1E" w:rsidRPr="001B3841">
        <w:rPr>
          <w:rFonts w:ascii="Times New Roman" w:hAnsi="Times New Roman"/>
          <w:color w:val="000000" w:themeColor="text1"/>
          <w:spacing w:val="-2"/>
          <w:lang w:val="af-ZA"/>
        </w:rPr>
        <w:t xml:space="preserve"> t</w:t>
      </w:r>
      <w:r w:rsidR="00E80F1E" w:rsidRPr="001B3841">
        <w:rPr>
          <w:rFonts w:ascii="Times New Roman" w:hAnsi="Times New Roman" w:cs="Arial"/>
          <w:color w:val="000000" w:themeColor="text1"/>
          <w:spacing w:val="-2"/>
          <w:lang w:val="af-ZA"/>
        </w:rPr>
        <w:t>ạ</w:t>
      </w:r>
      <w:r w:rsidR="00E80F1E" w:rsidRPr="001B3841">
        <w:rPr>
          <w:rFonts w:ascii="Times New Roman" w:hAnsi="Times New Roman"/>
          <w:color w:val="000000" w:themeColor="text1"/>
          <w:spacing w:val="-2"/>
          <w:lang w:val="af-ZA"/>
        </w:rPr>
        <w:t>o s</w:t>
      </w:r>
      <w:r w:rsidR="00E80F1E" w:rsidRPr="001B3841">
        <w:rPr>
          <w:rFonts w:ascii="Times New Roman" w:hAnsi="Times New Roman" w:cs="Arial"/>
          <w:color w:val="000000" w:themeColor="text1"/>
          <w:spacing w:val="-2"/>
          <w:lang w:val="af-ZA"/>
        </w:rPr>
        <w:t>ứ</w:t>
      </w:r>
      <w:r w:rsidR="00E80F1E" w:rsidRPr="001B3841">
        <w:rPr>
          <w:rFonts w:ascii="Times New Roman" w:hAnsi="Times New Roman"/>
          <w:color w:val="000000" w:themeColor="text1"/>
          <w:spacing w:val="-2"/>
          <w:lang w:val="af-ZA"/>
        </w:rPr>
        <w:t>c thu h</w:t>
      </w:r>
      <w:r w:rsidR="00E80F1E" w:rsidRPr="001B3841">
        <w:rPr>
          <w:rFonts w:ascii="Times New Roman" w:hAnsi="Times New Roman" w:cs=".VnTime"/>
          <w:color w:val="000000" w:themeColor="text1"/>
          <w:spacing w:val="-2"/>
          <w:lang w:val="af-ZA"/>
        </w:rPr>
        <w:t>ú</w:t>
      </w:r>
      <w:r w:rsidR="00E80F1E" w:rsidRPr="001B3841">
        <w:rPr>
          <w:rFonts w:ascii="Times New Roman" w:hAnsi="Times New Roman"/>
          <w:color w:val="000000" w:themeColor="text1"/>
          <w:spacing w:val="-2"/>
          <w:lang w:val="af-ZA"/>
        </w:rPr>
        <w:t>t ph</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t tri</w:t>
      </w:r>
      <w:r w:rsidR="00E80F1E" w:rsidRPr="001B3841">
        <w:rPr>
          <w:rFonts w:ascii="Times New Roman" w:hAnsi="Times New Roman" w:cs="Arial"/>
          <w:color w:val="000000" w:themeColor="text1"/>
          <w:spacing w:val="-2"/>
          <w:lang w:val="af-ZA"/>
        </w:rPr>
        <w:t>ể</w:t>
      </w:r>
      <w:r w:rsidR="00E80F1E" w:rsidRPr="001B3841">
        <w:rPr>
          <w:rFonts w:ascii="Times New Roman" w:hAnsi="Times New Roman"/>
          <w:color w:val="000000" w:themeColor="text1"/>
          <w:spacing w:val="-2"/>
          <w:lang w:val="af-ZA"/>
        </w:rPr>
        <w:t>n c</w:t>
      </w:r>
      <w:r w:rsidR="00E80F1E" w:rsidRPr="001B3841">
        <w:rPr>
          <w:rFonts w:ascii="Times New Roman" w:hAnsi="Times New Roman" w:cs="Arial"/>
          <w:color w:val="000000" w:themeColor="text1"/>
          <w:spacing w:val="-2"/>
          <w:lang w:val="af-ZA"/>
        </w:rPr>
        <w:t>ụ</w:t>
      </w:r>
      <w:r w:rsidR="00E80F1E" w:rsidRPr="001B3841">
        <w:rPr>
          <w:rFonts w:ascii="Times New Roman" w:hAnsi="Times New Roman"/>
          <w:color w:val="000000" w:themeColor="text1"/>
          <w:spacing w:val="-2"/>
          <w:lang w:val="af-ZA"/>
        </w:rPr>
        <w:t>m c</w:t>
      </w:r>
      <w:r w:rsidR="00E80F1E" w:rsidRPr="001B3841">
        <w:rPr>
          <w:rFonts w:ascii="Times New Roman" w:hAnsi="Times New Roman" w:cs=".VnTime"/>
          <w:color w:val="000000" w:themeColor="text1"/>
          <w:spacing w:val="-2"/>
          <w:lang w:val="af-ZA"/>
        </w:rPr>
        <w:t>ô</w:t>
      </w:r>
      <w:r w:rsidR="00E80F1E" w:rsidRPr="001B3841">
        <w:rPr>
          <w:rFonts w:ascii="Times New Roman" w:hAnsi="Times New Roman"/>
          <w:color w:val="000000" w:themeColor="text1"/>
          <w:spacing w:val="-2"/>
          <w:lang w:val="af-ZA"/>
        </w:rPr>
        <w:t>ng nghi</w:t>
      </w:r>
      <w:r w:rsidR="00E80F1E" w:rsidRPr="001B3841">
        <w:rPr>
          <w:rFonts w:ascii="Times New Roman" w:hAnsi="Times New Roman" w:cs="Arial"/>
          <w:color w:val="000000" w:themeColor="text1"/>
          <w:spacing w:val="-2"/>
          <w:lang w:val="af-ZA"/>
        </w:rPr>
        <w:t>ệ</w:t>
      </w:r>
      <w:r w:rsidR="00E80F1E" w:rsidRPr="001B3841">
        <w:rPr>
          <w:rFonts w:ascii="Times New Roman" w:hAnsi="Times New Roman"/>
          <w:color w:val="000000" w:themeColor="text1"/>
          <w:spacing w:val="-2"/>
          <w:lang w:val="af-ZA"/>
        </w:rPr>
        <w:t>p, c</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 ng</w:t>
      </w:r>
      <w:r w:rsidR="00E80F1E" w:rsidRPr="001B3841">
        <w:rPr>
          <w:rFonts w:ascii="Times New Roman" w:hAnsi="Times New Roman" w:cs="Arial"/>
          <w:color w:val="000000" w:themeColor="text1"/>
          <w:spacing w:val="-2"/>
          <w:lang w:val="af-ZA"/>
        </w:rPr>
        <w:t>à</w:t>
      </w:r>
      <w:r w:rsidR="00E80F1E" w:rsidRPr="001B3841">
        <w:rPr>
          <w:rFonts w:ascii="Times New Roman" w:hAnsi="Times New Roman"/>
          <w:color w:val="000000" w:themeColor="text1"/>
          <w:spacing w:val="-2"/>
          <w:lang w:val="af-ZA"/>
        </w:rPr>
        <w:t>nh d</w:t>
      </w:r>
      <w:r w:rsidR="00E80F1E" w:rsidRPr="001B3841">
        <w:rPr>
          <w:rFonts w:ascii="Times New Roman" w:hAnsi="Times New Roman" w:cs="Arial"/>
          <w:color w:val="000000" w:themeColor="text1"/>
          <w:spacing w:val="-2"/>
          <w:lang w:val="af-ZA"/>
        </w:rPr>
        <w:t>ị</w:t>
      </w:r>
      <w:r w:rsidR="00E80F1E" w:rsidRPr="001B3841">
        <w:rPr>
          <w:rFonts w:ascii="Times New Roman" w:hAnsi="Times New Roman"/>
          <w:color w:val="000000" w:themeColor="text1"/>
          <w:spacing w:val="-2"/>
          <w:lang w:val="af-ZA"/>
        </w:rPr>
        <w:t>ch v</w:t>
      </w:r>
      <w:r w:rsidR="00E80F1E" w:rsidRPr="001B3841">
        <w:rPr>
          <w:rFonts w:ascii="Times New Roman" w:hAnsi="Times New Roman" w:cs="Arial"/>
          <w:color w:val="000000" w:themeColor="text1"/>
          <w:spacing w:val="-2"/>
          <w:lang w:val="af-ZA"/>
        </w:rPr>
        <w:t>ụ</w:t>
      </w:r>
      <w:r w:rsidR="00E80F1E" w:rsidRPr="001B3841">
        <w:rPr>
          <w:rFonts w:ascii="Times New Roman" w:hAnsi="Times New Roman"/>
          <w:color w:val="000000" w:themeColor="text1"/>
          <w:spacing w:val="-2"/>
          <w:lang w:val="af-ZA"/>
        </w:rPr>
        <w:t>, du l</w:t>
      </w:r>
      <w:r w:rsidR="00E80F1E" w:rsidRPr="001B3841">
        <w:rPr>
          <w:rFonts w:ascii="Times New Roman" w:hAnsi="Times New Roman" w:cs="Arial"/>
          <w:color w:val="000000" w:themeColor="text1"/>
          <w:spacing w:val="-2"/>
          <w:lang w:val="af-ZA"/>
        </w:rPr>
        <w:t>ị</w:t>
      </w:r>
      <w:r w:rsidR="00E80F1E" w:rsidRPr="001B3841">
        <w:rPr>
          <w:rFonts w:ascii="Times New Roman" w:hAnsi="Times New Roman"/>
          <w:color w:val="000000" w:themeColor="text1"/>
          <w:spacing w:val="-2"/>
          <w:lang w:val="af-ZA"/>
        </w:rPr>
        <w:t>ch; c</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 ch</w:t>
      </w:r>
      <w:r w:rsidR="00E80F1E" w:rsidRPr="001B3841">
        <w:rPr>
          <w:rFonts w:ascii="Times New Roman" w:hAnsi="Times New Roman" w:cs=".VnTime"/>
          <w:color w:val="000000" w:themeColor="text1"/>
          <w:spacing w:val="-2"/>
          <w:lang w:val="af-ZA"/>
        </w:rPr>
        <w:t>í</w:t>
      </w:r>
      <w:r w:rsidR="00E80F1E" w:rsidRPr="001B3841">
        <w:rPr>
          <w:rFonts w:ascii="Times New Roman" w:hAnsi="Times New Roman"/>
          <w:color w:val="000000" w:themeColor="text1"/>
          <w:spacing w:val="-2"/>
          <w:lang w:val="af-ZA"/>
        </w:rPr>
        <w:t>nh s</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ch b</w:t>
      </w:r>
      <w:r w:rsidR="00E80F1E" w:rsidRPr="001B3841">
        <w:rPr>
          <w:rFonts w:ascii="Times New Roman" w:hAnsi="Times New Roman" w:cs="Arial"/>
          <w:color w:val="000000" w:themeColor="text1"/>
          <w:spacing w:val="-2"/>
          <w:lang w:val="af-ZA"/>
        </w:rPr>
        <w:t>ồ</w:t>
      </w:r>
      <w:r w:rsidR="00E80F1E" w:rsidRPr="001B3841">
        <w:rPr>
          <w:rFonts w:ascii="Times New Roman" w:hAnsi="Times New Roman"/>
          <w:color w:val="000000" w:themeColor="text1"/>
          <w:spacing w:val="-2"/>
          <w:lang w:val="af-ZA"/>
        </w:rPr>
        <w:t>i th</w:t>
      </w:r>
      <w:r w:rsidR="00E80F1E" w:rsidRPr="001B3841">
        <w:rPr>
          <w:rFonts w:ascii="Times New Roman" w:hAnsi="Times New Roman" w:cs="Arial"/>
          <w:color w:val="000000" w:themeColor="text1"/>
          <w:spacing w:val="-2"/>
          <w:lang w:val="af-ZA"/>
        </w:rPr>
        <w:t>ườ</w:t>
      </w:r>
      <w:r w:rsidR="00E80F1E" w:rsidRPr="001B3841">
        <w:rPr>
          <w:rFonts w:ascii="Times New Roman" w:hAnsi="Times New Roman"/>
          <w:color w:val="000000" w:themeColor="text1"/>
          <w:spacing w:val="-2"/>
          <w:lang w:val="af-ZA"/>
        </w:rPr>
        <w:t>ng k</w:t>
      </w:r>
      <w:r w:rsidR="00E80F1E" w:rsidRPr="001B3841">
        <w:rPr>
          <w:rFonts w:ascii="Times New Roman" w:hAnsi="Times New Roman" w:cs="Arial"/>
          <w:color w:val="000000" w:themeColor="text1"/>
          <w:spacing w:val="-2"/>
          <w:lang w:val="af-ZA"/>
        </w:rPr>
        <w:t>ị</w:t>
      </w:r>
      <w:r w:rsidR="00E80F1E" w:rsidRPr="001B3841">
        <w:rPr>
          <w:rFonts w:ascii="Times New Roman" w:hAnsi="Times New Roman"/>
          <w:color w:val="000000" w:themeColor="text1"/>
          <w:spacing w:val="-2"/>
          <w:lang w:val="af-ZA"/>
        </w:rPr>
        <w:t>p th</w:t>
      </w:r>
      <w:r w:rsidR="00E80F1E" w:rsidRPr="001B3841">
        <w:rPr>
          <w:rFonts w:ascii="Times New Roman" w:hAnsi="Times New Roman" w:cs="Arial"/>
          <w:color w:val="000000" w:themeColor="text1"/>
          <w:spacing w:val="-2"/>
          <w:lang w:val="af-ZA"/>
        </w:rPr>
        <w:t>ờ</w:t>
      </w:r>
      <w:r w:rsidR="00E80F1E" w:rsidRPr="001B3841">
        <w:rPr>
          <w:rFonts w:ascii="Times New Roman" w:hAnsi="Times New Roman"/>
          <w:color w:val="000000" w:themeColor="text1"/>
          <w:spacing w:val="-2"/>
          <w:lang w:val="af-ZA"/>
        </w:rPr>
        <w:t xml:space="preserve">i </w:t>
      </w:r>
      <w:r w:rsidR="00E80F1E" w:rsidRPr="001B3841">
        <w:rPr>
          <w:rFonts w:ascii="Times New Roman" w:hAnsi="Times New Roman" w:cs="Arial"/>
          <w:color w:val="000000" w:themeColor="text1"/>
          <w:spacing w:val="-2"/>
          <w:lang w:val="af-ZA"/>
        </w:rPr>
        <w:t>đố</w:t>
      </w:r>
      <w:r w:rsidR="00E80F1E" w:rsidRPr="001B3841">
        <w:rPr>
          <w:rFonts w:ascii="Times New Roman" w:hAnsi="Times New Roman"/>
          <w:color w:val="000000" w:themeColor="text1"/>
          <w:spacing w:val="-2"/>
          <w:lang w:val="af-ZA"/>
        </w:rPr>
        <w:t>i v</w:t>
      </w:r>
      <w:r w:rsidR="00E80F1E" w:rsidRPr="001B3841">
        <w:rPr>
          <w:rFonts w:ascii="Times New Roman" w:hAnsi="Times New Roman" w:cs="Arial"/>
          <w:color w:val="000000" w:themeColor="text1"/>
          <w:spacing w:val="-2"/>
          <w:lang w:val="af-ZA"/>
        </w:rPr>
        <w:t>ớ</w:t>
      </w:r>
      <w:r w:rsidR="00E80F1E" w:rsidRPr="001B3841">
        <w:rPr>
          <w:rFonts w:ascii="Times New Roman" w:hAnsi="Times New Roman"/>
          <w:color w:val="000000" w:themeColor="text1"/>
          <w:spacing w:val="-2"/>
          <w:lang w:val="af-ZA"/>
        </w:rPr>
        <w:t xml:space="preserve">i </w:t>
      </w:r>
      <w:r w:rsidR="00E80F1E" w:rsidRPr="001B3841">
        <w:rPr>
          <w:rFonts w:ascii="Times New Roman" w:hAnsi="Times New Roman" w:cs="Arial"/>
          <w:color w:val="000000" w:themeColor="text1"/>
          <w:spacing w:val="-2"/>
          <w:lang w:val="af-ZA"/>
        </w:rPr>
        <w:t>đấ</w:t>
      </w:r>
      <w:r w:rsidR="00E80F1E" w:rsidRPr="001B3841">
        <w:rPr>
          <w:rFonts w:ascii="Times New Roman" w:hAnsi="Times New Roman"/>
          <w:color w:val="000000" w:themeColor="text1"/>
          <w:spacing w:val="-2"/>
          <w:lang w:val="af-ZA"/>
        </w:rPr>
        <w:t xml:space="preserve">t </w:t>
      </w:r>
      <w:r w:rsidR="00E80F1E" w:rsidRPr="001B3841">
        <w:rPr>
          <w:rFonts w:ascii="Times New Roman" w:hAnsi="Times New Roman" w:cs="Arial"/>
          <w:color w:val="000000" w:themeColor="text1"/>
          <w:spacing w:val="-2"/>
          <w:lang w:val="af-ZA"/>
        </w:rPr>
        <w:t>đ</w:t>
      </w:r>
      <w:r w:rsidR="00E80F1E" w:rsidRPr="001B3841">
        <w:rPr>
          <w:rFonts w:ascii="Times New Roman" w:hAnsi="Times New Roman"/>
          <w:color w:val="000000" w:themeColor="text1"/>
          <w:spacing w:val="-2"/>
          <w:lang w:val="af-ZA"/>
        </w:rPr>
        <w:t>ai c</w:t>
      </w:r>
      <w:r w:rsidR="00E80F1E" w:rsidRPr="001B3841">
        <w:rPr>
          <w:rFonts w:ascii="Times New Roman" w:hAnsi="Times New Roman" w:cs="Arial"/>
          <w:color w:val="000000" w:themeColor="text1"/>
          <w:spacing w:val="-2"/>
          <w:lang w:val="af-ZA"/>
        </w:rPr>
        <w:t>ầ</w:t>
      </w:r>
      <w:r w:rsidR="00E80F1E" w:rsidRPr="001B3841">
        <w:rPr>
          <w:rFonts w:ascii="Times New Roman" w:hAnsi="Times New Roman"/>
          <w:color w:val="000000" w:themeColor="text1"/>
          <w:spacing w:val="-2"/>
          <w:lang w:val="af-ZA"/>
        </w:rPr>
        <w:t>n thu h</w:t>
      </w:r>
      <w:r w:rsidR="00E80F1E" w:rsidRPr="001B3841">
        <w:rPr>
          <w:rFonts w:ascii="Times New Roman" w:hAnsi="Times New Roman" w:cs="Arial"/>
          <w:color w:val="000000" w:themeColor="text1"/>
          <w:spacing w:val="-2"/>
          <w:lang w:val="af-ZA"/>
        </w:rPr>
        <w:t>ồ</w:t>
      </w:r>
      <w:r w:rsidR="00E80F1E" w:rsidRPr="001B3841">
        <w:rPr>
          <w:rFonts w:ascii="Times New Roman" w:hAnsi="Times New Roman"/>
          <w:color w:val="000000" w:themeColor="text1"/>
          <w:spacing w:val="-2"/>
          <w:lang w:val="af-ZA"/>
        </w:rPr>
        <w:t xml:space="preserve">i; </w:t>
      </w:r>
      <w:r w:rsidR="00E80F1E" w:rsidRPr="001B3841">
        <w:rPr>
          <w:rFonts w:ascii="Times New Roman" w:hAnsi="Times New Roman" w:cs="Arial"/>
          <w:color w:val="000000" w:themeColor="text1"/>
          <w:spacing w:val="-2"/>
          <w:lang w:val="af-ZA"/>
        </w:rPr>
        <w:t>Ư</w:t>
      </w:r>
      <w:r w:rsidR="00E80F1E" w:rsidRPr="001B3841">
        <w:rPr>
          <w:rFonts w:ascii="Times New Roman" w:hAnsi="Times New Roman"/>
          <w:color w:val="000000" w:themeColor="text1"/>
          <w:spacing w:val="-2"/>
          <w:lang w:val="af-ZA"/>
        </w:rPr>
        <w:t xml:space="preserve">u tiên </w:t>
      </w:r>
      <w:r w:rsidR="00E80F1E" w:rsidRPr="001B3841">
        <w:rPr>
          <w:rFonts w:ascii="Times New Roman" w:hAnsi="Times New Roman" w:cs="Arial"/>
          <w:color w:val="000000" w:themeColor="text1"/>
          <w:spacing w:val="-2"/>
          <w:lang w:val="af-ZA"/>
        </w:rPr>
        <w:t>đầ</w:t>
      </w:r>
      <w:r w:rsidR="00E80F1E" w:rsidRPr="001B3841">
        <w:rPr>
          <w:rFonts w:ascii="Times New Roman" w:hAnsi="Times New Roman"/>
          <w:color w:val="000000" w:themeColor="text1"/>
          <w:spacing w:val="-2"/>
          <w:lang w:val="af-ZA"/>
        </w:rPr>
        <w:t>u t</w:t>
      </w:r>
      <w:r w:rsidR="00E80F1E" w:rsidRPr="001B3841">
        <w:rPr>
          <w:rFonts w:ascii="Times New Roman" w:hAnsi="Times New Roman" w:cs="Arial"/>
          <w:color w:val="000000" w:themeColor="text1"/>
          <w:spacing w:val="-2"/>
          <w:lang w:val="af-ZA"/>
        </w:rPr>
        <w:t>ư</w:t>
      </w:r>
      <w:r w:rsidR="00E80F1E" w:rsidRPr="001B3841">
        <w:rPr>
          <w:rFonts w:ascii="Times New Roman" w:hAnsi="Times New Roman"/>
          <w:color w:val="000000" w:themeColor="text1"/>
          <w:spacing w:val="-2"/>
          <w:lang w:val="af-ZA"/>
        </w:rPr>
        <w:t xml:space="preserve"> phát tri</w:t>
      </w:r>
      <w:r w:rsidR="00E80F1E" w:rsidRPr="001B3841">
        <w:rPr>
          <w:rFonts w:ascii="Times New Roman" w:hAnsi="Times New Roman" w:cs="Arial"/>
          <w:color w:val="000000" w:themeColor="text1"/>
          <w:spacing w:val="-2"/>
          <w:lang w:val="af-ZA"/>
        </w:rPr>
        <w:t>ể</w:t>
      </w:r>
      <w:r w:rsidR="00E80F1E" w:rsidRPr="001B3841">
        <w:rPr>
          <w:rFonts w:ascii="Times New Roman" w:hAnsi="Times New Roman"/>
          <w:color w:val="000000" w:themeColor="text1"/>
          <w:spacing w:val="-2"/>
          <w:lang w:val="af-ZA"/>
        </w:rPr>
        <w:t>n k</w:t>
      </w:r>
      <w:r w:rsidR="00E80F1E" w:rsidRPr="001B3841">
        <w:rPr>
          <w:rFonts w:ascii="Times New Roman" w:hAnsi="Times New Roman" w:cs="Arial"/>
          <w:color w:val="000000" w:themeColor="text1"/>
          <w:spacing w:val="-2"/>
          <w:lang w:val="af-ZA"/>
        </w:rPr>
        <w:t>ế</w:t>
      </w:r>
      <w:r w:rsidR="00E80F1E" w:rsidRPr="001B3841">
        <w:rPr>
          <w:rFonts w:ascii="Times New Roman" w:hAnsi="Times New Roman"/>
          <w:color w:val="000000" w:themeColor="text1"/>
          <w:spacing w:val="-2"/>
          <w:lang w:val="af-ZA"/>
        </w:rPr>
        <w:t>t c</w:t>
      </w:r>
      <w:r w:rsidR="00E80F1E" w:rsidRPr="001B3841">
        <w:rPr>
          <w:rFonts w:ascii="Times New Roman" w:hAnsi="Times New Roman" w:cs="Arial"/>
          <w:color w:val="000000" w:themeColor="text1"/>
          <w:spacing w:val="-2"/>
          <w:lang w:val="af-ZA"/>
        </w:rPr>
        <w:t>ấ</w:t>
      </w:r>
      <w:r w:rsidR="00E80F1E" w:rsidRPr="001B3841">
        <w:rPr>
          <w:rFonts w:ascii="Times New Roman" w:hAnsi="Times New Roman"/>
          <w:color w:val="000000" w:themeColor="text1"/>
          <w:spacing w:val="-2"/>
          <w:lang w:val="af-ZA"/>
        </w:rPr>
        <w:t>u h</w:t>
      </w:r>
      <w:r w:rsidR="00E80F1E" w:rsidRPr="001B3841">
        <w:rPr>
          <w:rFonts w:ascii="Times New Roman" w:hAnsi="Times New Roman" w:cs="Arial"/>
          <w:color w:val="000000" w:themeColor="text1"/>
          <w:spacing w:val="-2"/>
          <w:lang w:val="af-ZA"/>
        </w:rPr>
        <w:t>ạ</w:t>
      </w:r>
      <w:r w:rsidR="00E80F1E" w:rsidRPr="001B3841">
        <w:rPr>
          <w:rFonts w:ascii="Times New Roman" w:hAnsi="Times New Roman"/>
          <w:color w:val="000000" w:themeColor="text1"/>
          <w:spacing w:val="-2"/>
          <w:lang w:val="af-ZA"/>
        </w:rPr>
        <w:t xml:space="preserve"> t</w:t>
      </w:r>
      <w:r w:rsidR="00E80F1E" w:rsidRPr="001B3841">
        <w:rPr>
          <w:rFonts w:ascii="Times New Roman" w:hAnsi="Times New Roman" w:cs="Arial"/>
          <w:color w:val="000000" w:themeColor="text1"/>
          <w:spacing w:val="-2"/>
          <w:lang w:val="af-ZA"/>
        </w:rPr>
        <w:t>ầ</w:t>
      </w:r>
      <w:r w:rsidR="00E80F1E" w:rsidRPr="001B3841">
        <w:rPr>
          <w:rFonts w:ascii="Times New Roman" w:hAnsi="Times New Roman"/>
          <w:color w:val="000000" w:themeColor="text1"/>
          <w:spacing w:val="-2"/>
          <w:lang w:val="af-ZA"/>
        </w:rPr>
        <w:t xml:space="preserve">ng </w:t>
      </w:r>
      <w:r w:rsidR="00E80F1E" w:rsidRPr="001B3841">
        <w:rPr>
          <w:rFonts w:ascii="Times New Roman" w:hAnsi="Times New Roman" w:cs="Arial"/>
          <w:color w:val="000000" w:themeColor="text1"/>
          <w:spacing w:val="-2"/>
          <w:lang w:val="af-ZA"/>
        </w:rPr>
        <w:t>ở</w:t>
      </w:r>
      <w:r w:rsidR="00E80F1E" w:rsidRPr="001B3841">
        <w:rPr>
          <w:rFonts w:ascii="Times New Roman" w:hAnsi="Times New Roman"/>
          <w:color w:val="000000" w:themeColor="text1"/>
          <w:spacing w:val="-2"/>
          <w:lang w:val="af-ZA"/>
        </w:rPr>
        <w:t xml:space="preserve"> c</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 khu d</w:t>
      </w:r>
      <w:r w:rsidR="00E80F1E" w:rsidRPr="001B3841">
        <w:rPr>
          <w:rFonts w:ascii="Times New Roman" w:hAnsi="Times New Roman" w:cs=".VnTime"/>
          <w:color w:val="000000" w:themeColor="text1"/>
          <w:spacing w:val="-2"/>
          <w:lang w:val="af-ZA"/>
        </w:rPr>
        <w:t>â</w:t>
      </w:r>
      <w:r w:rsidR="00E80F1E" w:rsidRPr="001B3841">
        <w:rPr>
          <w:rFonts w:ascii="Times New Roman" w:hAnsi="Times New Roman"/>
          <w:color w:val="000000" w:themeColor="text1"/>
          <w:spacing w:val="-2"/>
          <w:lang w:val="af-ZA"/>
        </w:rPr>
        <w:t>n c</w:t>
      </w:r>
      <w:r w:rsidR="00E80F1E" w:rsidRPr="001B3841">
        <w:rPr>
          <w:rFonts w:ascii="Times New Roman" w:hAnsi="Times New Roman" w:cs="Arial"/>
          <w:color w:val="000000" w:themeColor="text1"/>
          <w:spacing w:val="-2"/>
          <w:lang w:val="af-ZA"/>
        </w:rPr>
        <w:t>ư</w:t>
      </w:r>
      <w:r w:rsidR="00E80F1E" w:rsidRPr="001B3841">
        <w:rPr>
          <w:rFonts w:ascii="Times New Roman" w:hAnsi="Times New Roman"/>
          <w:color w:val="000000" w:themeColor="text1"/>
          <w:spacing w:val="-2"/>
          <w:lang w:val="af-ZA"/>
        </w:rPr>
        <w:t xml:space="preserve"> m</w:t>
      </w:r>
      <w:r w:rsidR="00E80F1E" w:rsidRPr="001B3841">
        <w:rPr>
          <w:rFonts w:ascii="Times New Roman" w:hAnsi="Times New Roman" w:cs="Arial"/>
          <w:color w:val="000000" w:themeColor="text1"/>
          <w:spacing w:val="-2"/>
          <w:lang w:val="af-ZA"/>
        </w:rPr>
        <w:t>ớ</w:t>
      </w:r>
      <w:r w:rsidR="00E80F1E" w:rsidRPr="001B3841">
        <w:rPr>
          <w:rFonts w:ascii="Times New Roman" w:hAnsi="Times New Roman"/>
          <w:color w:val="000000" w:themeColor="text1"/>
          <w:spacing w:val="-2"/>
          <w:lang w:val="af-ZA"/>
        </w:rPr>
        <w:t>i, t</w:t>
      </w:r>
      <w:r w:rsidR="00E80F1E" w:rsidRPr="001B3841">
        <w:rPr>
          <w:rFonts w:ascii="Times New Roman" w:hAnsi="Times New Roman" w:cs="Arial"/>
          <w:color w:val="000000" w:themeColor="text1"/>
          <w:spacing w:val="-2"/>
          <w:lang w:val="af-ZA"/>
        </w:rPr>
        <w:t>ă</w:t>
      </w:r>
      <w:r w:rsidR="00E80F1E" w:rsidRPr="001B3841">
        <w:rPr>
          <w:rFonts w:ascii="Times New Roman" w:hAnsi="Times New Roman"/>
          <w:color w:val="000000" w:themeColor="text1"/>
          <w:spacing w:val="-2"/>
          <w:lang w:val="af-ZA"/>
        </w:rPr>
        <w:t>ng c</w:t>
      </w:r>
      <w:r w:rsidR="00E80F1E" w:rsidRPr="001B3841">
        <w:rPr>
          <w:rFonts w:ascii="Times New Roman" w:hAnsi="Times New Roman" w:cs="Arial"/>
          <w:color w:val="000000" w:themeColor="text1"/>
          <w:spacing w:val="-2"/>
          <w:lang w:val="af-ZA"/>
        </w:rPr>
        <w:t>ườ</w:t>
      </w:r>
      <w:r w:rsidR="00E80F1E" w:rsidRPr="001B3841">
        <w:rPr>
          <w:rFonts w:ascii="Times New Roman" w:hAnsi="Times New Roman"/>
          <w:color w:val="000000" w:themeColor="text1"/>
          <w:spacing w:val="-2"/>
          <w:lang w:val="af-ZA"/>
        </w:rPr>
        <w:t xml:space="preserve">ng </w:t>
      </w:r>
      <w:r w:rsidR="00E80F1E" w:rsidRPr="001B3841">
        <w:rPr>
          <w:rFonts w:ascii="Times New Roman" w:hAnsi="Times New Roman" w:cs="Arial"/>
          <w:color w:val="000000" w:themeColor="text1"/>
          <w:spacing w:val="-2"/>
          <w:lang w:val="af-ZA"/>
        </w:rPr>
        <w:t>đầ</w:t>
      </w:r>
      <w:r w:rsidR="00E80F1E" w:rsidRPr="001B3841">
        <w:rPr>
          <w:rFonts w:ascii="Times New Roman" w:hAnsi="Times New Roman"/>
          <w:color w:val="000000" w:themeColor="text1"/>
          <w:spacing w:val="-2"/>
          <w:lang w:val="af-ZA"/>
        </w:rPr>
        <w:t>u t</w:t>
      </w:r>
      <w:r w:rsidR="00E80F1E" w:rsidRPr="001B3841">
        <w:rPr>
          <w:rFonts w:ascii="Times New Roman" w:hAnsi="Times New Roman" w:cs="Arial"/>
          <w:color w:val="000000" w:themeColor="text1"/>
          <w:spacing w:val="-2"/>
          <w:lang w:val="af-ZA"/>
        </w:rPr>
        <w:t>ư</w:t>
      </w:r>
      <w:r w:rsidR="00E80F1E" w:rsidRPr="001B3841">
        <w:rPr>
          <w:rFonts w:ascii="Times New Roman" w:hAnsi="Times New Roman"/>
          <w:color w:val="000000" w:themeColor="text1"/>
          <w:spacing w:val="-2"/>
          <w:lang w:val="af-ZA"/>
        </w:rPr>
        <w:t xml:space="preserve"> </w:t>
      </w:r>
      <w:r w:rsidR="00E80F1E" w:rsidRPr="001B3841">
        <w:rPr>
          <w:rFonts w:ascii="Times New Roman" w:hAnsi="Times New Roman" w:cs="Arial"/>
          <w:color w:val="000000" w:themeColor="text1"/>
          <w:spacing w:val="-2"/>
          <w:lang w:val="af-ZA"/>
        </w:rPr>
        <w:t>để</w:t>
      </w:r>
      <w:r w:rsidR="00E80F1E" w:rsidRPr="001B3841">
        <w:rPr>
          <w:rFonts w:ascii="Times New Roman" w:hAnsi="Times New Roman"/>
          <w:color w:val="000000" w:themeColor="text1"/>
          <w:spacing w:val="-2"/>
          <w:lang w:val="af-ZA"/>
        </w:rPr>
        <w:t xml:space="preserve"> th</w:t>
      </w:r>
      <w:r w:rsidR="00E80F1E" w:rsidRPr="001B3841">
        <w:rPr>
          <w:rFonts w:ascii="Times New Roman" w:hAnsi="Times New Roman" w:cs="Arial"/>
          <w:color w:val="000000" w:themeColor="text1"/>
          <w:spacing w:val="-2"/>
          <w:lang w:val="af-ZA"/>
        </w:rPr>
        <w:t>ự</w:t>
      </w:r>
      <w:r w:rsidR="00E80F1E" w:rsidRPr="001B3841">
        <w:rPr>
          <w:rFonts w:ascii="Times New Roman" w:hAnsi="Times New Roman"/>
          <w:color w:val="000000" w:themeColor="text1"/>
          <w:spacing w:val="-2"/>
          <w:lang w:val="af-ZA"/>
        </w:rPr>
        <w:t>c hi</w:t>
      </w:r>
      <w:r w:rsidR="00E80F1E" w:rsidRPr="001B3841">
        <w:rPr>
          <w:rFonts w:ascii="Times New Roman" w:hAnsi="Times New Roman" w:cs="Arial"/>
          <w:color w:val="000000" w:themeColor="text1"/>
          <w:spacing w:val="-2"/>
          <w:lang w:val="af-ZA"/>
        </w:rPr>
        <w:t>ệ</w:t>
      </w:r>
      <w:r w:rsidR="00E80F1E" w:rsidRPr="001B3841">
        <w:rPr>
          <w:rFonts w:ascii="Times New Roman" w:hAnsi="Times New Roman"/>
          <w:color w:val="000000" w:themeColor="text1"/>
          <w:spacing w:val="-2"/>
          <w:lang w:val="af-ZA"/>
        </w:rPr>
        <w:t>n c</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c nhi</w:t>
      </w:r>
      <w:r w:rsidR="00E80F1E" w:rsidRPr="001B3841">
        <w:rPr>
          <w:rFonts w:ascii="Times New Roman" w:hAnsi="Times New Roman" w:cs="Arial"/>
          <w:color w:val="000000" w:themeColor="text1"/>
          <w:spacing w:val="-2"/>
          <w:lang w:val="af-ZA"/>
        </w:rPr>
        <w:t>ệ</w:t>
      </w:r>
      <w:r w:rsidR="00E80F1E" w:rsidRPr="001B3841">
        <w:rPr>
          <w:rFonts w:ascii="Times New Roman" w:hAnsi="Times New Roman"/>
          <w:color w:val="000000" w:themeColor="text1"/>
          <w:spacing w:val="-2"/>
          <w:lang w:val="af-ZA"/>
        </w:rPr>
        <w:t>m v</w:t>
      </w:r>
      <w:r w:rsidR="00E80F1E" w:rsidRPr="001B3841">
        <w:rPr>
          <w:rFonts w:ascii="Times New Roman" w:hAnsi="Times New Roman" w:cs="Arial"/>
          <w:color w:val="000000" w:themeColor="text1"/>
          <w:spacing w:val="-2"/>
          <w:lang w:val="af-ZA"/>
        </w:rPr>
        <w:t>ụ</w:t>
      </w:r>
      <w:r w:rsidR="00E80F1E" w:rsidRPr="001B3841">
        <w:rPr>
          <w:rFonts w:ascii="Times New Roman" w:hAnsi="Times New Roman"/>
          <w:color w:val="000000" w:themeColor="text1"/>
          <w:spacing w:val="-2"/>
          <w:lang w:val="af-ZA"/>
        </w:rPr>
        <w:t xml:space="preserve"> ph</w:t>
      </w:r>
      <w:r w:rsidR="00E80F1E" w:rsidRPr="001B3841">
        <w:rPr>
          <w:rFonts w:ascii="Times New Roman" w:hAnsi="Times New Roman" w:cs=".VnTime"/>
          <w:color w:val="000000" w:themeColor="text1"/>
          <w:spacing w:val="-2"/>
          <w:lang w:val="af-ZA"/>
        </w:rPr>
        <w:t>á</w:t>
      </w:r>
      <w:r w:rsidR="00E80F1E" w:rsidRPr="001B3841">
        <w:rPr>
          <w:rFonts w:ascii="Times New Roman" w:hAnsi="Times New Roman"/>
          <w:color w:val="000000" w:themeColor="text1"/>
          <w:spacing w:val="-2"/>
          <w:lang w:val="af-ZA"/>
        </w:rPr>
        <w:t>t tri</w:t>
      </w:r>
      <w:r w:rsidR="00E80F1E" w:rsidRPr="001B3841">
        <w:rPr>
          <w:rFonts w:ascii="Times New Roman" w:hAnsi="Times New Roman" w:cs="Arial"/>
          <w:color w:val="000000" w:themeColor="text1"/>
          <w:spacing w:val="-2"/>
          <w:lang w:val="af-ZA"/>
        </w:rPr>
        <w:t>ể</w:t>
      </w:r>
      <w:r w:rsidR="00E80F1E" w:rsidRPr="001B3841">
        <w:rPr>
          <w:rFonts w:ascii="Times New Roman" w:hAnsi="Times New Roman"/>
          <w:color w:val="000000" w:themeColor="text1"/>
          <w:spacing w:val="-2"/>
          <w:lang w:val="af-ZA"/>
        </w:rPr>
        <w:t>n kinh t</w:t>
      </w:r>
      <w:r w:rsidR="00E80F1E" w:rsidRPr="001B3841">
        <w:rPr>
          <w:rFonts w:ascii="Times New Roman" w:hAnsi="Times New Roman" w:cs="Arial"/>
          <w:color w:val="000000" w:themeColor="text1"/>
          <w:spacing w:val="-2"/>
          <w:lang w:val="af-ZA"/>
        </w:rPr>
        <w:t>ế</w:t>
      </w:r>
      <w:r w:rsidR="00E80F1E" w:rsidRPr="001B3841">
        <w:rPr>
          <w:rFonts w:ascii="Times New Roman" w:hAnsi="Times New Roman"/>
          <w:color w:val="000000" w:themeColor="text1"/>
          <w:spacing w:val="-2"/>
          <w:lang w:val="af-ZA"/>
        </w:rPr>
        <w:t xml:space="preserve"> - x</w:t>
      </w:r>
      <w:r w:rsidR="00E80F1E" w:rsidRPr="001B3841">
        <w:rPr>
          <w:rFonts w:ascii="Times New Roman" w:hAnsi="Times New Roman" w:cs=".VnTime"/>
          <w:color w:val="000000" w:themeColor="text1"/>
          <w:spacing w:val="-2"/>
          <w:lang w:val="af-ZA"/>
        </w:rPr>
        <w:t>ã</w:t>
      </w:r>
      <w:r w:rsidR="00E80F1E" w:rsidRPr="001B3841">
        <w:rPr>
          <w:rFonts w:ascii="Times New Roman" w:hAnsi="Times New Roman"/>
          <w:color w:val="000000" w:themeColor="text1"/>
          <w:spacing w:val="-2"/>
          <w:lang w:val="af-ZA"/>
        </w:rPr>
        <w:t xml:space="preserve"> h</w:t>
      </w:r>
      <w:r w:rsidR="00E80F1E" w:rsidRPr="001B3841">
        <w:rPr>
          <w:rFonts w:ascii="Times New Roman" w:hAnsi="Times New Roman" w:cs="Arial"/>
          <w:color w:val="000000" w:themeColor="text1"/>
          <w:spacing w:val="-2"/>
          <w:lang w:val="af-ZA"/>
        </w:rPr>
        <w:t>ộ</w:t>
      </w:r>
      <w:r w:rsidR="00E80F1E" w:rsidRPr="001B3841">
        <w:rPr>
          <w:rFonts w:ascii="Times New Roman" w:hAnsi="Times New Roman"/>
          <w:color w:val="000000" w:themeColor="text1"/>
          <w:spacing w:val="-2"/>
          <w:lang w:val="af-ZA"/>
        </w:rPr>
        <w:t>i khu v</w:t>
      </w:r>
      <w:r w:rsidR="00E80F1E" w:rsidRPr="001B3841">
        <w:rPr>
          <w:rFonts w:ascii="Times New Roman" w:hAnsi="Times New Roman" w:cs="Arial"/>
          <w:color w:val="000000" w:themeColor="text1"/>
          <w:spacing w:val="-2"/>
          <w:lang w:val="af-ZA"/>
        </w:rPr>
        <w:t>ự</w:t>
      </w:r>
      <w:r w:rsidR="00E80F1E" w:rsidRPr="001B3841">
        <w:rPr>
          <w:rFonts w:ascii="Times New Roman" w:hAnsi="Times New Roman"/>
          <w:color w:val="000000" w:themeColor="text1"/>
          <w:spacing w:val="-2"/>
          <w:lang w:val="af-ZA"/>
        </w:rPr>
        <w:t>c c</w:t>
      </w:r>
      <w:r w:rsidR="00E80F1E" w:rsidRPr="001B3841">
        <w:rPr>
          <w:rFonts w:ascii="Times New Roman" w:hAnsi="Times New Roman" w:cs=".VnTime"/>
          <w:color w:val="000000" w:themeColor="text1"/>
          <w:spacing w:val="-2"/>
          <w:lang w:val="af-ZA"/>
        </w:rPr>
        <w:t>ò</w:t>
      </w:r>
      <w:r w:rsidR="00E80F1E" w:rsidRPr="001B3841">
        <w:rPr>
          <w:rFonts w:ascii="Times New Roman" w:hAnsi="Times New Roman"/>
          <w:color w:val="000000" w:themeColor="text1"/>
          <w:spacing w:val="-2"/>
          <w:lang w:val="af-ZA"/>
        </w:rPr>
        <w:t>n kh</w:t>
      </w:r>
      <w:r w:rsidR="00E80F1E" w:rsidRPr="001B3841">
        <w:rPr>
          <w:rFonts w:ascii="Times New Roman" w:hAnsi="Times New Roman" w:cs=".VnTime"/>
          <w:color w:val="000000" w:themeColor="text1"/>
          <w:spacing w:val="-2"/>
          <w:lang w:val="af-ZA"/>
        </w:rPr>
        <w:t>ó</w:t>
      </w:r>
      <w:r w:rsidR="00E80F1E" w:rsidRPr="001B3841">
        <w:rPr>
          <w:rFonts w:ascii="Times New Roman" w:hAnsi="Times New Roman"/>
          <w:color w:val="000000" w:themeColor="text1"/>
          <w:spacing w:val="-2"/>
          <w:lang w:val="af-ZA"/>
        </w:rPr>
        <w:t xml:space="preserve"> kh</w:t>
      </w:r>
      <w:r w:rsidR="00E80F1E" w:rsidRPr="001B3841">
        <w:rPr>
          <w:rFonts w:ascii="Times New Roman" w:hAnsi="Times New Roman" w:cs="Arial"/>
          <w:color w:val="000000" w:themeColor="text1"/>
          <w:spacing w:val="-2"/>
          <w:lang w:val="af-ZA"/>
        </w:rPr>
        <w:t>ă</w:t>
      </w:r>
      <w:r w:rsidRPr="001B3841">
        <w:rPr>
          <w:rFonts w:ascii="Times New Roman" w:hAnsi="Times New Roman"/>
          <w:color w:val="000000" w:themeColor="text1"/>
          <w:spacing w:val="-2"/>
          <w:lang w:val="af-ZA"/>
        </w:rPr>
        <w:t>n.</w:t>
      </w:r>
    </w:p>
    <w:p w:rsidR="008E5799" w:rsidRPr="001B3841" w:rsidRDefault="00E47DA2" w:rsidP="00775E60">
      <w:pPr>
        <w:tabs>
          <w:tab w:val="left" w:pos="360"/>
          <w:tab w:val="left" w:pos="810"/>
        </w:tabs>
        <w:spacing w:before="120" w:after="120"/>
        <w:ind w:firstLine="720"/>
        <w:jc w:val="both"/>
        <w:rPr>
          <w:rFonts w:ascii="Times New Roman" w:hAnsi="Times New Roman"/>
          <w:color w:val="000000" w:themeColor="text1"/>
          <w:spacing w:val="-2"/>
          <w:lang w:val="af-ZA"/>
        </w:rPr>
      </w:pPr>
      <w:r w:rsidRPr="001B3841">
        <w:rPr>
          <w:rFonts w:ascii="Times New Roman" w:hAnsi="Times New Roman"/>
          <w:color w:val="000000" w:themeColor="text1"/>
          <w:spacing w:val="-2"/>
          <w:lang w:val="af-ZA"/>
        </w:rPr>
        <w:tab/>
      </w:r>
      <w:r w:rsidR="00C01F18" w:rsidRPr="001B3841">
        <w:rPr>
          <w:rFonts w:ascii="Times New Roman" w:hAnsi="Times New Roman"/>
          <w:color w:val="000000" w:themeColor="text1"/>
          <w:spacing w:val="-2"/>
          <w:lang w:val="af-ZA"/>
        </w:rPr>
        <w:t xml:space="preserve">- </w:t>
      </w:r>
      <w:r w:rsidR="008E5799" w:rsidRPr="001B3841">
        <w:rPr>
          <w:rFonts w:ascii="Times New Roman" w:hAnsi="Times New Roman"/>
          <w:color w:val="000000" w:themeColor="text1"/>
          <w:spacing w:val="-2"/>
          <w:lang w:val="af-ZA"/>
        </w:rPr>
        <w:t>T</w:t>
      </w:r>
      <w:r w:rsidR="008E5799" w:rsidRPr="001B3841">
        <w:rPr>
          <w:rFonts w:ascii="Times New Roman" w:hAnsi="Times New Roman" w:hint="eastAsia"/>
          <w:color w:val="000000" w:themeColor="text1"/>
          <w:spacing w:val="-2"/>
          <w:lang w:val="af-ZA"/>
        </w:rPr>
        <w:t>ă</w:t>
      </w:r>
      <w:r w:rsidR="008E5799" w:rsidRPr="001B3841">
        <w:rPr>
          <w:rFonts w:ascii="Times New Roman" w:hAnsi="Times New Roman"/>
          <w:color w:val="000000" w:themeColor="text1"/>
          <w:spacing w:val="-2"/>
          <w:lang w:val="af-ZA"/>
        </w:rPr>
        <w:t>ng c</w:t>
      </w:r>
      <w:r w:rsidR="008E5799" w:rsidRPr="001B3841">
        <w:rPr>
          <w:rFonts w:ascii="Times New Roman" w:hAnsi="Times New Roman" w:hint="eastAsia"/>
          <w:color w:val="000000" w:themeColor="text1"/>
          <w:spacing w:val="-2"/>
          <w:lang w:val="af-ZA"/>
        </w:rPr>
        <w:t>ư</w:t>
      </w:r>
      <w:r w:rsidR="008E5799" w:rsidRPr="001B3841">
        <w:rPr>
          <w:rFonts w:ascii="Times New Roman" w:hAnsi="Times New Roman"/>
          <w:color w:val="000000" w:themeColor="text1"/>
          <w:spacing w:val="-2"/>
          <w:lang w:val="af-ZA"/>
        </w:rPr>
        <w:t xml:space="preserve">ờng các nguồn thu từ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 xml:space="preserve">ất,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 xml:space="preserve">ặc biệt là dành quỹ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 xml:space="preserve">ất thích hợp cho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 xml:space="preserve">ấu giá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ể tạo vốn xây dựng c</w:t>
      </w:r>
      <w:r w:rsidR="008E5799" w:rsidRPr="001B3841">
        <w:rPr>
          <w:rFonts w:ascii="Times New Roman" w:hAnsi="Times New Roman" w:hint="eastAsia"/>
          <w:color w:val="000000" w:themeColor="text1"/>
          <w:spacing w:val="-2"/>
          <w:lang w:val="af-ZA"/>
        </w:rPr>
        <w:t>ơ</w:t>
      </w:r>
      <w:r w:rsidR="008E5799" w:rsidRPr="001B3841">
        <w:rPr>
          <w:rFonts w:ascii="Times New Roman" w:hAnsi="Times New Roman"/>
          <w:color w:val="000000" w:themeColor="text1"/>
          <w:spacing w:val="-2"/>
          <w:lang w:val="af-ZA"/>
        </w:rPr>
        <w:t xml:space="preserve"> sở hạ tầng và phục vụ công tác quản lý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 xml:space="preserve">ất </w:t>
      </w:r>
      <w:r w:rsidR="008E5799" w:rsidRPr="001B3841">
        <w:rPr>
          <w:rFonts w:ascii="Times New Roman" w:hAnsi="Times New Roman" w:hint="eastAsia"/>
          <w:color w:val="000000" w:themeColor="text1"/>
          <w:spacing w:val="-2"/>
          <w:lang w:val="af-ZA"/>
        </w:rPr>
        <w:t>đ</w:t>
      </w:r>
      <w:r w:rsidR="008E5799" w:rsidRPr="001B3841">
        <w:rPr>
          <w:rFonts w:ascii="Times New Roman" w:hAnsi="Times New Roman"/>
          <w:color w:val="000000" w:themeColor="text1"/>
          <w:spacing w:val="-2"/>
          <w:lang w:val="af-ZA"/>
        </w:rPr>
        <w:t>ai.</w:t>
      </w:r>
    </w:p>
    <w:p w:rsidR="002A38E1" w:rsidRPr="001B3841" w:rsidRDefault="00E47DA2" w:rsidP="00775E60">
      <w:pPr>
        <w:tabs>
          <w:tab w:val="left" w:pos="360"/>
          <w:tab w:val="left" w:pos="810"/>
        </w:tabs>
        <w:spacing w:before="120" w:after="120"/>
        <w:ind w:firstLine="720"/>
        <w:jc w:val="both"/>
        <w:rPr>
          <w:rFonts w:ascii="Times New Roman" w:hAnsi="Times New Roman"/>
          <w:color w:val="000000" w:themeColor="text1"/>
          <w:lang w:val="af-ZA"/>
        </w:rPr>
      </w:pPr>
      <w:r w:rsidRPr="001B3841">
        <w:rPr>
          <w:rFonts w:ascii="Times New Roman" w:hAnsi="Times New Roman"/>
          <w:color w:val="000000" w:themeColor="text1"/>
          <w:spacing w:val="-2"/>
          <w:lang w:val="af-ZA"/>
        </w:rPr>
        <w:tab/>
      </w:r>
      <w:r w:rsidR="00C01F18" w:rsidRPr="001B3841">
        <w:rPr>
          <w:rFonts w:ascii="Times New Roman" w:hAnsi="Times New Roman"/>
          <w:color w:val="000000" w:themeColor="text1"/>
          <w:spacing w:val="-2"/>
          <w:lang w:val="af-ZA"/>
        </w:rPr>
        <w:t xml:space="preserve">- </w:t>
      </w:r>
      <w:r w:rsidR="002A38E1" w:rsidRPr="001B3841">
        <w:rPr>
          <w:rFonts w:ascii="Times New Roman" w:hAnsi="Times New Roman"/>
          <w:color w:val="000000" w:themeColor="text1"/>
          <w:lang w:val="af-ZA"/>
        </w:rPr>
        <w:t>M</w:t>
      </w:r>
      <w:r w:rsidR="002A38E1" w:rsidRPr="001B3841">
        <w:rPr>
          <w:rFonts w:ascii="Times New Roman" w:hAnsi="Times New Roman" w:cs="Arial"/>
          <w:color w:val="000000" w:themeColor="text1"/>
          <w:lang w:val="af-ZA"/>
        </w:rPr>
        <w:t>ộ</w:t>
      </w:r>
      <w:r w:rsidR="002A38E1" w:rsidRPr="001B3841">
        <w:rPr>
          <w:rFonts w:ascii="Times New Roman" w:hAnsi="Times New Roman"/>
          <w:color w:val="000000" w:themeColor="text1"/>
          <w:lang w:val="af-ZA"/>
        </w:rPr>
        <w:t>t trong nh</w:t>
      </w:r>
      <w:r w:rsidR="002A38E1" w:rsidRPr="001B3841">
        <w:rPr>
          <w:rFonts w:ascii="Times New Roman" w:hAnsi="Times New Roman" w:cs="Arial"/>
          <w:color w:val="000000" w:themeColor="text1"/>
          <w:lang w:val="af-ZA"/>
        </w:rPr>
        <w:t>ữ</w:t>
      </w:r>
      <w:r w:rsidR="002A38E1" w:rsidRPr="001B3841">
        <w:rPr>
          <w:rFonts w:ascii="Times New Roman" w:hAnsi="Times New Roman"/>
          <w:color w:val="000000" w:themeColor="text1"/>
          <w:lang w:val="af-ZA"/>
        </w:rPr>
        <w:t>ng gi</w:t>
      </w:r>
      <w:r w:rsidR="002A38E1" w:rsidRPr="001B3841">
        <w:rPr>
          <w:rFonts w:ascii="Times New Roman" w:hAnsi="Times New Roman" w:cs="Arial"/>
          <w:color w:val="000000" w:themeColor="text1"/>
          <w:lang w:val="af-ZA"/>
        </w:rPr>
        <w:t>ả</w:t>
      </w:r>
      <w:r w:rsidR="002A38E1" w:rsidRPr="001B3841">
        <w:rPr>
          <w:rFonts w:ascii="Times New Roman" w:hAnsi="Times New Roman"/>
          <w:color w:val="000000" w:themeColor="text1"/>
          <w:lang w:val="af-ZA"/>
        </w:rPr>
        <w:t>i ph</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p quan tr</w:t>
      </w:r>
      <w:r w:rsidR="002A38E1" w:rsidRPr="001B3841">
        <w:rPr>
          <w:rFonts w:ascii="Times New Roman" w:hAnsi="Times New Roman" w:cs="Arial"/>
          <w:color w:val="000000" w:themeColor="text1"/>
          <w:lang w:val="af-ZA"/>
        </w:rPr>
        <w:t>ọ</w:t>
      </w:r>
      <w:r w:rsidR="002A38E1" w:rsidRPr="001B3841">
        <w:rPr>
          <w:rFonts w:ascii="Times New Roman" w:hAnsi="Times New Roman"/>
          <w:color w:val="000000" w:themeColor="text1"/>
          <w:lang w:val="af-ZA"/>
        </w:rPr>
        <w:t>ng nh</w:t>
      </w:r>
      <w:r w:rsidR="002A38E1" w:rsidRPr="001B3841">
        <w:rPr>
          <w:rFonts w:ascii="Times New Roman" w:hAnsi="Times New Roman" w:cs="Arial"/>
          <w:color w:val="000000" w:themeColor="text1"/>
          <w:lang w:val="af-ZA"/>
        </w:rPr>
        <w:t>ấ</w:t>
      </w:r>
      <w:r w:rsidR="002A38E1" w:rsidRPr="001B3841">
        <w:rPr>
          <w:rFonts w:ascii="Times New Roman" w:hAnsi="Times New Roman"/>
          <w:color w:val="000000" w:themeColor="text1"/>
          <w:lang w:val="af-ZA"/>
        </w:rPr>
        <w:t xml:space="preserve">t </w:t>
      </w:r>
      <w:r w:rsidR="002A38E1" w:rsidRPr="001B3841">
        <w:rPr>
          <w:rFonts w:ascii="Times New Roman" w:hAnsi="Times New Roman" w:cs="Arial"/>
          <w:color w:val="000000" w:themeColor="text1"/>
          <w:lang w:val="af-ZA"/>
        </w:rPr>
        <w:t>để</w:t>
      </w:r>
      <w:r w:rsidR="002A38E1" w:rsidRPr="001B3841">
        <w:rPr>
          <w:rFonts w:ascii="Times New Roman" w:hAnsi="Times New Roman"/>
          <w:color w:val="000000" w:themeColor="text1"/>
          <w:lang w:val="af-ZA"/>
        </w:rPr>
        <w:t xml:space="preserve"> tri</w:t>
      </w:r>
      <w:r w:rsidR="002A38E1" w:rsidRPr="001B3841">
        <w:rPr>
          <w:rFonts w:ascii="Times New Roman" w:hAnsi="Times New Roman" w:cs="Arial"/>
          <w:color w:val="000000" w:themeColor="text1"/>
          <w:lang w:val="af-ZA"/>
        </w:rPr>
        <w:t>ể</w:t>
      </w:r>
      <w:r w:rsidR="002A38E1" w:rsidRPr="001B3841">
        <w:rPr>
          <w:rFonts w:ascii="Times New Roman" w:hAnsi="Times New Roman"/>
          <w:color w:val="000000" w:themeColor="text1"/>
          <w:lang w:val="af-ZA"/>
        </w:rPr>
        <w:t>n khai th</w:t>
      </w:r>
      <w:r w:rsidR="002A38E1" w:rsidRPr="001B3841">
        <w:rPr>
          <w:rFonts w:ascii="Times New Roman" w:hAnsi="Times New Roman" w:cs="Arial"/>
          <w:color w:val="000000" w:themeColor="text1"/>
          <w:lang w:val="af-ZA"/>
        </w:rPr>
        <w:t>ự</w:t>
      </w:r>
      <w:r w:rsidR="002A38E1" w:rsidRPr="001B3841">
        <w:rPr>
          <w:rFonts w:ascii="Times New Roman" w:hAnsi="Times New Roman"/>
          <w:color w:val="000000" w:themeColor="text1"/>
          <w:lang w:val="af-ZA"/>
        </w:rPr>
        <w:t>c hi</w:t>
      </w:r>
      <w:r w:rsidR="002A38E1" w:rsidRPr="001B3841">
        <w:rPr>
          <w:rFonts w:ascii="Times New Roman" w:hAnsi="Times New Roman" w:cs="Arial"/>
          <w:color w:val="000000" w:themeColor="text1"/>
          <w:lang w:val="af-ZA"/>
        </w:rPr>
        <w:t>ệ</w:t>
      </w:r>
      <w:r w:rsidR="002A38E1" w:rsidRPr="001B3841">
        <w:rPr>
          <w:rFonts w:ascii="Times New Roman" w:hAnsi="Times New Roman"/>
          <w:color w:val="000000" w:themeColor="text1"/>
          <w:lang w:val="af-ZA"/>
        </w:rPr>
        <w:t>n quy ho</w:t>
      </w:r>
      <w:r w:rsidR="002A38E1" w:rsidRPr="001B3841">
        <w:rPr>
          <w:rFonts w:ascii="Times New Roman" w:hAnsi="Times New Roman" w:cs="Arial"/>
          <w:color w:val="000000" w:themeColor="text1"/>
          <w:lang w:val="af-ZA"/>
        </w:rPr>
        <w:t>ạ</w:t>
      </w:r>
      <w:r w:rsidR="002A38E1" w:rsidRPr="001B3841">
        <w:rPr>
          <w:rFonts w:ascii="Times New Roman" w:hAnsi="Times New Roman"/>
          <w:color w:val="000000" w:themeColor="text1"/>
          <w:lang w:val="af-ZA"/>
        </w:rPr>
        <w:t>ch l</w:t>
      </w:r>
      <w:r w:rsidR="002A38E1" w:rsidRPr="001B3841">
        <w:rPr>
          <w:rFonts w:ascii="Times New Roman" w:hAnsi="Times New Roman" w:cs="Arial"/>
          <w:color w:val="000000" w:themeColor="text1"/>
          <w:lang w:val="af-ZA"/>
        </w:rPr>
        <w:t>à</w:t>
      </w:r>
      <w:r w:rsidR="002A38E1" w:rsidRPr="001B3841">
        <w:rPr>
          <w:rFonts w:ascii="Times New Roman" w:hAnsi="Times New Roman"/>
          <w:color w:val="000000" w:themeColor="text1"/>
          <w:lang w:val="af-ZA"/>
        </w:rPr>
        <w:t xml:space="preserve"> x</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 xml:space="preserve">c </w:t>
      </w:r>
      <w:r w:rsidR="002A38E1" w:rsidRPr="001B3841">
        <w:rPr>
          <w:rFonts w:ascii="Times New Roman" w:hAnsi="Times New Roman" w:cs="Arial"/>
          <w:color w:val="000000" w:themeColor="text1"/>
          <w:lang w:val="af-ZA"/>
        </w:rPr>
        <w:t>đị</w:t>
      </w:r>
      <w:r w:rsidR="002A38E1" w:rsidRPr="001B3841">
        <w:rPr>
          <w:rFonts w:ascii="Times New Roman" w:hAnsi="Times New Roman"/>
          <w:color w:val="000000" w:themeColor="text1"/>
          <w:lang w:val="af-ZA"/>
        </w:rPr>
        <w:t>nh c</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c d</w:t>
      </w:r>
      <w:r w:rsidR="002A38E1" w:rsidRPr="001B3841">
        <w:rPr>
          <w:rFonts w:ascii="Times New Roman" w:hAnsi="Times New Roman" w:cs="Arial"/>
          <w:color w:val="000000" w:themeColor="text1"/>
          <w:lang w:val="af-ZA"/>
        </w:rPr>
        <w:t>ự</w:t>
      </w:r>
      <w:r w:rsidR="002A38E1" w:rsidRPr="001B3841">
        <w:rPr>
          <w:rFonts w:ascii="Times New Roman" w:hAnsi="Times New Roman"/>
          <w:color w:val="000000" w:themeColor="text1"/>
          <w:lang w:val="af-ZA"/>
        </w:rPr>
        <w:t xml:space="preserve"> </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 xml:space="preserve">n </w:t>
      </w:r>
      <w:r w:rsidR="002A38E1" w:rsidRPr="001B3841">
        <w:rPr>
          <w:rFonts w:ascii="Times New Roman" w:hAnsi="Times New Roman" w:cs="Arial"/>
          <w:color w:val="000000" w:themeColor="text1"/>
          <w:lang w:val="af-ZA"/>
        </w:rPr>
        <w:t>đầ</w:t>
      </w:r>
      <w:r w:rsidR="002A38E1" w:rsidRPr="001B3841">
        <w:rPr>
          <w:rFonts w:ascii="Times New Roman" w:hAnsi="Times New Roman"/>
          <w:color w:val="000000" w:themeColor="text1"/>
          <w:lang w:val="af-ZA"/>
        </w:rPr>
        <w:t>u t</w:t>
      </w:r>
      <w:r w:rsidR="002A38E1" w:rsidRPr="001B3841">
        <w:rPr>
          <w:rFonts w:ascii="Times New Roman" w:hAnsi="Times New Roman" w:cs="Arial"/>
          <w:color w:val="000000" w:themeColor="text1"/>
          <w:lang w:val="af-ZA"/>
        </w:rPr>
        <w:t>ư</w:t>
      </w:r>
      <w:r w:rsidR="002A38E1" w:rsidRPr="001B3841">
        <w:rPr>
          <w:rFonts w:ascii="Times New Roman" w:hAnsi="Times New Roman"/>
          <w:color w:val="000000" w:themeColor="text1"/>
          <w:lang w:val="af-ZA"/>
        </w:rPr>
        <w:t xml:space="preserve"> v</w:t>
      </w:r>
      <w:r w:rsidR="002A38E1" w:rsidRPr="001B3841">
        <w:rPr>
          <w:rFonts w:ascii="Times New Roman" w:hAnsi="Times New Roman" w:cs="Arial"/>
          <w:color w:val="000000" w:themeColor="text1"/>
          <w:lang w:val="af-ZA"/>
        </w:rPr>
        <w:t>à</w:t>
      </w:r>
      <w:r w:rsidR="002A38E1" w:rsidRPr="001B3841">
        <w:rPr>
          <w:rFonts w:ascii="Times New Roman" w:hAnsi="Times New Roman"/>
          <w:color w:val="000000" w:themeColor="text1"/>
          <w:lang w:val="af-ZA"/>
        </w:rPr>
        <w:t xml:space="preserve"> ph</w:t>
      </w:r>
      <w:r w:rsidR="002A38E1" w:rsidRPr="001B3841">
        <w:rPr>
          <w:rFonts w:ascii="Times New Roman" w:hAnsi="Times New Roman" w:cs=".VnTime"/>
          <w:color w:val="000000" w:themeColor="text1"/>
          <w:lang w:val="af-ZA"/>
        </w:rPr>
        <w:t>â</w:t>
      </w:r>
      <w:r w:rsidR="002A38E1" w:rsidRPr="001B3841">
        <w:rPr>
          <w:rFonts w:ascii="Times New Roman" w:hAnsi="Times New Roman"/>
          <w:color w:val="000000" w:themeColor="text1"/>
          <w:lang w:val="af-ZA"/>
        </w:rPr>
        <w:t>n k</w:t>
      </w:r>
      <w:r w:rsidR="002A38E1" w:rsidRPr="001B3841">
        <w:rPr>
          <w:rFonts w:ascii="Times New Roman" w:hAnsi="Times New Roman" w:cs="Arial"/>
          <w:color w:val="000000" w:themeColor="text1"/>
          <w:lang w:val="af-ZA"/>
        </w:rPr>
        <w:t>ỳ</w:t>
      </w:r>
      <w:r w:rsidR="002A38E1" w:rsidRPr="001B3841">
        <w:rPr>
          <w:rFonts w:ascii="Times New Roman" w:hAnsi="Times New Roman"/>
          <w:color w:val="000000" w:themeColor="text1"/>
          <w:lang w:val="af-ZA"/>
        </w:rPr>
        <w:t xml:space="preserve"> th</w:t>
      </w:r>
      <w:r w:rsidR="002A38E1" w:rsidRPr="001B3841">
        <w:rPr>
          <w:rFonts w:ascii="Times New Roman" w:hAnsi="Times New Roman" w:cs="Arial"/>
          <w:color w:val="000000" w:themeColor="text1"/>
          <w:lang w:val="af-ZA"/>
        </w:rPr>
        <w:t>ự</w:t>
      </w:r>
      <w:r w:rsidR="002A38E1" w:rsidRPr="001B3841">
        <w:rPr>
          <w:rFonts w:ascii="Times New Roman" w:hAnsi="Times New Roman"/>
          <w:color w:val="000000" w:themeColor="text1"/>
          <w:lang w:val="af-ZA"/>
        </w:rPr>
        <w:t>c hi</w:t>
      </w:r>
      <w:r w:rsidR="002A38E1" w:rsidRPr="001B3841">
        <w:rPr>
          <w:rFonts w:ascii="Times New Roman" w:hAnsi="Times New Roman" w:cs="Arial"/>
          <w:color w:val="000000" w:themeColor="text1"/>
          <w:lang w:val="af-ZA"/>
        </w:rPr>
        <w:t>ệ</w:t>
      </w:r>
      <w:r w:rsidR="002A38E1" w:rsidRPr="001B3841">
        <w:rPr>
          <w:rFonts w:ascii="Times New Roman" w:hAnsi="Times New Roman"/>
          <w:color w:val="000000" w:themeColor="text1"/>
          <w:lang w:val="af-ZA"/>
        </w:rPr>
        <w:t xml:space="preserve">n </w:t>
      </w:r>
      <w:r w:rsidR="002A38E1" w:rsidRPr="001B3841">
        <w:rPr>
          <w:rFonts w:ascii="Times New Roman" w:hAnsi="Times New Roman" w:cs="Arial"/>
          <w:color w:val="000000" w:themeColor="text1"/>
          <w:lang w:val="af-ZA"/>
        </w:rPr>
        <w:t>đầ</w:t>
      </w:r>
      <w:r w:rsidR="002A38E1" w:rsidRPr="001B3841">
        <w:rPr>
          <w:rFonts w:ascii="Times New Roman" w:hAnsi="Times New Roman"/>
          <w:color w:val="000000" w:themeColor="text1"/>
          <w:lang w:val="af-ZA"/>
        </w:rPr>
        <w:t>u t</w:t>
      </w:r>
      <w:r w:rsidR="002A38E1" w:rsidRPr="001B3841">
        <w:rPr>
          <w:rFonts w:ascii="Times New Roman" w:hAnsi="Times New Roman" w:cs="Arial"/>
          <w:color w:val="000000" w:themeColor="text1"/>
          <w:lang w:val="af-ZA"/>
        </w:rPr>
        <w:t>ư</w:t>
      </w:r>
      <w:r w:rsidR="002A38E1" w:rsidRPr="001B3841">
        <w:rPr>
          <w:rFonts w:ascii="Times New Roman" w:hAnsi="Times New Roman"/>
          <w:color w:val="000000" w:themeColor="text1"/>
          <w:lang w:val="af-ZA"/>
        </w:rPr>
        <w:t xml:space="preserve"> h</w:t>
      </w:r>
      <w:r w:rsidR="002A38E1" w:rsidRPr="001B3841">
        <w:rPr>
          <w:rFonts w:ascii="Times New Roman" w:hAnsi="Times New Roman" w:cs="Arial"/>
          <w:color w:val="000000" w:themeColor="text1"/>
          <w:lang w:val="af-ZA"/>
        </w:rPr>
        <w:t>ợ</w:t>
      </w:r>
      <w:r w:rsidR="002A38E1" w:rsidRPr="001B3841">
        <w:rPr>
          <w:rFonts w:ascii="Times New Roman" w:hAnsi="Times New Roman"/>
          <w:color w:val="000000" w:themeColor="text1"/>
          <w:lang w:val="af-ZA"/>
        </w:rPr>
        <w:t>p l</w:t>
      </w:r>
      <w:r w:rsidR="002A38E1" w:rsidRPr="001B3841">
        <w:rPr>
          <w:rFonts w:ascii="Times New Roman" w:hAnsi="Times New Roman" w:cs=".VnTime"/>
          <w:color w:val="000000" w:themeColor="text1"/>
          <w:lang w:val="af-ZA"/>
        </w:rPr>
        <w:t>ý</w:t>
      </w:r>
      <w:r w:rsidR="002A38E1" w:rsidRPr="001B3841">
        <w:rPr>
          <w:rFonts w:ascii="Times New Roman" w:hAnsi="Times New Roman"/>
          <w:color w:val="000000" w:themeColor="text1"/>
          <w:lang w:val="af-ZA"/>
        </w:rPr>
        <w:t xml:space="preserve">, </w:t>
      </w:r>
      <w:r w:rsidR="002A38E1" w:rsidRPr="001B3841">
        <w:rPr>
          <w:rFonts w:ascii="Times New Roman" w:hAnsi="Times New Roman" w:cs="Arial"/>
          <w:color w:val="000000" w:themeColor="text1"/>
          <w:lang w:val="af-ZA"/>
        </w:rPr>
        <w:t>đả</w:t>
      </w:r>
      <w:r w:rsidR="002A38E1" w:rsidRPr="001B3841">
        <w:rPr>
          <w:rFonts w:ascii="Times New Roman" w:hAnsi="Times New Roman"/>
          <w:color w:val="000000" w:themeColor="text1"/>
          <w:lang w:val="af-ZA"/>
        </w:rPr>
        <w:t>m b</w:t>
      </w:r>
      <w:r w:rsidR="002A38E1" w:rsidRPr="001B3841">
        <w:rPr>
          <w:rFonts w:ascii="Times New Roman" w:hAnsi="Times New Roman" w:cs="Arial"/>
          <w:color w:val="000000" w:themeColor="text1"/>
          <w:lang w:val="af-ZA"/>
        </w:rPr>
        <w:t>ả</w:t>
      </w:r>
      <w:r w:rsidR="002A38E1" w:rsidRPr="001B3841">
        <w:rPr>
          <w:rFonts w:ascii="Times New Roman" w:hAnsi="Times New Roman"/>
          <w:color w:val="000000" w:themeColor="text1"/>
          <w:lang w:val="af-ZA"/>
        </w:rPr>
        <w:t>o t</w:t>
      </w:r>
      <w:r w:rsidR="002A38E1" w:rsidRPr="001B3841">
        <w:rPr>
          <w:rFonts w:ascii="Times New Roman" w:hAnsi="Times New Roman" w:cs=".VnTime"/>
          <w:color w:val="000000" w:themeColor="text1"/>
          <w:lang w:val="af-ZA"/>
        </w:rPr>
        <w:t>í</w:t>
      </w:r>
      <w:r w:rsidR="002A38E1" w:rsidRPr="001B3841">
        <w:rPr>
          <w:rFonts w:ascii="Times New Roman" w:hAnsi="Times New Roman"/>
          <w:color w:val="000000" w:themeColor="text1"/>
          <w:lang w:val="af-ZA"/>
        </w:rPr>
        <w:t>nh th</w:t>
      </w:r>
      <w:r w:rsidR="002A38E1" w:rsidRPr="001B3841">
        <w:rPr>
          <w:rFonts w:ascii="Times New Roman" w:hAnsi="Times New Roman" w:cs="Arial"/>
          <w:color w:val="000000" w:themeColor="text1"/>
          <w:lang w:val="af-ZA"/>
        </w:rPr>
        <w:t>ố</w:t>
      </w:r>
      <w:r w:rsidR="002A38E1" w:rsidRPr="001B3841">
        <w:rPr>
          <w:rFonts w:ascii="Times New Roman" w:hAnsi="Times New Roman"/>
          <w:color w:val="000000" w:themeColor="text1"/>
          <w:lang w:val="af-ZA"/>
        </w:rPr>
        <w:t>ng nh</w:t>
      </w:r>
      <w:r w:rsidR="002A38E1" w:rsidRPr="001B3841">
        <w:rPr>
          <w:rFonts w:ascii="Times New Roman" w:hAnsi="Times New Roman" w:cs="Arial"/>
          <w:color w:val="000000" w:themeColor="text1"/>
          <w:lang w:val="af-ZA"/>
        </w:rPr>
        <w:t>ấ</w:t>
      </w:r>
      <w:r w:rsidR="002A38E1" w:rsidRPr="001B3841">
        <w:rPr>
          <w:rFonts w:ascii="Times New Roman" w:hAnsi="Times New Roman"/>
          <w:color w:val="000000" w:themeColor="text1"/>
          <w:lang w:val="af-ZA"/>
        </w:rPr>
        <w:t>t gi</w:t>
      </w:r>
      <w:r w:rsidR="002A38E1" w:rsidRPr="001B3841">
        <w:rPr>
          <w:rFonts w:ascii="Times New Roman" w:hAnsi="Times New Roman" w:cs="Arial"/>
          <w:color w:val="000000" w:themeColor="text1"/>
          <w:lang w:val="af-ZA"/>
        </w:rPr>
        <w:t>ữ</w:t>
      </w:r>
      <w:r w:rsidR="002A38E1" w:rsidRPr="001B3841">
        <w:rPr>
          <w:rFonts w:ascii="Times New Roman" w:hAnsi="Times New Roman"/>
          <w:color w:val="000000" w:themeColor="text1"/>
          <w:lang w:val="af-ZA"/>
        </w:rPr>
        <w:t>a ng</w:t>
      </w:r>
      <w:r w:rsidR="002A38E1" w:rsidRPr="001B3841">
        <w:rPr>
          <w:rFonts w:ascii="Times New Roman" w:hAnsi="Times New Roman" w:cs="Arial"/>
          <w:color w:val="000000" w:themeColor="text1"/>
          <w:lang w:val="af-ZA"/>
        </w:rPr>
        <w:t>à</w:t>
      </w:r>
      <w:r w:rsidR="002A38E1" w:rsidRPr="001B3841">
        <w:rPr>
          <w:rFonts w:ascii="Times New Roman" w:hAnsi="Times New Roman"/>
          <w:color w:val="000000" w:themeColor="text1"/>
          <w:lang w:val="af-ZA"/>
        </w:rPr>
        <w:t>nh v</w:t>
      </w:r>
      <w:r w:rsidR="002A38E1" w:rsidRPr="001B3841">
        <w:rPr>
          <w:rFonts w:ascii="Times New Roman" w:hAnsi="Times New Roman" w:cs="Arial"/>
          <w:color w:val="000000" w:themeColor="text1"/>
          <w:lang w:val="af-ZA"/>
        </w:rPr>
        <w:t>à</w:t>
      </w:r>
      <w:r w:rsidR="002A38E1" w:rsidRPr="001B3841">
        <w:rPr>
          <w:rFonts w:ascii="Times New Roman" w:hAnsi="Times New Roman"/>
          <w:color w:val="000000" w:themeColor="text1"/>
          <w:lang w:val="af-ZA"/>
        </w:rPr>
        <w:t xml:space="preserve"> l</w:t>
      </w:r>
      <w:r w:rsidR="002A38E1" w:rsidRPr="001B3841">
        <w:rPr>
          <w:rFonts w:ascii="Times New Roman" w:hAnsi="Times New Roman" w:cs=".VnTime"/>
          <w:color w:val="000000" w:themeColor="text1"/>
          <w:lang w:val="af-ZA"/>
        </w:rPr>
        <w:t>ã</w:t>
      </w:r>
      <w:r w:rsidR="002A38E1" w:rsidRPr="001B3841">
        <w:rPr>
          <w:rFonts w:ascii="Times New Roman" w:hAnsi="Times New Roman"/>
          <w:color w:val="000000" w:themeColor="text1"/>
          <w:lang w:val="af-ZA"/>
        </w:rPr>
        <w:t>nh th</w:t>
      </w:r>
      <w:r w:rsidR="002A38E1" w:rsidRPr="001B3841">
        <w:rPr>
          <w:rFonts w:ascii="Times New Roman" w:hAnsi="Times New Roman" w:cs="Arial"/>
          <w:color w:val="000000" w:themeColor="text1"/>
          <w:lang w:val="af-ZA"/>
        </w:rPr>
        <w:t>ổ</w:t>
      </w:r>
      <w:r w:rsidR="002A38E1" w:rsidRPr="001B3841">
        <w:rPr>
          <w:rFonts w:ascii="Times New Roman" w:hAnsi="Times New Roman"/>
          <w:color w:val="000000" w:themeColor="text1"/>
          <w:lang w:val="af-ZA"/>
        </w:rPr>
        <w:t>, k</w:t>
      </w:r>
      <w:r w:rsidR="002A38E1" w:rsidRPr="001B3841">
        <w:rPr>
          <w:rFonts w:ascii="Times New Roman" w:hAnsi="Times New Roman" w:cs="Arial"/>
          <w:color w:val="000000" w:themeColor="text1"/>
          <w:lang w:val="af-ZA"/>
        </w:rPr>
        <w:t>ế</w:t>
      </w:r>
      <w:r w:rsidR="002A38E1" w:rsidRPr="001B3841">
        <w:rPr>
          <w:rFonts w:ascii="Times New Roman" w:hAnsi="Times New Roman"/>
          <w:color w:val="000000" w:themeColor="text1"/>
          <w:lang w:val="af-ZA"/>
        </w:rPr>
        <w:t>t h</w:t>
      </w:r>
      <w:r w:rsidR="002A38E1" w:rsidRPr="001B3841">
        <w:rPr>
          <w:rFonts w:ascii="Times New Roman" w:hAnsi="Times New Roman" w:cs="Arial"/>
          <w:color w:val="000000" w:themeColor="text1"/>
          <w:lang w:val="af-ZA"/>
        </w:rPr>
        <w:t>ợ</w:t>
      </w:r>
      <w:r w:rsidR="002A38E1" w:rsidRPr="001B3841">
        <w:rPr>
          <w:rFonts w:ascii="Times New Roman" w:hAnsi="Times New Roman"/>
          <w:color w:val="000000" w:themeColor="text1"/>
          <w:lang w:val="af-ZA"/>
        </w:rPr>
        <w:t>p ch</w:t>
      </w:r>
      <w:r w:rsidR="002A38E1" w:rsidRPr="001B3841">
        <w:rPr>
          <w:rFonts w:ascii="Times New Roman" w:hAnsi="Times New Roman" w:cs="Arial"/>
          <w:color w:val="000000" w:themeColor="text1"/>
          <w:lang w:val="af-ZA"/>
        </w:rPr>
        <w:t>ặ</w:t>
      </w:r>
      <w:r w:rsidR="002A38E1" w:rsidRPr="001B3841">
        <w:rPr>
          <w:rFonts w:ascii="Times New Roman" w:hAnsi="Times New Roman"/>
          <w:color w:val="000000" w:themeColor="text1"/>
          <w:lang w:val="af-ZA"/>
        </w:rPr>
        <w:t>t ch</w:t>
      </w:r>
      <w:r w:rsidR="002A38E1" w:rsidRPr="001B3841">
        <w:rPr>
          <w:rFonts w:ascii="Times New Roman" w:hAnsi="Times New Roman" w:cs="Arial"/>
          <w:color w:val="000000" w:themeColor="text1"/>
          <w:lang w:val="af-ZA"/>
        </w:rPr>
        <w:t>ẽ</w:t>
      </w:r>
      <w:r w:rsidR="002A38E1" w:rsidRPr="001B3841">
        <w:rPr>
          <w:rFonts w:ascii="Times New Roman" w:hAnsi="Times New Roman"/>
          <w:color w:val="000000" w:themeColor="text1"/>
          <w:lang w:val="af-ZA"/>
        </w:rPr>
        <w:t xml:space="preserve"> nguồn vốn ngân sách </w:t>
      </w:r>
      <w:r w:rsidR="002A38E1" w:rsidRPr="001B3841">
        <w:rPr>
          <w:rFonts w:ascii="Times New Roman" w:hAnsi="Times New Roman"/>
          <w:color w:val="000000" w:themeColor="text1"/>
          <w:lang w:val="af-ZA"/>
        </w:rPr>
        <w:lastRenderedPageBreak/>
        <w:t>của nhà nước và nguồn vốn đóng góp của dân cư và các nguồn khác trong từng dự án.</w:t>
      </w:r>
    </w:p>
    <w:p w:rsidR="002A38E1" w:rsidRPr="001B3841" w:rsidRDefault="00E47DA2" w:rsidP="00775E60">
      <w:pPr>
        <w:tabs>
          <w:tab w:val="left" w:pos="360"/>
          <w:tab w:val="left" w:pos="810"/>
        </w:tabs>
        <w:spacing w:before="120" w:after="120"/>
        <w:ind w:firstLine="720"/>
        <w:jc w:val="both"/>
        <w:rPr>
          <w:rFonts w:ascii="Times New Roman" w:hAnsi="Times New Roman"/>
          <w:color w:val="000000" w:themeColor="text1"/>
          <w:spacing w:val="-2"/>
          <w:lang w:val="af-ZA"/>
        </w:rPr>
      </w:pPr>
      <w:r w:rsidRPr="001B3841">
        <w:rPr>
          <w:rFonts w:ascii="Times New Roman" w:hAnsi="Times New Roman"/>
          <w:color w:val="000000" w:themeColor="text1"/>
          <w:lang w:val="af-ZA"/>
        </w:rPr>
        <w:tab/>
      </w:r>
      <w:r w:rsidR="00C01F18" w:rsidRPr="001B3841">
        <w:rPr>
          <w:rFonts w:ascii="Times New Roman" w:hAnsi="Times New Roman"/>
          <w:color w:val="000000" w:themeColor="text1"/>
          <w:lang w:val="af-ZA"/>
        </w:rPr>
        <w:t>-</w:t>
      </w:r>
      <w:r w:rsidR="00367C30"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Th</w:t>
      </w:r>
      <w:r w:rsidR="002A38E1" w:rsidRPr="001B3841">
        <w:rPr>
          <w:rFonts w:ascii="Times New Roman" w:hAnsi="Times New Roman" w:cs="Arial"/>
          <w:color w:val="000000" w:themeColor="text1"/>
          <w:lang w:val="af-ZA"/>
        </w:rPr>
        <w:t>ự</w:t>
      </w:r>
      <w:r w:rsidR="002A38E1" w:rsidRPr="001B3841">
        <w:rPr>
          <w:rFonts w:ascii="Times New Roman" w:hAnsi="Times New Roman"/>
          <w:color w:val="000000" w:themeColor="text1"/>
          <w:lang w:val="af-ZA"/>
        </w:rPr>
        <w:t>c hi</w:t>
      </w:r>
      <w:r w:rsidR="002A38E1" w:rsidRPr="001B3841">
        <w:rPr>
          <w:rFonts w:ascii="Times New Roman" w:hAnsi="Times New Roman" w:cs="Arial"/>
          <w:color w:val="000000" w:themeColor="text1"/>
          <w:lang w:val="af-ZA"/>
        </w:rPr>
        <w:t>ệ</w:t>
      </w:r>
      <w:r w:rsidR="002A38E1" w:rsidRPr="001B3841">
        <w:rPr>
          <w:rFonts w:ascii="Times New Roman" w:hAnsi="Times New Roman"/>
          <w:color w:val="000000" w:themeColor="text1"/>
          <w:lang w:val="af-ZA"/>
        </w:rPr>
        <w:t>n t</w:t>
      </w:r>
      <w:r w:rsidR="002A38E1" w:rsidRPr="001B3841">
        <w:rPr>
          <w:rFonts w:ascii="Times New Roman" w:hAnsi="Times New Roman" w:cs="Arial"/>
          <w:color w:val="000000" w:themeColor="text1"/>
          <w:lang w:val="af-ZA"/>
        </w:rPr>
        <w:t>ố</w:t>
      </w:r>
      <w:r w:rsidR="002A38E1" w:rsidRPr="001B3841">
        <w:rPr>
          <w:rFonts w:ascii="Times New Roman" w:hAnsi="Times New Roman"/>
          <w:color w:val="000000" w:themeColor="text1"/>
          <w:lang w:val="af-ZA"/>
        </w:rPr>
        <w:t>t c</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c ch</w:t>
      </w:r>
      <w:r w:rsidR="002A38E1" w:rsidRPr="001B3841">
        <w:rPr>
          <w:rFonts w:ascii="Times New Roman" w:hAnsi="Times New Roman" w:cs=".VnTime"/>
          <w:color w:val="000000" w:themeColor="text1"/>
          <w:lang w:val="af-ZA"/>
        </w:rPr>
        <w:t>í</w:t>
      </w:r>
      <w:r w:rsidR="002A38E1" w:rsidRPr="001B3841">
        <w:rPr>
          <w:rFonts w:ascii="Times New Roman" w:hAnsi="Times New Roman"/>
          <w:color w:val="000000" w:themeColor="text1"/>
          <w:lang w:val="af-ZA"/>
        </w:rPr>
        <w:t>nh s</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ch h</w:t>
      </w:r>
      <w:r w:rsidR="002A38E1" w:rsidRPr="001B3841">
        <w:rPr>
          <w:rFonts w:ascii="Times New Roman" w:hAnsi="Times New Roman" w:cs="Arial"/>
          <w:color w:val="000000" w:themeColor="text1"/>
          <w:lang w:val="af-ZA"/>
        </w:rPr>
        <w:t>ỗ</w:t>
      </w:r>
      <w:r w:rsidR="002A38E1" w:rsidRPr="001B3841">
        <w:rPr>
          <w:rFonts w:ascii="Times New Roman" w:hAnsi="Times New Roman"/>
          <w:color w:val="000000" w:themeColor="text1"/>
          <w:lang w:val="af-ZA"/>
        </w:rPr>
        <w:t xml:space="preserve"> tr</w:t>
      </w:r>
      <w:r w:rsidR="002A38E1" w:rsidRPr="001B3841">
        <w:rPr>
          <w:rFonts w:ascii="Times New Roman" w:hAnsi="Times New Roman" w:cs="Arial"/>
          <w:color w:val="000000" w:themeColor="text1"/>
          <w:lang w:val="af-ZA"/>
        </w:rPr>
        <w:t>ợ</w:t>
      </w:r>
      <w:r w:rsidR="002A38E1" w:rsidRPr="001B3841">
        <w:rPr>
          <w:rFonts w:ascii="Times New Roman" w:hAnsi="Times New Roman"/>
          <w:color w:val="000000" w:themeColor="text1"/>
          <w:lang w:val="af-ZA"/>
        </w:rPr>
        <w:t xml:space="preserve"> cho n</w:t>
      </w:r>
      <w:r w:rsidR="002A38E1" w:rsidRPr="001B3841">
        <w:rPr>
          <w:rFonts w:ascii="Times New Roman" w:hAnsi="Times New Roman" w:cs=".VnTime"/>
          <w:color w:val="000000" w:themeColor="text1"/>
          <w:lang w:val="af-ZA"/>
        </w:rPr>
        <w:t>ô</w:t>
      </w:r>
      <w:r w:rsidR="002A38E1" w:rsidRPr="001B3841">
        <w:rPr>
          <w:rFonts w:ascii="Times New Roman" w:hAnsi="Times New Roman"/>
          <w:color w:val="000000" w:themeColor="text1"/>
          <w:lang w:val="af-ZA"/>
        </w:rPr>
        <w:t>ng d</w:t>
      </w:r>
      <w:r w:rsidR="002A38E1" w:rsidRPr="001B3841">
        <w:rPr>
          <w:rFonts w:ascii="Times New Roman" w:hAnsi="Times New Roman" w:cs=".VnTime"/>
          <w:color w:val="000000" w:themeColor="text1"/>
          <w:lang w:val="af-ZA"/>
        </w:rPr>
        <w:t>â</w:t>
      </w:r>
      <w:r w:rsidR="002A38E1" w:rsidRPr="001B3841">
        <w:rPr>
          <w:rFonts w:ascii="Times New Roman" w:hAnsi="Times New Roman"/>
          <w:color w:val="000000" w:themeColor="text1"/>
          <w:lang w:val="af-ZA"/>
        </w:rPr>
        <w:t>n; th</w:t>
      </w:r>
      <w:r w:rsidR="002A38E1" w:rsidRPr="001B3841">
        <w:rPr>
          <w:rFonts w:ascii="Times New Roman" w:hAnsi="Times New Roman" w:cs="Arial"/>
          <w:color w:val="000000" w:themeColor="text1"/>
          <w:lang w:val="af-ZA"/>
        </w:rPr>
        <w:t>ự</w:t>
      </w:r>
      <w:r w:rsidR="002A38E1" w:rsidRPr="001B3841">
        <w:rPr>
          <w:rFonts w:ascii="Times New Roman" w:hAnsi="Times New Roman"/>
          <w:color w:val="000000" w:themeColor="text1"/>
          <w:lang w:val="af-ZA"/>
        </w:rPr>
        <w:t>c hi</w:t>
      </w:r>
      <w:r w:rsidR="002A38E1" w:rsidRPr="001B3841">
        <w:rPr>
          <w:rFonts w:ascii="Times New Roman" w:hAnsi="Times New Roman" w:cs="Arial"/>
          <w:color w:val="000000" w:themeColor="text1"/>
          <w:lang w:val="af-ZA"/>
        </w:rPr>
        <w:t>ệ</w:t>
      </w:r>
      <w:r w:rsidR="002A38E1" w:rsidRPr="001B3841">
        <w:rPr>
          <w:rFonts w:ascii="Times New Roman" w:hAnsi="Times New Roman"/>
          <w:color w:val="000000" w:themeColor="text1"/>
          <w:lang w:val="af-ZA"/>
        </w:rPr>
        <w:t xml:space="preserve">n </w:t>
      </w:r>
      <w:r w:rsidR="002A38E1" w:rsidRPr="001B3841">
        <w:rPr>
          <w:rFonts w:ascii="Times New Roman" w:hAnsi="Times New Roman" w:cs="Arial"/>
          <w:color w:val="000000" w:themeColor="text1"/>
          <w:lang w:val="af-ZA"/>
        </w:rPr>
        <w:t>đồ</w:t>
      </w:r>
      <w:r w:rsidR="002A38E1" w:rsidRPr="001B3841">
        <w:rPr>
          <w:rFonts w:ascii="Times New Roman" w:hAnsi="Times New Roman"/>
          <w:color w:val="000000" w:themeColor="text1"/>
          <w:lang w:val="af-ZA"/>
        </w:rPr>
        <w:t>ng b</w:t>
      </w:r>
      <w:r w:rsidR="002A38E1" w:rsidRPr="001B3841">
        <w:rPr>
          <w:rFonts w:ascii="Times New Roman" w:hAnsi="Times New Roman" w:cs="Arial"/>
          <w:color w:val="000000" w:themeColor="text1"/>
          <w:lang w:val="af-ZA"/>
        </w:rPr>
        <w:t>ộ</w:t>
      </w:r>
      <w:r w:rsidR="002A38E1" w:rsidRPr="001B3841">
        <w:rPr>
          <w:rFonts w:ascii="Times New Roman" w:hAnsi="Times New Roman"/>
          <w:color w:val="000000" w:themeColor="text1"/>
          <w:lang w:val="af-ZA"/>
        </w:rPr>
        <w:t xml:space="preserve"> c</w:t>
      </w:r>
      <w:r w:rsidR="002A38E1" w:rsidRPr="001B3841">
        <w:rPr>
          <w:rFonts w:ascii="Times New Roman" w:hAnsi="Times New Roman" w:cs=".VnTime"/>
          <w:color w:val="000000" w:themeColor="text1"/>
          <w:lang w:val="af-ZA"/>
        </w:rPr>
        <w:t>á</w:t>
      </w:r>
      <w:r w:rsidR="002A38E1" w:rsidRPr="001B3841">
        <w:rPr>
          <w:rFonts w:ascii="Times New Roman" w:hAnsi="Times New Roman"/>
          <w:color w:val="000000" w:themeColor="text1"/>
          <w:lang w:val="af-ZA"/>
        </w:rPr>
        <w:t>c ch</w:t>
      </w:r>
      <w:r w:rsidR="002A38E1" w:rsidRPr="001B3841">
        <w:rPr>
          <w:rFonts w:ascii="Times New Roman" w:hAnsi="Times New Roman" w:cs="Arial"/>
          <w:color w:val="000000" w:themeColor="text1"/>
          <w:lang w:val="af-ZA"/>
        </w:rPr>
        <w:t>ươ</w:t>
      </w:r>
      <w:r w:rsidR="002A38E1" w:rsidRPr="001B3841">
        <w:rPr>
          <w:rFonts w:ascii="Times New Roman" w:hAnsi="Times New Roman"/>
          <w:color w:val="000000" w:themeColor="text1"/>
          <w:lang w:val="af-ZA"/>
        </w:rPr>
        <w:t>ng tr</w:t>
      </w:r>
      <w:r w:rsidR="002A38E1" w:rsidRPr="001B3841">
        <w:rPr>
          <w:rFonts w:ascii="Times New Roman" w:hAnsi="Times New Roman" w:cs=".VnTime"/>
          <w:color w:val="000000" w:themeColor="text1"/>
          <w:lang w:val="af-ZA"/>
        </w:rPr>
        <w:t>ì</w:t>
      </w:r>
      <w:r w:rsidR="002A38E1" w:rsidRPr="001B3841">
        <w:rPr>
          <w:rFonts w:ascii="Times New Roman" w:hAnsi="Times New Roman"/>
          <w:color w:val="000000" w:themeColor="text1"/>
          <w:lang w:val="af-ZA"/>
        </w:rPr>
        <w:t>nh m</w:t>
      </w:r>
      <w:r w:rsidR="002A38E1" w:rsidRPr="001B3841">
        <w:rPr>
          <w:rFonts w:ascii="Times New Roman" w:hAnsi="Times New Roman" w:cs="Arial"/>
          <w:color w:val="000000" w:themeColor="text1"/>
          <w:lang w:val="af-ZA"/>
        </w:rPr>
        <w:t>ụ</w:t>
      </w:r>
      <w:r w:rsidR="002A38E1" w:rsidRPr="001B3841">
        <w:rPr>
          <w:rFonts w:ascii="Times New Roman" w:hAnsi="Times New Roman"/>
          <w:color w:val="000000" w:themeColor="text1"/>
          <w:lang w:val="af-ZA"/>
        </w:rPr>
        <w:t>c ti</w:t>
      </w:r>
      <w:r w:rsidR="002A38E1" w:rsidRPr="001B3841">
        <w:rPr>
          <w:rFonts w:ascii="Times New Roman" w:hAnsi="Times New Roman" w:cs=".VnTime"/>
          <w:color w:val="000000" w:themeColor="text1"/>
          <w:lang w:val="af-ZA"/>
        </w:rPr>
        <w:t>ê</w:t>
      </w:r>
      <w:r w:rsidR="002A38E1" w:rsidRPr="001B3841">
        <w:rPr>
          <w:rFonts w:ascii="Times New Roman" w:hAnsi="Times New Roman"/>
          <w:color w:val="000000" w:themeColor="text1"/>
          <w:lang w:val="af-ZA"/>
        </w:rPr>
        <w:t>u qu</w:t>
      </w:r>
      <w:r w:rsidR="002A38E1" w:rsidRPr="001B3841">
        <w:rPr>
          <w:rFonts w:ascii="Times New Roman" w:hAnsi="Times New Roman" w:cs="Arial"/>
          <w:color w:val="000000" w:themeColor="text1"/>
          <w:lang w:val="af-ZA"/>
        </w:rPr>
        <w:t>ố</w:t>
      </w:r>
      <w:r w:rsidR="002A38E1" w:rsidRPr="001B3841">
        <w:rPr>
          <w:rFonts w:ascii="Times New Roman" w:hAnsi="Times New Roman"/>
          <w:color w:val="000000" w:themeColor="text1"/>
          <w:lang w:val="af-ZA"/>
        </w:rPr>
        <w:t>c gia, tranh th</w:t>
      </w:r>
      <w:r w:rsidR="002A38E1" w:rsidRPr="001B3841">
        <w:rPr>
          <w:rFonts w:ascii="Times New Roman" w:hAnsi="Times New Roman" w:cs="Arial"/>
          <w:color w:val="000000" w:themeColor="text1"/>
          <w:lang w:val="af-ZA"/>
        </w:rPr>
        <w:t>ủ</w:t>
      </w:r>
      <w:r w:rsidR="002A38E1" w:rsidRPr="001B3841">
        <w:rPr>
          <w:rFonts w:ascii="Times New Roman" w:hAnsi="Times New Roman"/>
          <w:color w:val="000000" w:themeColor="text1"/>
          <w:lang w:val="af-ZA"/>
        </w:rPr>
        <w:t xml:space="preserve"> nhi</w:t>
      </w:r>
      <w:r w:rsidR="002A38E1" w:rsidRPr="001B3841">
        <w:rPr>
          <w:rFonts w:ascii="Times New Roman" w:hAnsi="Times New Roman" w:cs="Arial"/>
          <w:color w:val="000000" w:themeColor="text1"/>
          <w:lang w:val="af-ZA"/>
        </w:rPr>
        <w:t>ề</w:t>
      </w:r>
      <w:r w:rsidR="002A38E1" w:rsidRPr="001B3841">
        <w:rPr>
          <w:rFonts w:ascii="Times New Roman" w:hAnsi="Times New Roman"/>
          <w:color w:val="000000" w:themeColor="text1"/>
          <w:lang w:val="af-ZA"/>
        </w:rPr>
        <w:t>u ngu</w:t>
      </w:r>
      <w:r w:rsidR="002A38E1" w:rsidRPr="001B3841">
        <w:rPr>
          <w:rFonts w:ascii="Times New Roman" w:hAnsi="Times New Roman" w:cs="Arial"/>
          <w:color w:val="000000" w:themeColor="text1"/>
          <w:lang w:val="af-ZA"/>
        </w:rPr>
        <w:t>ồ</w:t>
      </w:r>
      <w:r w:rsidR="002A38E1" w:rsidRPr="001B3841">
        <w:rPr>
          <w:rFonts w:ascii="Times New Roman" w:hAnsi="Times New Roman"/>
          <w:color w:val="000000" w:themeColor="text1"/>
          <w:lang w:val="af-ZA"/>
        </w:rPr>
        <w:t>n v</w:t>
      </w:r>
      <w:r w:rsidR="002A38E1" w:rsidRPr="001B3841">
        <w:rPr>
          <w:rFonts w:ascii="Times New Roman" w:hAnsi="Times New Roman" w:cs="Arial"/>
          <w:color w:val="000000" w:themeColor="text1"/>
          <w:lang w:val="af-ZA"/>
        </w:rPr>
        <w:t>ố</w:t>
      </w:r>
      <w:r w:rsidR="002A38E1" w:rsidRPr="001B3841">
        <w:rPr>
          <w:rFonts w:ascii="Times New Roman" w:hAnsi="Times New Roman"/>
          <w:color w:val="000000" w:themeColor="text1"/>
          <w:lang w:val="af-ZA"/>
        </w:rPr>
        <w:t xml:space="preserve">n </w:t>
      </w:r>
      <w:r w:rsidR="002A38E1" w:rsidRPr="001B3841">
        <w:rPr>
          <w:rFonts w:ascii="Times New Roman" w:hAnsi="Times New Roman" w:cs="Arial"/>
          <w:color w:val="000000" w:themeColor="text1"/>
          <w:lang w:val="af-ZA"/>
        </w:rPr>
        <w:t>để</w:t>
      </w:r>
      <w:r w:rsidR="002A38E1" w:rsidRPr="001B3841">
        <w:rPr>
          <w:rFonts w:ascii="Times New Roman" w:hAnsi="Times New Roman"/>
          <w:color w:val="000000" w:themeColor="text1"/>
          <w:lang w:val="af-ZA"/>
        </w:rPr>
        <w:t xml:space="preserve"> </w:t>
      </w:r>
      <w:r w:rsidR="002A38E1" w:rsidRPr="001B3841">
        <w:rPr>
          <w:rFonts w:ascii="Times New Roman" w:hAnsi="Times New Roman" w:cs="Arial"/>
          <w:color w:val="000000" w:themeColor="text1"/>
          <w:lang w:val="af-ZA"/>
        </w:rPr>
        <w:t>đầ</w:t>
      </w:r>
      <w:r w:rsidR="002A38E1" w:rsidRPr="001B3841">
        <w:rPr>
          <w:rFonts w:ascii="Times New Roman" w:hAnsi="Times New Roman"/>
          <w:color w:val="000000" w:themeColor="text1"/>
          <w:lang w:val="af-ZA"/>
        </w:rPr>
        <w:t>u t</w:t>
      </w:r>
      <w:r w:rsidR="002A38E1" w:rsidRPr="001B3841">
        <w:rPr>
          <w:rFonts w:ascii="Times New Roman" w:hAnsi="Times New Roman" w:cs="Arial"/>
          <w:color w:val="000000" w:themeColor="text1"/>
          <w:lang w:val="af-ZA"/>
        </w:rPr>
        <w:t>ư</w:t>
      </w:r>
      <w:r w:rsidR="002A38E1" w:rsidRPr="001B3841">
        <w:rPr>
          <w:rFonts w:ascii="Times New Roman" w:hAnsi="Times New Roman"/>
          <w:color w:val="000000" w:themeColor="text1"/>
          <w:lang w:val="af-ZA"/>
        </w:rPr>
        <w:t xml:space="preserve"> ho</w:t>
      </w:r>
      <w:r w:rsidR="002A38E1" w:rsidRPr="001B3841">
        <w:rPr>
          <w:rFonts w:ascii="Times New Roman" w:hAnsi="Times New Roman" w:cs="Arial"/>
          <w:color w:val="000000" w:themeColor="text1"/>
          <w:lang w:val="af-ZA"/>
        </w:rPr>
        <w:t>à</w:t>
      </w:r>
      <w:r w:rsidR="002A38E1" w:rsidRPr="001B3841">
        <w:rPr>
          <w:rFonts w:ascii="Times New Roman" w:hAnsi="Times New Roman"/>
          <w:color w:val="000000" w:themeColor="text1"/>
          <w:lang w:val="af-ZA"/>
        </w:rPr>
        <w:t>n ch</w:t>
      </w:r>
      <w:r w:rsidR="002A38E1" w:rsidRPr="001B3841">
        <w:rPr>
          <w:rFonts w:ascii="Times New Roman" w:hAnsi="Times New Roman" w:cs="Arial"/>
          <w:color w:val="000000" w:themeColor="text1"/>
          <w:lang w:val="af-ZA"/>
        </w:rPr>
        <w:t>ỉ</w:t>
      </w:r>
      <w:r w:rsidR="002A38E1" w:rsidRPr="001B3841">
        <w:rPr>
          <w:rFonts w:ascii="Times New Roman" w:hAnsi="Times New Roman"/>
          <w:color w:val="000000" w:themeColor="text1"/>
          <w:lang w:val="af-ZA"/>
        </w:rPr>
        <w:t>nh c</w:t>
      </w:r>
      <w:r w:rsidR="002A38E1" w:rsidRPr="001B3841">
        <w:rPr>
          <w:rFonts w:ascii="Times New Roman" w:hAnsi="Times New Roman" w:cs="Arial"/>
          <w:color w:val="000000" w:themeColor="text1"/>
          <w:lang w:val="af-ZA"/>
        </w:rPr>
        <w:t>ơ</w:t>
      </w:r>
      <w:r w:rsidR="002A38E1" w:rsidRPr="001B3841">
        <w:rPr>
          <w:rFonts w:ascii="Times New Roman" w:hAnsi="Times New Roman"/>
          <w:color w:val="000000" w:themeColor="text1"/>
          <w:lang w:val="af-ZA"/>
        </w:rPr>
        <w:t xml:space="preserve"> sở hạ tầng cụm, tuyến dân cư; điều chỉnh và bố trí ổn định dân cư.</w:t>
      </w:r>
    </w:p>
    <w:p w:rsidR="002A38E1" w:rsidRPr="001B3841" w:rsidRDefault="00DC5E4A" w:rsidP="00775E60">
      <w:pPr>
        <w:tabs>
          <w:tab w:val="left" w:pos="360"/>
        </w:tabs>
        <w:spacing w:before="120" w:after="120"/>
        <w:ind w:firstLine="720"/>
        <w:jc w:val="both"/>
        <w:rPr>
          <w:rFonts w:ascii="Times New Roman" w:hAnsi="Times New Roman"/>
          <w:b/>
          <w:i/>
          <w:color w:val="000000" w:themeColor="text1"/>
          <w:lang w:val="af-ZA"/>
        </w:rPr>
      </w:pPr>
      <w:r w:rsidRPr="001B3841">
        <w:rPr>
          <w:rFonts w:ascii="Times New Roman" w:hAnsi="Times New Roman"/>
          <w:b/>
          <w:i/>
          <w:color w:val="000000" w:themeColor="text1"/>
          <w:lang w:val="af-ZA"/>
        </w:rPr>
        <w:t>*</w:t>
      </w:r>
      <w:r w:rsidR="00367C30" w:rsidRPr="001B3841">
        <w:rPr>
          <w:rFonts w:ascii="Times New Roman" w:hAnsi="Times New Roman"/>
          <w:b/>
          <w:i/>
          <w:color w:val="000000" w:themeColor="text1"/>
          <w:lang w:val="af-ZA"/>
        </w:rPr>
        <w:t xml:space="preserve"> </w:t>
      </w:r>
      <w:r w:rsidR="002A38E1" w:rsidRPr="001B3841">
        <w:rPr>
          <w:rFonts w:ascii="Times New Roman" w:hAnsi="Times New Roman"/>
          <w:b/>
          <w:i/>
          <w:color w:val="000000" w:themeColor="text1"/>
          <w:lang w:val="af-ZA"/>
        </w:rPr>
        <w:t>Xã h</w:t>
      </w:r>
      <w:r w:rsidR="002A38E1" w:rsidRPr="001B3841">
        <w:rPr>
          <w:rFonts w:ascii="Times New Roman" w:hAnsi="Times New Roman" w:cs="Arial"/>
          <w:b/>
          <w:i/>
          <w:color w:val="000000" w:themeColor="text1"/>
          <w:lang w:val="af-ZA"/>
        </w:rPr>
        <w:t>ộ</w:t>
      </w:r>
      <w:r w:rsidR="002A38E1" w:rsidRPr="001B3841">
        <w:rPr>
          <w:rFonts w:ascii="Times New Roman" w:hAnsi="Times New Roman"/>
          <w:b/>
          <w:i/>
          <w:color w:val="000000" w:themeColor="text1"/>
          <w:lang w:val="af-ZA"/>
        </w:rPr>
        <w:t>i h</w:t>
      </w:r>
      <w:r w:rsidR="002A38E1" w:rsidRPr="001B3841">
        <w:rPr>
          <w:rFonts w:ascii="Times New Roman" w:hAnsi="Times New Roman" w:cs=".VnTime"/>
          <w:b/>
          <w:i/>
          <w:color w:val="000000" w:themeColor="text1"/>
          <w:lang w:val="af-ZA"/>
        </w:rPr>
        <w:t>ó</w:t>
      </w:r>
      <w:r w:rsidR="002A38E1" w:rsidRPr="001B3841">
        <w:rPr>
          <w:rFonts w:ascii="Times New Roman" w:hAnsi="Times New Roman"/>
          <w:b/>
          <w:i/>
          <w:color w:val="000000" w:themeColor="text1"/>
          <w:lang w:val="af-ZA"/>
        </w:rPr>
        <w:t>a</w:t>
      </w:r>
    </w:p>
    <w:p w:rsidR="00367C30" w:rsidRPr="001B3841" w:rsidRDefault="00367C30" w:rsidP="00775E60">
      <w:pPr>
        <w:pStyle w:val="ListParagraph"/>
        <w:spacing w:before="120" w:after="120"/>
        <w:ind w:left="0" w:firstLine="709"/>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2A38E1" w:rsidRPr="001B3841">
        <w:rPr>
          <w:rFonts w:ascii="Times New Roman" w:hAnsi="Times New Roman"/>
          <w:color w:val="000000" w:themeColor="text1"/>
          <w:lang w:val="af-ZA"/>
        </w:rPr>
        <w:t xml:space="preserve">Vận động toàn xã hội </w:t>
      </w:r>
      <w:r w:rsidR="00175A8E" w:rsidRPr="001B3841">
        <w:rPr>
          <w:rFonts w:ascii="Times New Roman" w:hAnsi="Times New Roman"/>
          <w:color w:val="000000" w:themeColor="text1"/>
          <w:lang w:val="af-ZA"/>
        </w:rPr>
        <w:t>tiếp tục</w:t>
      </w:r>
      <w:r w:rsidR="00C25CCF"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công tác xây dựng nông thôn mới</w:t>
      </w:r>
      <w:r w:rsidR="00175A8E" w:rsidRPr="001B3841">
        <w:rPr>
          <w:rFonts w:ascii="Times New Roman" w:hAnsi="Times New Roman"/>
          <w:color w:val="000000" w:themeColor="text1"/>
          <w:lang w:val="af-ZA"/>
        </w:rPr>
        <w:t xml:space="preserve"> </w:t>
      </w:r>
      <w:r w:rsidR="00425E42" w:rsidRPr="001B3841">
        <w:rPr>
          <w:rFonts w:ascii="Times New Roman" w:hAnsi="Times New Roman"/>
          <w:color w:val="000000" w:themeColor="text1"/>
          <w:lang w:val="af-ZA"/>
        </w:rPr>
        <w:t>tiêu chí nâng cao</w:t>
      </w:r>
      <w:r w:rsidRPr="001B3841">
        <w:rPr>
          <w:rFonts w:ascii="Times New Roman" w:hAnsi="Times New Roman"/>
          <w:color w:val="000000" w:themeColor="text1"/>
          <w:lang w:val="af-ZA"/>
        </w:rPr>
        <w:t>.</w:t>
      </w:r>
    </w:p>
    <w:p w:rsidR="00367C30" w:rsidRPr="001B3841" w:rsidRDefault="00367C30" w:rsidP="00775E60">
      <w:pPr>
        <w:pStyle w:val="ListParagraph"/>
        <w:spacing w:before="120" w:after="120"/>
        <w:ind w:left="0" w:firstLine="709"/>
        <w:jc w:val="both"/>
        <w:rPr>
          <w:rFonts w:ascii="Times New Roman" w:hAnsi="Times New Roman"/>
          <w:color w:val="000000" w:themeColor="text1"/>
          <w:lang w:val="af-ZA"/>
        </w:rPr>
      </w:pPr>
      <w:r w:rsidRPr="001B3841">
        <w:rPr>
          <w:rFonts w:ascii="Times New Roman" w:hAnsi="Times New Roman"/>
          <w:color w:val="000000" w:themeColor="text1"/>
          <w:lang w:val="af-ZA"/>
        </w:rPr>
        <w:t xml:space="preserve">- </w:t>
      </w:r>
      <w:r w:rsidR="00E80F1E" w:rsidRPr="001B3841">
        <w:rPr>
          <w:rFonts w:ascii="Times New Roman" w:hAnsi="Times New Roman"/>
          <w:color w:val="000000" w:themeColor="text1"/>
          <w:lang w:val="af-ZA"/>
        </w:rPr>
        <w:t xml:space="preserve">Khuyến khích các thành phần kinh tế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ầu t</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 xml:space="preserve"> công trình phúc lợi công cộng, nh</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 cấp n</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ớc nông thôn, thu gom - xử</w:t>
      </w:r>
      <w:r w:rsidRPr="001B3841">
        <w:rPr>
          <w:rFonts w:ascii="Times New Roman" w:hAnsi="Times New Roman"/>
          <w:color w:val="000000" w:themeColor="text1"/>
          <w:lang w:val="af-ZA"/>
        </w:rPr>
        <w:t xml:space="preserve"> lý rác thải, thể dục thể thao,..</w:t>
      </w:r>
      <w:r w:rsidR="00E80F1E" w:rsidRPr="001B3841">
        <w:rPr>
          <w:rFonts w:ascii="Times New Roman" w:hAnsi="Times New Roman"/>
          <w:color w:val="000000" w:themeColor="text1"/>
          <w:lang w:val="af-ZA"/>
        </w:rPr>
        <w:t>.</w:t>
      </w:r>
    </w:p>
    <w:p w:rsidR="00367C30" w:rsidRPr="001B3841" w:rsidRDefault="00367C30" w:rsidP="00775E60">
      <w:pPr>
        <w:pStyle w:val="ListParagraph"/>
        <w:spacing w:before="120" w:after="120"/>
        <w:ind w:left="0" w:firstLine="709"/>
        <w:jc w:val="both"/>
        <w:rPr>
          <w:rFonts w:ascii="Times New Roman" w:hAnsi="Times New Roman"/>
          <w:i/>
          <w:color w:val="000000" w:themeColor="text1"/>
          <w:lang w:val="af-ZA"/>
        </w:rPr>
      </w:pPr>
      <w:r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 xml:space="preserve">Đối với các công trình do địa phương thực hiện, ngoài nguồn vốn nhà nước, cần vận động triệt để nguồn vốn từ nhân dân với phương châm: </w:t>
      </w:r>
      <w:r w:rsidRPr="001B3841">
        <w:rPr>
          <w:rFonts w:ascii="Times New Roman" w:hAnsi="Times New Roman"/>
          <w:color w:val="000000" w:themeColor="text1"/>
          <w:lang w:val="af-ZA"/>
        </w:rPr>
        <w:t>“</w:t>
      </w:r>
      <w:r w:rsidR="002A38E1" w:rsidRPr="001B3841">
        <w:rPr>
          <w:rFonts w:ascii="Times New Roman" w:hAnsi="Times New Roman"/>
          <w:i/>
          <w:color w:val="000000" w:themeColor="text1"/>
          <w:lang w:val="af-ZA"/>
        </w:rPr>
        <w:t>Nhà nước và nhân dân cùng làm”.</w:t>
      </w:r>
    </w:p>
    <w:p w:rsidR="00367C30" w:rsidRPr="001B3841" w:rsidRDefault="00367C30" w:rsidP="00775E60">
      <w:pPr>
        <w:pStyle w:val="ListParagraph"/>
        <w:spacing w:before="120" w:after="120"/>
        <w:ind w:left="0" w:firstLine="709"/>
        <w:jc w:val="both"/>
        <w:rPr>
          <w:rFonts w:ascii="Times New Roman" w:hAnsi="Times New Roman"/>
          <w:color w:val="000000" w:themeColor="text1"/>
          <w:lang w:val="af-ZA"/>
        </w:rPr>
      </w:pPr>
      <w:r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Tạo cơ chế, chính sách phù hợp để xã hội hóa việc đầu tư cơ sở hạ tầng kỹ thuật, xã hội.</w:t>
      </w:r>
    </w:p>
    <w:p w:rsidR="002A38E1" w:rsidRPr="001B3841" w:rsidRDefault="00367C30" w:rsidP="00775E60">
      <w:pPr>
        <w:pStyle w:val="ListParagraph"/>
        <w:spacing w:before="120" w:after="120"/>
        <w:ind w:left="0" w:firstLine="709"/>
        <w:jc w:val="both"/>
        <w:rPr>
          <w:rFonts w:ascii="Times New Roman" w:hAnsi="Times New Roman"/>
          <w:color w:val="000000" w:themeColor="text1"/>
          <w:lang w:val="af-ZA"/>
        </w:rPr>
      </w:pPr>
      <w:r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Xây dựng đề án huy động vốn</w:t>
      </w:r>
      <w:r w:rsidR="00C25CCF" w:rsidRPr="001B3841">
        <w:rPr>
          <w:rFonts w:ascii="Times New Roman" w:hAnsi="Times New Roman"/>
          <w:color w:val="000000" w:themeColor="text1"/>
          <w:lang w:val="af-ZA"/>
        </w:rPr>
        <w:t xml:space="preserve"> </w:t>
      </w:r>
      <w:r w:rsidR="002A38E1" w:rsidRPr="001B3841">
        <w:rPr>
          <w:rFonts w:ascii="Times New Roman" w:hAnsi="Times New Roman"/>
          <w:color w:val="000000" w:themeColor="text1"/>
          <w:lang w:val="af-ZA"/>
        </w:rPr>
        <w:t xml:space="preserve">từ người dân cho từng công trình cụ thể, dự </w:t>
      </w:r>
      <w:r w:rsidR="00425E42" w:rsidRPr="001B3841">
        <w:rPr>
          <w:rFonts w:ascii="Times New Roman" w:hAnsi="Times New Roman"/>
          <w:color w:val="000000" w:themeColor="text1"/>
          <w:lang w:val="af-ZA"/>
        </w:rPr>
        <w:t xml:space="preserve">kiến tiến </w:t>
      </w:r>
      <w:r w:rsidR="002A38E1" w:rsidRPr="001B3841">
        <w:rPr>
          <w:rFonts w:ascii="Times New Roman" w:hAnsi="Times New Roman"/>
          <w:color w:val="000000" w:themeColor="text1"/>
          <w:lang w:val="af-ZA"/>
        </w:rPr>
        <w:t>độ phù hợp với khả năng đóng góp của nhân dân.</w:t>
      </w:r>
    </w:p>
    <w:p w:rsidR="00FD317E" w:rsidRPr="001B3841" w:rsidRDefault="00383182" w:rsidP="008D187B">
      <w:pPr>
        <w:pStyle w:val="88"/>
        <w:rPr>
          <w:rStyle w:val="Tiu3"/>
          <w:b/>
          <w:sz w:val="28"/>
          <w:szCs w:val="28"/>
        </w:rPr>
      </w:pPr>
      <w:bookmarkStart w:id="221" w:name="_Toc96288648"/>
      <w:r w:rsidRPr="001B3841">
        <w:rPr>
          <w:rStyle w:val="Tiu3"/>
          <w:b/>
          <w:sz w:val="28"/>
          <w:szCs w:val="28"/>
        </w:rPr>
        <w:t>III.</w:t>
      </w:r>
      <w:r w:rsidR="009A52B4" w:rsidRPr="001B3841">
        <w:rPr>
          <w:rStyle w:val="Tiu3"/>
          <w:b/>
          <w:sz w:val="28"/>
          <w:szCs w:val="28"/>
        </w:rPr>
        <w:t xml:space="preserve"> </w:t>
      </w:r>
      <w:r w:rsidRPr="001B3841">
        <w:rPr>
          <w:rStyle w:val="Tiu3"/>
          <w:b/>
          <w:sz w:val="28"/>
          <w:szCs w:val="28"/>
        </w:rPr>
        <w:t>GIẢI PHÁP TỔ CHỨC THỰC HIỆN VÀ GIÁM SÁT THỰC HIỆN QUY HOẠCH,</w:t>
      </w:r>
      <w:r w:rsidR="00C25CCF" w:rsidRPr="001B3841">
        <w:rPr>
          <w:rStyle w:val="Tiu3"/>
          <w:b/>
          <w:sz w:val="28"/>
          <w:szCs w:val="28"/>
        </w:rPr>
        <w:t xml:space="preserve"> </w:t>
      </w:r>
      <w:r w:rsidRPr="001B3841">
        <w:rPr>
          <w:rStyle w:val="Tiu3"/>
          <w:b/>
          <w:sz w:val="28"/>
          <w:szCs w:val="28"/>
        </w:rPr>
        <w:t>KẾ HOẠCH SỬ DỤNG ĐẤT</w:t>
      </w:r>
      <w:bookmarkEnd w:id="221"/>
    </w:p>
    <w:p w:rsidR="00317878" w:rsidRPr="001B3841" w:rsidRDefault="00317878" w:rsidP="008D187B">
      <w:pPr>
        <w:pStyle w:val="88"/>
        <w:rPr>
          <w:rStyle w:val="Tiu3"/>
          <w:b/>
          <w:sz w:val="28"/>
          <w:szCs w:val="28"/>
          <w:lang w:eastAsia="vi-VN"/>
        </w:rPr>
      </w:pPr>
      <w:bookmarkStart w:id="222" w:name="_Toc96288649"/>
      <w:r w:rsidRPr="001B3841">
        <w:rPr>
          <w:rStyle w:val="Tiu3"/>
          <w:b/>
          <w:sz w:val="28"/>
          <w:szCs w:val="28"/>
          <w:lang w:eastAsia="vi-VN"/>
        </w:rPr>
        <w:t>1.</w:t>
      </w:r>
      <w:r w:rsidR="00670E0D" w:rsidRPr="001B3841">
        <w:rPr>
          <w:rStyle w:val="Tiu3"/>
          <w:b/>
          <w:sz w:val="28"/>
          <w:szCs w:val="28"/>
          <w:lang w:eastAsia="vi-VN"/>
        </w:rPr>
        <w:t xml:space="preserve"> </w:t>
      </w:r>
      <w:r w:rsidRPr="001B3841">
        <w:rPr>
          <w:rStyle w:val="Tiu3"/>
          <w:b/>
          <w:sz w:val="28"/>
          <w:szCs w:val="28"/>
          <w:lang w:eastAsia="vi-VN"/>
        </w:rPr>
        <w:t>Công bố công khai quy hoạch, kế hoạch sử dụng đất</w:t>
      </w:r>
      <w:bookmarkEnd w:id="222"/>
    </w:p>
    <w:p w:rsidR="00DF23E1" w:rsidRPr="001B3841" w:rsidRDefault="00DF23E1" w:rsidP="00775E60">
      <w:pPr>
        <w:tabs>
          <w:tab w:val="left" w:pos="-5954"/>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rPr>
        <w:tab/>
        <w:t xml:space="preserve">- </w:t>
      </w:r>
      <w:r w:rsidR="00742478" w:rsidRPr="001B3841">
        <w:rPr>
          <w:rFonts w:ascii="Times New Roman" w:hAnsi="Times New Roman"/>
          <w:color w:val="000000" w:themeColor="text1"/>
          <w:lang w:val="vi-VN"/>
        </w:rPr>
        <w:t>Công b</w:t>
      </w:r>
      <w:r w:rsidR="00742478" w:rsidRPr="001B3841">
        <w:rPr>
          <w:rFonts w:ascii="Times New Roman" w:hAnsi="Times New Roman" w:cs="Arial"/>
          <w:color w:val="000000" w:themeColor="text1"/>
          <w:lang w:val="vi-VN"/>
        </w:rPr>
        <w:t>ố</w:t>
      </w:r>
      <w:r w:rsidR="008F09C5" w:rsidRPr="001B3841">
        <w:rPr>
          <w:rFonts w:ascii="Times New Roman" w:hAnsi="Times New Roman"/>
          <w:color w:val="000000" w:themeColor="text1"/>
        </w:rPr>
        <w:t>,</w:t>
      </w:r>
      <w:r w:rsidR="00742478" w:rsidRPr="001B3841">
        <w:rPr>
          <w:rFonts w:ascii="Times New Roman" w:hAnsi="Times New Roman"/>
          <w:color w:val="000000" w:themeColor="text1"/>
          <w:lang w:val="vi-VN"/>
        </w:rPr>
        <w:t xml:space="preserve"> công khai </w:t>
      </w:r>
      <w:r w:rsidR="00742478" w:rsidRPr="001B3841">
        <w:rPr>
          <w:rFonts w:ascii="Times New Roman" w:hAnsi="Times New Roman"/>
          <w:color w:val="000000" w:themeColor="text1"/>
        </w:rPr>
        <w:t xml:space="preserve">quy hoạch, kế hoạch sử dụng </w:t>
      </w:r>
      <w:r w:rsidR="00742478" w:rsidRPr="001B3841">
        <w:rPr>
          <w:rFonts w:ascii="Times New Roman" w:hAnsi="Times New Roman"/>
          <w:color w:val="000000" w:themeColor="text1"/>
          <w:lang w:val="vi-VN"/>
        </w:rPr>
        <w:t xml:space="preserve">cho mọi tổ chức, cá nhân biết để thực hiện và giám sát việc thực hiện theo </w:t>
      </w:r>
      <w:r w:rsidR="008F09C5" w:rsidRPr="001B3841">
        <w:rPr>
          <w:rFonts w:ascii="Times New Roman" w:hAnsi="Times New Roman"/>
          <w:color w:val="000000" w:themeColor="text1"/>
        </w:rPr>
        <w:t xml:space="preserve">quy hoạch, </w:t>
      </w:r>
      <w:r w:rsidR="00742478" w:rsidRPr="001B3841">
        <w:rPr>
          <w:rFonts w:ascii="Times New Roman" w:hAnsi="Times New Roman"/>
          <w:color w:val="000000" w:themeColor="text1"/>
          <w:lang w:val="vi-VN"/>
        </w:rPr>
        <w:t>kế hoạch sử dụng đất đã phê duyệt.</w:t>
      </w:r>
    </w:p>
    <w:p w:rsidR="00DF23E1" w:rsidRPr="001B3841" w:rsidRDefault="00DF23E1" w:rsidP="00775E60">
      <w:pPr>
        <w:tabs>
          <w:tab w:val="left" w:pos="-5954"/>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rPr>
        <w:tab/>
        <w:t xml:space="preserve">- </w:t>
      </w:r>
      <w:r w:rsidR="00742478" w:rsidRPr="001B3841">
        <w:rPr>
          <w:rFonts w:ascii="Times New Roman" w:hAnsi="Times New Roman"/>
          <w:color w:val="000000" w:themeColor="text1"/>
        </w:rPr>
        <w:t>Ứng dụng công nghệ GIS để</w:t>
      </w:r>
      <w:r w:rsidR="00317878" w:rsidRPr="001B3841">
        <w:rPr>
          <w:rFonts w:ascii="Times New Roman" w:hAnsi="Times New Roman"/>
          <w:color w:val="000000" w:themeColor="text1"/>
        </w:rPr>
        <w:t xml:space="preserve"> quản lý, </w:t>
      </w:r>
      <w:r w:rsidR="00742478" w:rsidRPr="001B3841">
        <w:rPr>
          <w:rFonts w:ascii="Times New Roman" w:hAnsi="Times New Roman"/>
          <w:color w:val="000000" w:themeColor="text1"/>
        </w:rPr>
        <w:t>xem</w:t>
      </w:r>
      <w:r w:rsidR="00317878" w:rsidRPr="001B3841">
        <w:rPr>
          <w:rFonts w:ascii="Times New Roman" w:hAnsi="Times New Roman"/>
          <w:color w:val="000000" w:themeColor="text1"/>
        </w:rPr>
        <w:t>, trả lời</w:t>
      </w:r>
      <w:r w:rsidR="00C25CCF" w:rsidRPr="001B3841">
        <w:rPr>
          <w:rFonts w:ascii="Times New Roman" w:hAnsi="Times New Roman"/>
          <w:color w:val="000000" w:themeColor="text1"/>
        </w:rPr>
        <w:t xml:space="preserve"> </w:t>
      </w:r>
      <w:r w:rsidR="00742478" w:rsidRPr="001B3841">
        <w:rPr>
          <w:rFonts w:ascii="Times New Roman" w:hAnsi="Times New Roman"/>
          <w:color w:val="000000" w:themeColor="text1"/>
        </w:rPr>
        <w:t>thông tin về quy hoạch</w:t>
      </w:r>
      <w:r w:rsidR="008F09C5" w:rsidRPr="001B3841">
        <w:rPr>
          <w:rFonts w:ascii="Times New Roman" w:hAnsi="Times New Roman"/>
          <w:color w:val="000000" w:themeColor="text1"/>
        </w:rPr>
        <w:t xml:space="preserve">, kế hoạch </w:t>
      </w:r>
      <w:r w:rsidR="00742478" w:rsidRPr="001B3841">
        <w:rPr>
          <w:rFonts w:ascii="Times New Roman" w:hAnsi="Times New Roman"/>
          <w:color w:val="000000" w:themeColor="text1"/>
        </w:rPr>
        <w:t>sử dụng đất đã được cơ quan phê duyệt.</w:t>
      </w:r>
    </w:p>
    <w:p w:rsidR="00DF23E1" w:rsidRPr="001B3841" w:rsidRDefault="00DF23E1" w:rsidP="00775E60">
      <w:pPr>
        <w:tabs>
          <w:tab w:val="left" w:pos="-5954"/>
          <w:tab w:val="left" w:pos="-5812"/>
        </w:tabs>
        <w:spacing w:before="120" w:after="120"/>
        <w:jc w:val="both"/>
        <w:rPr>
          <w:rFonts w:ascii="Times New Roman" w:hAnsi="Times New Roman"/>
          <w:bCs/>
          <w:iCs/>
          <w:color w:val="000000" w:themeColor="text1"/>
          <w:lang w:val="af-ZA"/>
        </w:rPr>
      </w:pPr>
      <w:r w:rsidRPr="001B3841">
        <w:rPr>
          <w:rFonts w:ascii="Times New Roman" w:hAnsi="Times New Roman"/>
          <w:color w:val="000000" w:themeColor="text1"/>
        </w:rPr>
        <w:tab/>
        <w:t xml:space="preserve">- </w:t>
      </w:r>
      <w:r w:rsidR="0009713F" w:rsidRPr="001B3841">
        <w:rPr>
          <w:rFonts w:ascii="Times New Roman" w:hAnsi="Times New Roman"/>
          <w:bCs/>
          <w:iCs/>
          <w:color w:val="000000" w:themeColor="text1"/>
          <w:lang w:val="af-ZA"/>
        </w:rPr>
        <w:t>Cập nhật những dự án</w:t>
      </w:r>
      <w:r w:rsidR="00C25CCF" w:rsidRPr="001B3841">
        <w:rPr>
          <w:rFonts w:ascii="Times New Roman" w:hAnsi="Times New Roman"/>
          <w:bCs/>
          <w:iCs/>
          <w:color w:val="000000" w:themeColor="text1"/>
          <w:lang w:val="af-ZA"/>
        </w:rPr>
        <w:t xml:space="preserve"> </w:t>
      </w:r>
      <w:r w:rsidR="008F09C5" w:rsidRPr="001B3841">
        <w:rPr>
          <w:rFonts w:ascii="Times New Roman" w:hAnsi="Times New Roman"/>
          <w:bCs/>
          <w:iCs/>
          <w:color w:val="000000" w:themeColor="text1"/>
          <w:lang w:val="af-ZA"/>
        </w:rPr>
        <w:t xml:space="preserve">liên quan đến  sử dụng đất  </w:t>
      </w:r>
      <w:r w:rsidR="0009713F" w:rsidRPr="001B3841">
        <w:rPr>
          <w:rFonts w:ascii="Times New Roman" w:hAnsi="Times New Roman"/>
          <w:bCs/>
          <w:iCs/>
          <w:color w:val="000000" w:themeColor="text1"/>
          <w:lang w:val="af-ZA"/>
        </w:rPr>
        <w:t xml:space="preserve">trên cơ sở quy </w:t>
      </w:r>
      <w:r w:rsidR="008F09C5" w:rsidRPr="001B3841">
        <w:rPr>
          <w:rFonts w:ascii="Times New Roman" w:hAnsi="Times New Roman"/>
          <w:bCs/>
          <w:iCs/>
          <w:color w:val="000000" w:themeColor="text1"/>
          <w:lang w:val="af-ZA"/>
        </w:rPr>
        <w:t>hoạch đã phê duyệt</w:t>
      </w:r>
      <w:r w:rsidR="0009713F" w:rsidRPr="001B3841">
        <w:rPr>
          <w:rFonts w:ascii="Times New Roman" w:hAnsi="Times New Roman"/>
          <w:bCs/>
          <w:iCs/>
          <w:color w:val="000000" w:themeColor="text1"/>
          <w:lang w:val="af-ZA"/>
        </w:rPr>
        <w:t xml:space="preserve"> trên địa bàn </w:t>
      </w:r>
      <w:r w:rsidR="00425E42" w:rsidRPr="001B3841">
        <w:rPr>
          <w:rFonts w:ascii="Times New Roman" w:hAnsi="Times New Roman"/>
          <w:bCs/>
          <w:iCs/>
          <w:color w:val="000000" w:themeColor="text1"/>
          <w:lang w:val="af-ZA"/>
        </w:rPr>
        <w:t>huyện</w:t>
      </w:r>
      <w:r w:rsidR="0009713F" w:rsidRPr="001B3841">
        <w:rPr>
          <w:rFonts w:ascii="Times New Roman" w:hAnsi="Times New Roman"/>
          <w:bCs/>
          <w:iCs/>
          <w:color w:val="000000" w:themeColor="text1"/>
          <w:lang w:val="af-ZA"/>
        </w:rPr>
        <w:t xml:space="preserve"> trong </w:t>
      </w:r>
      <w:r w:rsidR="008F09C5" w:rsidRPr="001B3841">
        <w:rPr>
          <w:rFonts w:ascii="Times New Roman" w:hAnsi="Times New Roman"/>
          <w:bCs/>
          <w:iCs/>
          <w:color w:val="000000" w:themeColor="text1"/>
          <w:lang w:val="af-ZA"/>
        </w:rPr>
        <w:t xml:space="preserve">quá </w:t>
      </w:r>
      <w:r w:rsidRPr="001B3841">
        <w:rPr>
          <w:rFonts w:ascii="Times New Roman" w:hAnsi="Times New Roman"/>
          <w:bCs/>
          <w:iCs/>
          <w:color w:val="000000" w:themeColor="text1"/>
          <w:lang w:val="af-ZA"/>
        </w:rPr>
        <w:t>trình phát triển.</w:t>
      </w:r>
    </w:p>
    <w:p w:rsidR="003F185E" w:rsidRPr="001B3841" w:rsidRDefault="00DF23E1" w:rsidP="00775E60">
      <w:pPr>
        <w:tabs>
          <w:tab w:val="left" w:pos="-5954"/>
          <w:tab w:val="left" w:pos="-5812"/>
        </w:tabs>
        <w:spacing w:before="120" w:after="120"/>
        <w:jc w:val="both"/>
        <w:rPr>
          <w:rFonts w:ascii="Times New Roman" w:hAnsi="Times New Roman"/>
          <w:color w:val="000000" w:themeColor="text1"/>
        </w:rPr>
      </w:pPr>
      <w:r w:rsidRPr="001B3841">
        <w:rPr>
          <w:rFonts w:ascii="Times New Roman" w:hAnsi="Times New Roman"/>
          <w:bCs/>
          <w:iCs/>
          <w:color w:val="000000" w:themeColor="text1"/>
          <w:lang w:val="af-ZA"/>
        </w:rPr>
        <w:tab/>
        <w:t xml:space="preserve">- </w:t>
      </w:r>
      <w:r w:rsidR="00425E42" w:rsidRPr="001B3841">
        <w:rPr>
          <w:rFonts w:ascii="Times New Roman" w:hAnsi="Times New Roman"/>
          <w:color w:val="000000" w:themeColor="text1"/>
        </w:rPr>
        <w:t xml:space="preserve">Tiếp tục cải cách </w:t>
      </w:r>
      <w:r w:rsidR="008F09C5" w:rsidRPr="001B3841">
        <w:rPr>
          <w:rFonts w:ascii="Times New Roman" w:hAnsi="Times New Roman"/>
          <w:color w:val="000000" w:themeColor="text1"/>
        </w:rPr>
        <w:t xml:space="preserve">thủ tục </w:t>
      </w:r>
      <w:r w:rsidR="00317878" w:rsidRPr="001B3841">
        <w:rPr>
          <w:rFonts w:ascii="Times New Roman" w:hAnsi="Times New Roman"/>
          <w:color w:val="000000" w:themeColor="text1"/>
        </w:rPr>
        <w:t>hành chính về đất đai.</w:t>
      </w:r>
    </w:p>
    <w:p w:rsidR="0009713F" w:rsidRPr="001B3841" w:rsidRDefault="00317878" w:rsidP="008D187B">
      <w:pPr>
        <w:pStyle w:val="88"/>
        <w:rPr>
          <w:lang w:eastAsia="vi-VN"/>
        </w:rPr>
      </w:pPr>
      <w:bookmarkStart w:id="223" w:name="_Toc96288650"/>
      <w:r w:rsidRPr="001B3841">
        <w:rPr>
          <w:rStyle w:val="Tiu3"/>
          <w:b/>
          <w:sz w:val="28"/>
          <w:szCs w:val="28"/>
          <w:lang w:eastAsia="vi-VN"/>
        </w:rPr>
        <w:t>2.</w:t>
      </w:r>
      <w:r w:rsidR="00B46A63" w:rsidRPr="001B3841">
        <w:rPr>
          <w:rStyle w:val="Tiu3"/>
          <w:b/>
          <w:sz w:val="28"/>
          <w:szCs w:val="28"/>
          <w:lang w:eastAsia="vi-VN"/>
        </w:rPr>
        <w:t xml:space="preserve"> </w:t>
      </w:r>
      <w:r w:rsidRPr="001B3841">
        <w:rPr>
          <w:rStyle w:val="Tiu3"/>
          <w:b/>
          <w:sz w:val="28"/>
          <w:szCs w:val="28"/>
          <w:lang w:eastAsia="vi-VN"/>
        </w:rPr>
        <w:t>Thực hiện</w:t>
      </w:r>
      <w:r w:rsidR="00C25CCF" w:rsidRPr="001B3841">
        <w:rPr>
          <w:rStyle w:val="Tiu3"/>
          <w:b/>
          <w:sz w:val="28"/>
          <w:szCs w:val="28"/>
          <w:lang w:eastAsia="vi-VN"/>
        </w:rPr>
        <w:t xml:space="preserve"> </w:t>
      </w:r>
      <w:r w:rsidRPr="001B3841">
        <w:rPr>
          <w:rStyle w:val="Tiu3"/>
          <w:b/>
          <w:sz w:val="28"/>
          <w:szCs w:val="28"/>
          <w:lang w:eastAsia="vi-VN"/>
        </w:rPr>
        <w:t>quy hoạch, kế hoạch sử dụng đất</w:t>
      </w:r>
      <w:bookmarkEnd w:id="223"/>
    </w:p>
    <w:p w:rsidR="00B46A63" w:rsidRPr="001B3841" w:rsidRDefault="00B46A63" w:rsidP="00775E60">
      <w:pPr>
        <w:tabs>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rPr>
        <w:tab/>
        <w:t xml:space="preserve">- </w:t>
      </w:r>
      <w:r w:rsidR="00742478" w:rsidRPr="001B3841">
        <w:rPr>
          <w:rFonts w:ascii="Times New Roman" w:hAnsi="Times New Roman"/>
          <w:color w:val="000000" w:themeColor="text1"/>
          <w:lang w:val="vi-VN"/>
        </w:rPr>
        <w:t>Th</w:t>
      </w:r>
      <w:r w:rsidR="00742478" w:rsidRPr="001B3841">
        <w:rPr>
          <w:rFonts w:ascii="Times New Roman" w:hAnsi="Times New Roman" w:cs="Arial"/>
          <w:color w:val="000000" w:themeColor="text1"/>
          <w:lang w:val="vi-VN"/>
        </w:rPr>
        <w:t>ự</w:t>
      </w:r>
      <w:r w:rsidR="00742478" w:rsidRPr="001B3841">
        <w:rPr>
          <w:rFonts w:ascii="Times New Roman" w:hAnsi="Times New Roman"/>
          <w:color w:val="000000" w:themeColor="text1"/>
          <w:lang w:val="vi-VN"/>
        </w:rPr>
        <w:t>c hi</w:t>
      </w:r>
      <w:r w:rsidR="00742478" w:rsidRPr="001B3841">
        <w:rPr>
          <w:rFonts w:ascii="Times New Roman" w:hAnsi="Times New Roman" w:cs="Arial"/>
          <w:color w:val="000000" w:themeColor="text1"/>
          <w:lang w:val="vi-VN"/>
        </w:rPr>
        <w:t>ệ</w:t>
      </w:r>
      <w:r w:rsidR="00742478" w:rsidRPr="001B3841">
        <w:rPr>
          <w:rFonts w:ascii="Times New Roman" w:hAnsi="Times New Roman"/>
          <w:color w:val="000000" w:themeColor="text1"/>
          <w:lang w:val="vi-VN"/>
        </w:rPr>
        <w:t xml:space="preserve">n giao </w:t>
      </w:r>
      <w:r w:rsidR="00742478" w:rsidRPr="001B3841">
        <w:rPr>
          <w:rFonts w:ascii="Times New Roman" w:hAnsi="Times New Roman" w:cs="Arial"/>
          <w:color w:val="000000" w:themeColor="text1"/>
          <w:lang w:val="vi-VN"/>
        </w:rPr>
        <w:t>đấ</w:t>
      </w:r>
      <w:r w:rsidR="00742478" w:rsidRPr="001B3841">
        <w:rPr>
          <w:rFonts w:ascii="Times New Roman" w:hAnsi="Times New Roman"/>
          <w:color w:val="000000" w:themeColor="text1"/>
          <w:lang w:val="vi-VN"/>
        </w:rPr>
        <w:t>t, cho thu</w:t>
      </w:r>
      <w:r w:rsidR="00742478" w:rsidRPr="001B3841">
        <w:rPr>
          <w:rFonts w:ascii="Times New Roman" w:hAnsi="Times New Roman" w:cs=".VnTime"/>
          <w:color w:val="000000" w:themeColor="text1"/>
          <w:lang w:val="vi-VN"/>
        </w:rPr>
        <w:t>ê</w:t>
      </w:r>
      <w:r w:rsidR="00742478" w:rsidRPr="001B3841">
        <w:rPr>
          <w:rFonts w:ascii="Times New Roman" w:hAnsi="Times New Roman"/>
          <w:color w:val="000000" w:themeColor="text1"/>
          <w:lang w:val="vi-VN"/>
        </w:rPr>
        <w:t xml:space="preserve"> </w:t>
      </w:r>
      <w:r w:rsidR="00742478" w:rsidRPr="001B3841">
        <w:rPr>
          <w:rFonts w:ascii="Times New Roman" w:hAnsi="Times New Roman" w:cs="Arial"/>
          <w:color w:val="000000" w:themeColor="text1"/>
          <w:lang w:val="vi-VN"/>
        </w:rPr>
        <w:t>đấ</w:t>
      </w:r>
      <w:r w:rsidR="00742478" w:rsidRPr="001B3841">
        <w:rPr>
          <w:rFonts w:ascii="Times New Roman" w:hAnsi="Times New Roman"/>
          <w:color w:val="000000" w:themeColor="text1"/>
          <w:lang w:val="vi-VN"/>
        </w:rPr>
        <w:t>t, chuy</w:t>
      </w:r>
      <w:r w:rsidR="00742478" w:rsidRPr="001B3841">
        <w:rPr>
          <w:rFonts w:ascii="Times New Roman" w:hAnsi="Times New Roman" w:cs="Arial"/>
          <w:color w:val="000000" w:themeColor="text1"/>
          <w:lang w:val="vi-VN"/>
        </w:rPr>
        <w:t>ể</w:t>
      </w:r>
      <w:r w:rsidR="00742478" w:rsidRPr="001B3841">
        <w:rPr>
          <w:rFonts w:ascii="Times New Roman" w:hAnsi="Times New Roman"/>
          <w:color w:val="000000" w:themeColor="text1"/>
          <w:lang w:val="vi-VN"/>
        </w:rPr>
        <w:t>n m</w:t>
      </w:r>
      <w:r w:rsidR="00742478" w:rsidRPr="001B3841">
        <w:rPr>
          <w:rFonts w:ascii="Times New Roman" w:hAnsi="Times New Roman" w:cs="Arial"/>
          <w:color w:val="000000" w:themeColor="text1"/>
          <w:lang w:val="vi-VN"/>
        </w:rPr>
        <w:t>ụ</w:t>
      </w:r>
      <w:r w:rsidR="00742478" w:rsidRPr="001B3841">
        <w:rPr>
          <w:rFonts w:ascii="Times New Roman" w:hAnsi="Times New Roman"/>
          <w:color w:val="000000" w:themeColor="text1"/>
          <w:lang w:val="vi-VN"/>
        </w:rPr>
        <w:t xml:space="preserve">c </w:t>
      </w:r>
      <w:r w:rsidR="00742478" w:rsidRPr="001B3841">
        <w:rPr>
          <w:rFonts w:ascii="Times New Roman" w:hAnsi="Times New Roman" w:cs="Arial"/>
          <w:color w:val="000000" w:themeColor="text1"/>
          <w:lang w:val="vi-VN"/>
        </w:rPr>
        <w:t>đ</w:t>
      </w:r>
      <w:r w:rsidR="00742478" w:rsidRPr="001B3841">
        <w:rPr>
          <w:rFonts w:ascii="Times New Roman" w:hAnsi="Times New Roman" w:cs=".VnTime"/>
          <w:color w:val="000000" w:themeColor="text1"/>
          <w:lang w:val="vi-VN"/>
        </w:rPr>
        <w:t>í</w:t>
      </w:r>
      <w:r w:rsidR="00742478" w:rsidRPr="001B3841">
        <w:rPr>
          <w:rFonts w:ascii="Times New Roman" w:hAnsi="Times New Roman"/>
          <w:color w:val="000000" w:themeColor="text1"/>
          <w:lang w:val="vi-VN"/>
        </w:rPr>
        <w:t>ch s</w:t>
      </w:r>
      <w:r w:rsidR="00742478" w:rsidRPr="001B3841">
        <w:rPr>
          <w:rFonts w:ascii="Times New Roman" w:hAnsi="Times New Roman" w:cs="Arial"/>
          <w:color w:val="000000" w:themeColor="text1"/>
          <w:lang w:val="vi-VN"/>
        </w:rPr>
        <w:t>ử</w:t>
      </w:r>
      <w:r w:rsidR="00742478" w:rsidRPr="001B3841">
        <w:rPr>
          <w:rFonts w:ascii="Times New Roman" w:hAnsi="Times New Roman"/>
          <w:color w:val="000000" w:themeColor="text1"/>
          <w:lang w:val="vi-VN"/>
        </w:rPr>
        <w:t xml:space="preserve"> d</w:t>
      </w:r>
      <w:r w:rsidR="00742478" w:rsidRPr="001B3841">
        <w:rPr>
          <w:rFonts w:ascii="Times New Roman" w:hAnsi="Times New Roman" w:cs="Arial"/>
          <w:color w:val="000000" w:themeColor="text1"/>
          <w:lang w:val="vi-VN"/>
        </w:rPr>
        <w:t>ụ</w:t>
      </w:r>
      <w:r w:rsidR="00742478" w:rsidRPr="001B3841">
        <w:rPr>
          <w:rFonts w:ascii="Times New Roman" w:hAnsi="Times New Roman"/>
          <w:color w:val="000000" w:themeColor="text1"/>
          <w:lang w:val="vi-VN"/>
        </w:rPr>
        <w:t xml:space="preserve">ng </w:t>
      </w:r>
      <w:r w:rsidR="00742478" w:rsidRPr="001B3841">
        <w:rPr>
          <w:rFonts w:ascii="Times New Roman" w:hAnsi="Times New Roman" w:cs="Arial"/>
          <w:color w:val="000000" w:themeColor="text1"/>
          <w:lang w:val="vi-VN"/>
        </w:rPr>
        <w:t>đấ</w:t>
      </w:r>
      <w:r w:rsidR="00742478" w:rsidRPr="001B3841">
        <w:rPr>
          <w:rFonts w:ascii="Times New Roman" w:hAnsi="Times New Roman"/>
          <w:color w:val="000000" w:themeColor="text1"/>
          <w:lang w:val="vi-VN"/>
        </w:rPr>
        <w:t>t</w:t>
      </w:r>
      <w:r w:rsidR="003F185E" w:rsidRPr="001B3841">
        <w:rPr>
          <w:rFonts w:ascii="Times New Roman" w:hAnsi="Times New Roman"/>
          <w:color w:val="000000" w:themeColor="text1"/>
        </w:rPr>
        <w:t xml:space="preserve"> </w:t>
      </w:r>
      <w:r w:rsidR="00742478" w:rsidRPr="001B3841">
        <w:rPr>
          <w:rFonts w:ascii="Times New Roman" w:hAnsi="Times New Roman"/>
          <w:color w:val="000000" w:themeColor="text1"/>
          <w:lang w:val="vi-VN"/>
        </w:rPr>
        <w:t xml:space="preserve">theo </w:t>
      </w:r>
      <w:r w:rsidR="00742478" w:rsidRPr="001B3841">
        <w:rPr>
          <w:rFonts w:ascii="Times New Roman" w:hAnsi="Times New Roman"/>
          <w:color w:val="000000" w:themeColor="text1"/>
        </w:rPr>
        <w:t xml:space="preserve">quy hoạch, </w:t>
      </w:r>
      <w:r w:rsidR="00742478" w:rsidRPr="001B3841">
        <w:rPr>
          <w:rFonts w:ascii="Times New Roman" w:hAnsi="Times New Roman"/>
          <w:color w:val="000000" w:themeColor="text1"/>
          <w:lang w:val="vi-VN"/>
        </w:rPr>
        <w:t>kế hoạch sử dụng đất đã được duyệt.</w:t>
      </w:r>
    </w:p>
    <w:p w:rsidR="00B46A63" w:rsidRPr="001B3841" w:rsidRDefault="00B46A63" w:rsidP="00775E60">
      <w:pPr>
        <w:tabs>
          <w:tab w:val="left" w:pos="-5812"/>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rPr>
        <w:tab/>
        <w:t xml:space="preserve">- </w:t>
      </w:r>
      <w:r w:rsidR="008F09C5" w:rsidRPr="001B3841">
        <w:rPr>
          <w:rFonts w:ascii="Times New Roman" w:hAnsi="Times New Roman"/>
          <w:color w:val="000000" w:themeColor="text1"/>
          <w:lang w:val="af-ZA"/>
        </w:rPr>
        <w:t>Xây dựng kế hoạch sử dụng đất hàng năm theo quy hoạch đã phê duyệt</w:t>
      </w:r>
      <w:r w:rsidRPr="001B3841">
        <w:rPr>
          <w:rFonts w:ascii="Times New Roman" w:hAnsi="Times New Roman"/>
          <w:color w:val="000000" w:themeColor="text1"/>
          <w:lang w:val="af-ZA"/>
        </w:rPr>
        <w:t>.</w:t>
      </w:r>
    </w:p>
    <w:p w:rsidR="00B46A63" w:rsidRPr="001B3841" w:rsidRDefault="00B46A63" w:rsidP="00775E60">
      <w:pPr>
        <w:tabs>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lang w:val="af-ZA"/>
        </w:rPr>
        <w:tab/>
        <w:t xml:space="preserve">- </w:t>
      </w:r>
      <w:r w:rsidR="00317878" w:rsidRPr="001B3841">
        <w:rPr>
          <w:rFonts w:ascii="Times New Roman" w:hAnsi="Times New Roman"/>
          <w:color w:val="000000" w:themeColor="text1"/>
          <w:lang w:val="vi-VN"/>
        </w:rPr>
        <w:t xml:space="preserve">Triển khai sớm việc thực hiện các danh mục có trong </w:t>
      </w:r>
      <w:r w:rsidR="008F09C5" w:rsidRPr="001B3841">
        <w:rPr>
          <w:rFonts w:ascii="Times New Roman" w:hAnsi="Times New Roman"/>
          <w:color w:val="000000" w:themeColor="text1"/>
        </w:rPr>
        <w:t xml:space="preserve">quy hoạch, </w:t>
      </w:r>
      <w:r w:rsidR="00317878" w:rsidRPr="001B3841">
        <w:rPr>
          <w:rFonts w:ascii="Times New Roman" w:hAnsi="Times New Roman"/>
          <w:color w:val="000000" w:themeColor="text1"/>
          <w:lang w:val="vi-VN"/>
        </w:rPr>
        <w:t xml:space="preserve">kế hoạch sử dụng đất đã được phê duyệt. </w:t>
      </w:r>
    </w:p>
    <w:p w:rsidR="00A473D0" w:rsidRPr="001B3841" w:rsidRDefault="00B46A63" w:rsidP="00775E60">
      <w:pPr>
        <w:tabs>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rPr>
        <w:tab/>
        <w:t xml:space="preserve">- </w:t>
      </w:r>
      <w:r w:rsidR="003F185E" w:rsidRPr="001B3841">
        <w:rPr>
          <w:rFonts w:ascii="Times New Roman" w:hAnsi="Times New Roman"/>
          <w:color w:val="000000" w:themeColor="text1"/>
          <w:lang w:val="af-ZA"/>
        </w:rPr>
        <w:t>Phân cấp cụ thể trách nhiệm về quản lý quy hoạch theo đơn vị hành chính và theo từng ngành, hạng mục, theo mục đích sử dụng đất</w:t>
      </w:r>
      <w:r w:rsidR="008F09C5" w:rsidRPr="001B3841">
        <w:rPr>
          <w:rFonts w:ascii="Times New Roman" w:hAnsi="Times New Roman"/>
          <w:color w:val="000000" w:themeColor="text1"/>
          <w:lang w:val="af-ZA"/>
        </w:rPr>
        <w:t>.</w:t>
      </w:r>
      <w:r w:rsidR="008F09C5" w:rsidRPr="001B3841">
        <w:rPr>
          <w:rFonts w:ascii="Times New Roman" w:hAnsi="Times New Roman"/>
          <w:color w:val="000000" w:themeColor="text1"/>
        </w:rPr>
        <w:t xml:space="preserve"> Phân khai chỉ tiêu và danh mục theo từng xã, thị trấn và theo dõi thực hiện theo từng năm.</w:t>
      </w:r>
    </w:p>
    <w:p w:rsidR="00A473D0" w:rsidRPr="001B3841" w:rsidRDefault="00A473D0" w:rsidP="00775E60">
      <w:pPr>
        <w:tabs>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rPr>
        <w:lastRenderedPageBreak/>
        <w:tab/>
        <w:t xml:space="preserve">- </w:t>
      </w:r>
      <w:r w:rsidR="00DC5E4A" w:rsidRPr="001B3841">
        <w:rPr>
          <w:rFonts w:ascii="Times New Roman" w:hAnsi="Times New Roman"/>
          <w:color w:val="000000" w:themeColor="text1"/>
          <w:lang w:val="af-ZA"/>
        </w:rPr>
        <w:t>Ưu tiên đầu tư và các dự án đầu tư có trong danh mục quy họach, kế hoạch sử dụng đất.</w:t>
      </w:r>
      <w:r w:rsidR="00E80F1E" w:rsidRPr="001B3841">
        <w:rPr>
          <w:rFonts w:ascii="Times New Roman" w:hAnsi="Times New Roman"/>
          <w:color w:val="000000" w:themeColor="text1"/>
          <w:lang w:val="vi-VN"/>
        </w:rPr>
        <w:t xml:space="preserve"> Có biện pháp chế tài cụ thể và yêu cầu chủ đầu tư báo cáo tiến độ theo cam kết đã thực hiện.</w:t>
      </w:r>
    </w:p>
    <w:p w:rsidR="00A473D0" w:rsidRPr="001B3841" w:rsidRDefault="00A473D0" w:rsidP="00775E60">
      <w:pPr>
        <w:tabs>
          <w:tab w:val="left" w:pos="-5812"/>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rPr>
        <w:tab/>
        <w:t xml:space="preserve">- </w:t>
      </w:r>
      <w:r w:rsidR="008B669A" w:rsidRPr="001B3841">
        <w:rPr>
          <w:rFonts w:ascii="Times New Roman" w:hAnsi="Times New Roman"/>
          <w:color w:val="000000" w:themeColor="text1"/>
          <w:lang w:val="af-ZA"/>
        </w:rPr>
        <w:t>Thực hiện tốt công tác bồi thường, giải phóng mặt bằng và tái định cư. Về di dời, giải toả để thực hiện các dự án: xác định đầy đủ và phù hợp giá trị tài sản và đất đai để bồi thường; triển khai thực hiện các dự án tái định cư trước khi thực hiện việc di dời giải tỏa, đồng thời hỗ trợ kinh phí trong thời gian ổn định cuộc sống mới tuỳ theo điều kiện và mức độ phải di dời giải tỏa nhằm triển khai thực hiện các dự án theo kế hoạch, hạn chế tình trạng khiếu nại trong việc đền bù giải tỏa.</w:t>
      </w:r>
    </w:p>
    <w:p w:rsidR="00A473D0" w:rsidRPr="001B3841" w:rsidRDefault="00A473D0" w:rsidP="00775E60">
      <w:pPr>
        <w:tabs>
          <w:tab w:val="left" w:pos="-5812"/>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DC5E4A" w:rsidRPr="001B3841">
        <w:rPr>
          <w:rFonts w:ascii="Times New Roman" w:hAnsi="Times New Roman"/>
          <w:color w:val="000000" w:themeColor="text1"/>
          <w:lang w:val="af-ZA"/>
        </w:rPr>
        <w:t>Thực hiện các chương trình, chính sách xã hội, hỗ trợ tái định cư và giải quyết công ăn việc làm cho dân có đất bị thu hồi.</w:t>
      </w:r>
    </w:p>
    <w:p w:rsidR="00DC5E4A" w:rsidRPr="001B3841" w:rsidRDefault="00A473D0" w:rsidP="00775E60">
      <w:pPr>
        <w:tabs>
          <w:tab w:val="left" w:pos="-5812"/>
        </w:tabs>
        <w:spacing w:before="120" w:after="120"/>
        <w:jc w:val="both"/>
        <w:rPr>
          <w:rFonts w:ascii="Times New Roman" w:hAnsi="Times New Roman"/>
          <w:color w:val="000000" w:themeColor="text1"/>
        </w:rPr>
      </w:pPr>
      <w:r w:rsidRPr="001B3841">
        <w:rPr>
          <w:rFonts w:ascii="Times New Roman" w:hAnsi="Times New Roman"/>
          <w:color w:val="000000" w:themeColor="text1"/>
          <w:lang w:val="af-ZA"/>
        </w:rPr>
        <w:tab/>
        <w:t xml:space="preserve">- </w:t>
      </w:r>
      <w:r w:rsidR="008B669A" w:rsidRPr="001B3841">
        <w:rPr>
          <w:rFonts w:ascii="Times New Roman" w:hAnsi="Times New Roman"/>
          <w:color w:val="000000" w:themeColor="text1"/>
          <w:lang w:val="vi-VN"/>
        </w:rPr>
        <w:t xml:space="preserve">Tạo điều kiện thuận lợi cho các đối tượng sử dụng đất, khuyến khích đầu tư phát triển kinh tế - xã hội trên địa bàn </w:t>
      </w:r>
      <w:r w:rsidR="00425E42" w:rsidRPr="001B3841">
        <w:rPr>
          <w:rFonts w:ascii="Times New Roman" w:hAnsi="Times New Roman"/>
          <w:color w:val="000000" w:themeColor="text1"/>
        </w:rPr>
        <w:t xml:space="preserve">huyện </w:t>
      </w:r>
      <w:r w:rsidR="008B669A" w:rsidRPr="001B3841">
        <w:rPr>
          <w:rFonts w:ascii="Times New Roman" w:hAnsi="Times New Roman"/>
          <w:color w:val="000000" w:themeColor="text1"/>
          <w:lang w:val="vi-VN"/>
        </w:rPr>
        <w:t xml:space="preserve">theo nguyên tắc: </w:t>
      </w:r>
      <w:r w:rsidR="008B669A" w:rsidRPr="001B3841">
        <w:rPr>
          <w:rFonts w:ascii="Times New Roman" w:hAnsi="Times New Roman"/>
          <w:color w:val="000000" w:themeColor="text1"/>
        </w:rPr>
        <w:t xml:space="preserve">bình đẳng, </w:t>
      </w:r>
      <w:r w:rsidR="008B669A" w:rsidRPr="001B3841">
        <w:rPr>
          <w:rFonts w:ascii="Times New Roman" w:hAnsi="Times New Roman"/>
          <w:color w:val="000000" w:themeColor="text1"/>
          <w:lang w:val="vi-VN"/>
        </w:rPr>
        <w:t>tiết kiệm, có hiệu quả, bảo vệ tài ngu</w:t>
      </w:r>
      <w:r w:rsidR="003F185E" w:rsidRPr="001B3841">
        <w:rPr>
          <w:rFonts w:ascii="Times New Roman" w:hAnsi="Times New Roman"/>
          <w:color w:val="000000" w:themeColor="text1"/>
          <w:lang w:val="vi-VN"/>
        </w:rPr>
        <w:t>yên đất và môi trường sinh thái</w:t>
      </w:r>
      <w:r w:rsidR="003F185E" w:rsidRPr="001B3841">
        <w:rPr>
          <w:rFonts w:ascii="Times New Roman" w:hAnsi="Times New Roman"/>
          <w:color w:val="000000" w:themeColor="text1"/>
        </w:rPr>
        <w:t>.</w:t>
      </w:r>
    </w:p>
    <w:p w:rsidR="00317878" w:rsidRPr="001B3841" w:rsidRDefault="0009713F" w:rsidP="008D187B">
      <w:pPr>
        <w:pStyle w:val="88"/>
      </w:pPr>
      <w:bookmarkStart w:id="224" w:name="_Toc96288651"/>
      <w:r w:rsidRPr="001B3841">
        <w:rPr>
          <w:rStyle w:val="Tiu3"/>
          <w:b/>
          <w:bCs w:val="0"/>
          <w:sz w:val="28"/>
          <w:szCs w:val="28"/>
        </w:rPr>
        <w:t>3. Giám sát thực hiện quy hoạch,</w:t>
      </w:r>
      <w:r w:rsidR="00C25CCF" w:rsidRPr="001B3841">
        <w:rPr>
          <w:rStyle w:val="Tiu3"/>
          <w:b/>
          <w:bCs w:val="0"/>
          <w:sz w:val="28"/>
          <w:szCs w:val="28"/>
        </w:rPr>
        <w:t xml:space="preserve"> </w:t>
      </w:r>
      <w:r w:rsidRPr="001B3841">
        <w:rPr>
          <w:rStyle w:val="Tiu3"/>
          <w:b/>
          <w:bCs w:val="0"/>
          <w:sz w:val="28"/>
          <w:szCs w:val="28"/>
        </w:rPr>
        <w:t>kế hoạch sử dụng đất</w:t>
      </w:r>
      <w:bookmarkEnd w:id="224"/>
    </w:p>
    <w:p w:rsidR="00FD6E02" w:rsidRPr="001B3841" w:rsidRDefault="00FD6E02" w:rsidP="00775E60">
      <w:pPr>
        <w:tabs>
          <w:tab w:val="left" w:pos="-5954"/>
        </w:tabs>
        <w:spacing w:before="120" w:after="120"/>
        <w:jc w:val="both"/>
        <w:rPr>
          <w:rFonts w:ascii="Times New Roman" w:hAnsi="Times New Roman"/>
          <w:bCs/>
          <w:iCs/>
          <w:color w:val="000000" w:themeColor="text1"/>
          <w:lang w:val="af-ZA"/>
        </w:rPr>
      </w:pPr>
      <w:r w:rsidRPr="001B3841">
        <w:rPr>
          <w:rFonts w:ascii="Times New Roman" w:hAnsi="Times New Roman"/>
          <w:bCs/>
          <w:iCs/>
          <w:color w:val="000000" w:themeColor="text1"/>
          <w:lang w:val="af-ZA"/>
        </w:rPr>
        <w:tab/>
        <w:t xml:space="preserve">- </w:t>
      </w:r>
      <w:r w:rsidR="0009713F" w:rsidRPr="001B3841">
        <w:rPr>
          <w:rFonts w:ascii="Times New Roman" w:hAnsi="Times New Roman"/>
          <w:bCs/>
          <w:iCs/>
          <w:color w:val="000000" w:themeColor="text1"/>
          <w:lang w:val="af-ZA"/>
        </w:rPr>
        <w:t>Qu</w:t>
      </w:r>
      <w:r w:rsidR="0009713F" w:rsidRPr="001B3841">
        <w:rPr>
          <w:rFonts w:ascii="Times New Roman" w:hAnsi="Times New Roman" w:cs="Arial"/>
          <w:bCs/>
          <w:iCs/>
          <w:color w:val="000000" w:themeColor="text1"/>
          <w:lang w:val="af-ZA"/>
        </w:rPr>
        <w:t>ả</w:t>
      </w:r>
      <w:r w:rsidR="0009713F" w:rsidRPr="001B3841">
        <w:rPr>
          <w:rFonts w:ascii="Times New Roman" w:hAnsi="Times New Roman"/>
          <w:bCs/>
          <w:iCs/>
          <w:color w:val="000000" w:themeColor="text1"/>
          <w:lang w:val="af-ZA"/>
        </w:rPr>
        <w:t>n l</w:t>
      </w:r>
      <w:r w:rsidR="0009713F" w:rsidRPr="001B3841">
        <w:rPr>
          <w:rFonts w:ascii="Times New Roman" w:hAnsi="Times New Roman" w:cs=".VnTime"/>
          <w:bCs/>
          <w:iCs/>
          <w:color w:val="000000" w:themeColor="text1"/>
          <w:lang w:val="af-ZA"/>
        </w:rPr>
        <w:t>ý</w:t>
      </w:r>
      <w:r w:rsidR="0009713F" w:rsidRPr="001B3841">
        <w:rPr>
          <w:rFonts w:ascii="Times New Roman" w:hAnsi="Times New Roman"/>
          <w:bCs/>
          <w:iCs/>
          <w:color w:val="000000" w:themeColor="text1"/>
          <w:lang w:val="af-ZA"/>
        </w:rPr>
        <w:t xml:space="preserve"> ch</w:t>
      </w:r>
      <w:r w:rsidR="0009713F" w:rsidRPr="001B3841">
        <w:rPr>
          <w:rFonts w:ascii="Times New Roman" w:hAnsi="Times New Roman" w:cs="Arial"/>
          <w:bCs/>
          <w:iCs/>
          <w:color w:val="000000" w:themeColor="text1"/>
          <w:lang w:val="af-ZA"/>
        </w:rPr>
        <w:t>ặ</w:t>
      </w:r>
      <w:r w:rsidR="0009713F" w:rsidRPr="001B3841">
        <w:rPr>
          <w:rFonts w:ascii="Times New Roman" w:hAnsi="Times New Roman"/>
          <w:bCs/>
          <w:iCs/>
          <w:color w:val="000000" w:themeColor="text1"/>
          <w:lang w:val="af-ZA"/>
        </w:rPr>
        <w:t>t ch</w:t>
      </w:r>
      <w:r w:rsidR="0009713F" w:rsidRPr="001B3841">
        <w:rPr>
          <w:rFonts w:ascii="Times New Roman" w:hAnsi="Times New Roman" w:cs="Arial"/>
          <w:bCs/>
          <w:iCs/>
          <w:color w:val="000000" w:themeColor="text1"/>
          <w:lang w:val="af-ZA"/>
        </w:rPr>
        <w:t>ẽ</w:t>
      </w:r>
      <w:r w:rsidR="0009713F" w:rsidRPr="001B3841">
        <w:rPr>
          <w:rFonts w:ascii="Times New Roman" w:hAnsi="Times New Roman"/>
          <w:bCs/>
          <w:iCs/>
          <w:color w:val="000000" w:themeColor="text1"/>
          <w:lang w:val="af-ZA"/>
        </w:rPr>
        <w:t xml:space="preserve"> </w:t>
      </w:r>
      <w:r w:rsidR="0009713F" w:rsidRPr="001B3841">
        <w:rPr>
          <w:rFonts w:ascii="Times New Roman" w:hAnsi="Times New Roman" w:cs="Arial"/>
          <w:bCs/>
          <w:iCs/>
          <w:color w:val="000000" w:themeColor="text1"/>
          <w:lang w:val="af-ZA"/>
        </w:rPr>
        <w:t>đấ</w:t>
      </w:r>
      <w:r w:rsidR="0009713F" w:rsidRPr="001B3841">
        <w:rPr>
          <w:rFonts w:ascii="Times New Roman" w:hAnsi="Times New Roman"/>
          <w:bCs/>
          <w:iCs/>
          <w:color w:val="000000" w:themeColor="text1"/>
          <w:lang w:val="af-ZA"/>
        </w:rPr>
        <w:t xml:space="preserve">t </w:t>
      </w:r>
      <w:r w:rsidR="0009713F" w:rsidRPr="001B3841">
        <w:rPr>
          <w:rFonts w:ascii="Times New Roman" w:hAnsi="Times New Roman" w:cs="Arial"/>
          <w:bCs/>
          <w:iCs/>
          <w:color w:val="000000" w:themeColor="text1"/>
          <w:lang w:val="af-ZA"/>
        </w:rPr>
        <w:t>đ</w:t>
      </w:r>
      <w:r w:rsidR="0009713F" w:rsidRPr="001B3841">
        <w:rPr>
          <w:rFonts w:ascii="Times New Roman" w:hAnsi="Times New Roman"/>
          <w:bCs/>
          <w:iCs/>
          <w:color w:val="000000" w:themeColor="text1"/>
          <w:lang w:val="af-ZA"/>
        </w:rPr>
        <w:t>ai v</w:t>
      </w:r>
      <w:r w:rsidR="0009713F" w:rsidRPr="001B3841">
        <w:rPr>
          <w:rFonts w:ascii="Times New Roman" w:hAnsi="Times New Roman" w:cs="Arial"/>
          <w:bCs/>
          <w:iCs/>
          <w:color w:val="000000" w:themeColor="text1"/>
          <w:lang w:val="af-ZA"/>
        </w:rPr>
        <w:t>à</w:t>
      </w:r>
      <w:r w:rsidR="0009713F" w:rsidRPr="001B3841">
        <w:rPr>
          <w:rFonts w:ascii="Times New Roman" w:hAnsi="Times New Roman"/>
          <w:bCs/>
          <w:iCs/>
          <w:color w:val="000000" w:themeColor="text1"/>
          <w:lang w:val="af-ZA"/>
        </w:rPr>
        <w:t xml:space="preserve"> x</w:t>
      </w:r>
      <w:r w:rsidR="0009713F" w:rsidRPr="001B3841">
        <w:rPr>
          <w:rFonts w:ascii="Times New Roman" w:hAnsi="Times New Roman" w:cs=".VnTime"/>
          <w:bCs/>
          <w:iCs/>
          <w:color w:val="000000" w:themeColor="text1"/>
          <w:lang w:val="af-ZA"/>
        </w:rPr>
        <w:t>â</w:t>
      </w:r>
      <w:r w:rsidR="0009713F" w:rsidRPr="001B3841">
        <w:rPr>
          <w:rFonts w:ascii="Times New Roman" w:hAnsi="Times New Roman"/>
          <w:bCs/>
          <w:iCs/>
          <w:color w:val="000000" w:themeColor="text1"/>
          <w:lang w:val="af-ZA"/>
        </w:rPr>
        <w:t>y d</w:t>
      </w:r>
      <w:r w:rsidR="0009713F" w:rsidRPr="001B3841">
        <w:rPr>
          <w:rFonts w:ascii="Times New Roman" w:hAnsi="Times New Roman" w:cs="Arial"/>
          <w:bCs/>
          <w:iCs/>
          <w:color w:val="000000" w:themeColor="text1"/>
          <w:lang w:val="af-ZA"/>
        </w:rPr>
        <w:t>ự</w:t>
      </w:r>
      <w:r w:rsidR="0009713F" w:rsidRPr="001B3841">
        <w:rPr>
          <w:rFonts w:ascii="Times New Roman" w:hAnsi="Times New Roman"/>
          <w:bCs/>
          <w:iCs/>
          <w:color w:val="000000" w:themeColor="text1"/>
          <w:lang w:val="af-ZA"/>
        </w:rPr>
        <w:t>ng theo</w:t>
      </w:r>
      <w:r w:rsidR="003F185E" w:rsidRPr="001B3841">
        <w:rPr>
          <w:rFonts w:ascii="Times New Roman" w:hAnsi="Times New Roman"/>
          <w:bCs/>
          <w:iCs/>
          <w:color w:val="000000" w:themeColor="text1"/>
          <w:lang w:val="af-ZA"/>
        </w:rPr>
        <w:t xml:space="preserve"> đúng</w:t>
      </w:r>
      <w:r w:rsidR="00C25CCF" w:rsidRPr="001B3841">
        <w:rPr>
          <w:rFonts w:ascii="Times New Roman" w:hAnsi="Times New Roman"/>
          <w:bCs/>
          <w:iCs/>
          <w:color w:val="000000" w:themeColor="text1"/>
          <w:lang w:val="af-ZA"/>
        </w:rPr>
        <w:t xml:space="preserve"> </w:t>
      </w:r>
      <w:r w:rsidR="0009713F" w:rsidRPr="001B3841">
        <w:rPr>
          <w:rFonts w:ascii="Times New Roman" w:hAnsi="Times New Roman"/>
          <w:bCs/>
          <w:iCs/>
          <w:color w:val="000000" w:themeColor="text1"/>
          <w:lang w:val="af-ZA"/>
        </w:rPr>
        <w:t>quy hoạch, kế hoạch được phê duyệt</w:t>
      </w:r>
      <w:r w:rsidR="003F185E" w:rsidRPr="001B3841">
        <w:rPr>
          <w:rFonts w:ascii="Times New Roman" w:hAnsi="Times New Roman"/>
          <w:bCs/>
          <w:iCs/>
          <w:color w:val="000000" w:themeColor="text1"/>
          <w:lang w:val="af-ZA"/>
        </w:rPr>
        <w:t>,</w:t>
      </w:r>
      <w:r w:rsidR="003F185E" w:rsidRPr="001B3841">
        <w:rPr>
          <w:rFonts w:ascii="Times New Roman" w:hAnsi="Times New Roman"/>
          <w:color w:val="000000" w:themeColor="text1"/>
          <w:lang w:val="vi-VN"/>
        </w:rPr>
        <w:t xml:space="preserve"> thực hiện </w:t>
      </w:r>
      <w:r w:rsidR="003F185E" w:rsidRPr="001B3841">
        <w:rPr>
          <w:rFonts w:ascii="Times New Roman" w:hAnsi="Times New Roman"/>
          <w:color w:val="000000" w:themeColor="text1"/>
        </w:rPr>
        <w:t>hậu kiểm sau quy hoạch</w:t>
      </w:r>
      <w:r w:rsidR="0009713F" w:rsidRPr="001B3841">
        <w:rPr>
          <w:rFonts w:ascii="Times New Roman" w:hAnsi="Times New Roman"/>
          <w:bCs/>
          <w:iCs/>
          <w:color w:val="000000" w:themeColor="text1"/>
          <w:lang w:val="af-ZA"/>
        </w:rPr>
        <w:t>.</w:t>
      </w:r>
    </w:p>
    <w:p w:rsidR="00FD6E02" w:rsidRPr="001B3841" w:rsidRDefault="00FD6E02" w:rsidP="00775E60">
      <w:pPr>
        <w:tabs>
          <w:tab w:val="left" w:pos="-5954"/>
        </w:tabs>
        <w:spacing w:before="120" w:after="120"/>
        <w:jc w:val="both"/>
        <w:rPr>
          <w:rFonts w:ascii="Times New Roman" w:hAnsi="Times New Roman"/>
          <w:color w:val="000000" w:themeColor="text1"/>
        </w:rPr>
      </w:pPr>
      <w:r w:rsidRPr="001B3841">
        <w:rPr>
          <w:rFonts w:ascii="Times New Roman" w:hAnsi="Times New Roman"/>
          <w:bCs/>
          <w:iCs/>
          <w:color w:val="000000" w:themeColor="text1"/>
          <w:lang w:val="af-ZA"/>
        </w:rPr>
        <w:tab/>
        <w:t xml:space="preserve">- </w:t>
      </w:r>
      <w:r w:rsidR="008B669A" w:rsidRPr="001B3841">
        <w:rPr>
          <w:rFonts w:ascii="Times New Roman" w:hAnsi="Times New Roman"/>
          <w:color w:val="000000" w:themeColor="text1"/>
          <w:lang w:val="vi-VN"/>
        </w:rPr>
        <w:t xml:space="preserve">Triển khai thực hiện đồng bộ các nội dung quản lý nhà nước về đất đai, </w:t>
      </w:r>
      <w:r w:rsidR="008B669A" w:rsidRPr="001B3841">
        <w:rPr>
          <w:rFonts w:ascii="Times New Roman" w:hAnsi="Times New Roman"/>
          <w:color w:val="000000" w:themeColor="text1"/>
        </w:rPr>
        <w:t>hoàn thành</w:t>
      </w:r>
      <w:r w:rsidR="00C25CCF" w:rsidRPr="001B3841">
        <w:rPr>
          <w:rFonts w:ascii="Times New Roman" w:hAnsi="Times New Roman"/>
          <w:color w:val="000000" w:themeColor="text1"/>
        </w:rPr>
        <w:t xml:space="preserve"> </w:t>
      </w:r>
      <w:r w:rsidR="008B669A" w:rsidRPr="001B3841">
        <w:rPr>
          <w:rFonts w:ascii="Times New Roman" w:hAnsi="Times New Roman"/>
          <w:color w:val="000000" w:themeColor="text1"/>
          <w:lang w:val="vi-VN"/>
        </w:rPr>
        <w:t>việc cấp Giấy chứng nhận quyền sử dụng đất, quyền sở hữu nhà ở và tài sản gắn liền với đất theo Luật 2013</w:t>
      </w:r>
      <w:r w:rsidR="00425E42" w:rsidRPr="001B3841">
        <w:rPr>
          <w:rFonts w:ascii="Times New Roman" w:hAnsi="Times New Roman"/>
          <w:color w:val="000000" w:themeColor="text1"/>
        </w:rPr>
        <w:t xml:space="preserve"> theo bản đồ đo đạc mới</w:t>
      </w:r>
      <w:r w:rsidR="008B669A" w:rsidRPr="001B3841">
        <w:rPr>
          <w:rFonts w:ascii="Times New Roman" w:hAnsi="Times New Roman"/>
          <w:color w:val="000000" w:themeColor="text1"/>
          <w:lang w:val="vi-VN"/>
        </w:rPr>
        <w:t xml:space="preserve">; tăng cường công tác kiểm tra, thanh tra việc </w:t>
      </w:r>
      <w:r w:rsidR="008B669A" w:rsidRPr="001B3841">
        <w:rPr>
          <w:rFonts w:ascii="Times New Roman" w:eastAsia=".VnTime" w:hAnsi="Times New Roman"/>
          <w:color w:val="000000" w:themeColor="text1"/>
          <w:lang w:val="vi-VN"/>
        </w:rPr>
        <w:t>sử dụng đất, bảo vệ môi trường và</w:t>
      </w:r>
      <w:r w:rsidR="008B669A" w:rsidRPr="001B3841">
        <w:rPr>
          <w:rFonts w:ascii="Times New Roman" w:hAnsi="Times New Roman"/>
          <w:color w:val="000000" w:themeColor="text1"/>
          <w:lang w:val="vi-VN"/>
        </w:rPr>
        <w:t xml:space="preserve"> việc thực hiện theo </w:t>
      </w:r>
      <w:r w:rsidR="00425E42" w:rsidRPr="001B3841">
        <w:rPr>
          <w:rFonts w:ascii="Times New Roman" w:hAnsi="Times New Roman"/>
          <w:color w:val="000000" w:themeColor="text1"/>
        </w:rPr>
        <w:t xml:space="preserve">quy hoạch, </w:t>
      </w:r>
      <w:r w:rsidR="008B669A" w:rsidRPr="001B3841">
        <w:rPr>
          <w:rFonts w:ascii="Times New Roman" w:hAnsi="Times New Roman"/>
          <w:color w:val="000000" w:themeColor="text1"/>
          <w:lang w:val="vi-VN"/>
        </w:rPr>
        <w:t>kế hoạch sử dụng đất đã được phê duyệt</w:t>
      </w:r>
      <w:r w:rsidRPr="001B3841">
        <w:rPr>
          <w:rFonts w:ascii="Times New Roman" w:hAnsi="Times New Roman"/>
          <w:color w:val="000000" w:themeColor="text1"/>
        </w:rPr>
        <w:t>.</w:t>
      </w:r>
    </w:p>
    <w:p w:rsidR="00FD6E02" w:rsidRPr="001B3841" w:rsidRDefault="00FD6E02" w:rsidP="00775E60">
      <w:pPr>
        <w:tabs>
          <w:tab w:val="left" w:pos="-5954"/>
        </w:tabs>
        <w:spacing w:before="120" w:after="120"/>
        <w:jc w:val="both"/>
        <w:rPr>
          <w:rFonts w:ascii="Times New Roman" w:hAnsi="Times New Roman"/>
          <w:bCs/>
          <w:iCs/>
          <w:color w:val="000000" w:themeColor="text1"/>
          <w:lang w:val="af-ZA"/>
        </w:rPr>
      </w:pPr>
      <w:r w:rsidRPr="001B3841">
        <w:rPr>
          <w:rFonts w:ascii="Times New Roman" w:hAnsi="Times New Roman"/>
          <w:color w:val="000000" w:themeColor="text1"/>
        </w:rPr>
        <w:tab/>
        <w:t xml:space="preserve">- </w:t>
      </w:r>
      <w:r w:rsidR="008B669A" w:rsidRPr="001B3841">
        <w:rPr>
          <w:rFonts w:ascii="Times New Roman" w:hAnsi="Times New Roman"/>
          <w:bCs/>
          <w:iCs/>
          <w:color w:val="000000" w:themeColor="text1"/>
          <w:lang w:val="af-ZA"/>
        </w:rPr>
        <w:t>Xây dựng</w:t>
      </w:r>
      <w:r w:rsidR="00C25CCF" w:rsidRPr="001B3841">
        <w:rPr>
          <w:rFonts w:ascii="Times New Roman" w:hAnsi="Times New Roman"/>
          <w:bCs/>
          <w:iCs/>
          <w:color w:val="000000" w:themeColor="text1"/>
          <w:lang w:val="af-ZA"/>
        </w:rPr>
        <w:t xml:space="preserve"> </w:t>
      </w:r>
      <w:r w:rsidR="008B669A" w:rsidRPr="001B3841">
        <w:rPr>
          <w:rFonts w:ascii="Times New Roman" w:hAnsi="Times New Roman"/>
          <w:bCs/>
          <w:iCs/>
          <w:color w:val="000000" w:themeColor="text1"/>
          <w:lang w:val="af-ZA"/>
        </w:rPr>
        <w:t>cơ chế theo dõi quy hoạch, kế hoạch</w:t>
      </w:r>
      <w:r w:rsidR="00C25CCF" w:rsidRPr="001B3841">
        <w:rPr>
          <w:rFonts w:ascii="Times New Roman" w:hAnsi="Times New Roman"/>
          <w:bCs/>
          <w:iCs/>
          <w:color w:val="000000" w:themeColor="text1"/>
          <w:lang w:val="af-ZA"/>
        </w:rPr>
        <w:t xml:space="preserve"> </w:t>
      </w:r>
      <w:r w:rsidR="008B669A" w:rsidRPr="001B3841">
        <w:rPr>
          <w:rFonts w:ascii="Times New Roman" w:hAnsi="Times New Roman"/>
          <w:bCs/>
          <w:iCs/>
          <w:color w:val="000000" w:themeColor="text1"/>
          <w:lang w:val="af-ZA"/>
        </w:rPr>
        <w:t xml:space="preserve">sử dụng đất. </w:t>
      </w:r>
      <w:r w:rsidR="00742478" w:rsidRPr="001B3841">
        <w:rPr>
          <w:rFonts w:ascii="Times New Roman" w:hAnsi="Times New Roman"/>
          <w:color w:val="000000" w:themeColor="text1"/>
        </w:rPr>
        <w:t>Hàng năm các cơ quan ban ngành và nhân dân trên địa bàn cần có sự giám sát việc thực hiện quy hoạch, kế hoạch</w:t>
      </w:r>
      <w:r w:rsidR="00425E42" w:rsidRPr="001B3841">
        <w:rPr>
          <w:rFonts w:ascii="Times New Roman" w:hAnsi="Times New Roman"/>
          <w:color w:val="000000" w:themeColor="text1"/>
        </w:rPr>
        <w:t xml:space="preserve"> trên địa bàn. </w:t>
      </w:r>
      <w:r w:rsidR="008B669A" w:rsidRPr="001B3841">
        <w:rPr>
          <w:rFonts w:ascii="Times New Roman" w:hAnsi="Times New Roman"/>
          <w:bCs/>
          <w:iCs/>
          <w:color w:val="000000" w:themeColor="text1"/>
          <w:lang w:val="af-ZA"/>
        </w:rPr>
        <w:t>Hàng năm UBND, HĐND có những tổng kết về công tác này.</w:t>
      </w:r>
    </w:p>
    <w:p w:rsidR="00FD6E02" w:rsidRPr="001B3841" w:rsidRDefault="00FD6E02" w:rsidP="00775E60">
      <w:pPr>
        <w:tabs>
          <w:tab w:val="left" w:pos="-5954"/>
        </w:tabs>
        <w:spacing w:before="120" w:after="120"/>
        <w:jc w:val="both"/>
        <w:rPr>
          <w:rFonts w:ascii="Times New Roman" w:hAnsi="Times New Roman"/>
          <w:bCs/>
          <w:iCs/>
          <w:color w:val="000000" w:themeColor="text1"/>
          <w:lang w:val="af-ZA"/>
        </w:rPr>
      </w:pPr>
      <w:r w:rsidRPr="001B3841">
        <w:rPr>
          <w:rFonts w:ascii="Times New Roman" w:hAnsi="Times New Roman"/>
          <w:bCs/>
          <w:iCs/>
          <w:color w:val="000000" w:themeColor="text1"/>
          <w:lang w:val="af-ZA"/>
        </w:rPr>
        <w:tab/>
        <w:t xml:space="preserve">- </w:t>
      </w:r>
      <w:r w:rsidR="008B669A" w:rsidRPr="001B3841">
        <w:rPr>
          <w:rFonts w:ascii="Times New Roman" w:hAnsi="Times New Roman"/>
          <w:bCs/>
          <w:iCs/>
          <w:color w:val="000000" w:themeColor="text1"/>
          <w:lang w:val="af-ZA"/>
        </w:rPr>
        <w:t>Phối hợp chặt chẽ quy hoạch sử dụng đất</w:t>
      </w:r>
      <w:r w:rsidR="00C25CCF" w:rsidRPr="001B3841">
        <w:rPr>
          <w:rFonts w:ascii="Times New Roman" w:hAnsi="Times New Roman"/>
          <w:bCs/>
          <w:iCs/>
          <w:color w:val="000000" w:themeColor="text1"/>
          <w:lang w:val="af-ZA"/>
        </w:rPr>
        <w:t xml:space="preserve"> </w:t>
      </w:r>
      <w:r w:rsidR="008B669A" w:rsidRPr="001B3841">
        <w:rPr>
          <w:rFonts w:ascii="Times New Roman" w:hAnsi="Times New Roman"/>
          <w:bCs/>
          <w:iCs/>
          <w:color w:val="000000" w:themeColor="text1"/>
          <w:lang w:val="af-ZA"/>
        </w:rPr>
        <w:t>với các loại</w:t>
      </w:r>
      <w:r w:rsidR="00C25CCF" w:rsidRPr="001B3841">
        <w:rPr>
          <w:rFonts w:ascii="Times New Roman" w:hAnsi="Times New Roman"/>
          <w:bCs/>
          <w:iCs/>
          <w:color w:val="000000" w:themeColor="text1"/>
          <w:lang w:val="af-ZA"/>
        </w:rPr>
        <w:t xml:space="preserve"> </w:t>
      </w:r>
      <w:r w:rsidR="008B669A" w:rsidRPr="001B3841">
        <w:rPr>
          <w:rFonts w:ascii="Times New Roman" w:hAnsi="Times New Roman"/>
          <w:bCs/>
          <w:iCs/>
          <w:color w:val="000000" w:themeColor="text1"/>
          <w:lang w:val="af-ZA"/>
        </w:rPr>
        <w:t>hình quy hoạch khác.</w:t>
      </w:r>
    </w:p>
    <w:p w:rsidR="00FD6E02" w:rsidRPr="001B3841" w:rsidRDefault="00FD6E02"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bCs/>
          <w:iCs/>
          <w:color w:val="000000" w:themeColor="text1"/>
          <w:lang w:val="af-ZA"/>
        </w:rPr>
        <w:tab/>
        <w:t xml:space="preserve">- </w:t>
      </w:r>
      <w:r w:rsidR="008B669A" w:rsidRPr="001B3841">
        <w:rPr>
          <w:rFonts w:ascii="Times New Roman" w:hAnsi="Times New Roman"/>
          <w:color w:val="000000" w:themeColor="text1"/>
          <w:lang w:val="af-ZA"/>
        </w:rPr>
        <w:t>Có những biện pháp xử lý nghiêm theo pháp luật</w:t>
      </w:r>
      <w:r w:rsidR="00C25CCF" w:rsidRPr="001B3841">
        <w:rPr>
          <w:rFonts w:ascii="Times New Roman" w:hAnsi="Times New Roman"/>
          <w:color w:val="000000" w:themeColor="text1"/>
          <w:lang w:val="af-ZA"/>
        </w:rPr>
        <w:t xml:space="preserve"> </w:t>
      </w:r>
      <w:r w:rsidR="008B669A" w:rsidRPr="001B3841">
        <w:rPr>
          <w:rFonts w:ascii="Times New Roman" w:hAnsi="Times New Roman"/>
          <w:color w:val="000000" w:themeColor="text1"/>
          <w:lang w:val="af-ZA"/>
        </w:rPr>
        <w:t>trong trường hợp sử dụng đất sai mục đích. Bám sát sử dụng đất theo quy hoạch.</w:t>
      </w:r>
    </w:p>
    <w:p w:rsidR="00FD6E02" w:rsidRPr="001B3841" w:rsidRDefault="00FD6E02" w:rsidP="00775E60">
      <w:pPr>
        <w:tabs>
          <w:tab w:val="left" w:pos="-5954"/>
        </w:tabs>
        <w:spacing w:before="120" w:after="120"/>
        <w:jc w:val="both"/>
        <w:rPr>
          <w:rFonts w:ascii="Times New Roman" w:hAnsi="Times New Roman"/>
          <w:color w:val="000000" w:themeColor="text1"/>
        </w:rPr>
      </w:pPr>
      <w:r w:rsidRPr="001B3841">
        <w:rPr>
          <w:rFonts w:ascii="Times New Roman" w:hAnsi="Times New Roman"/>
          <w:color w:val="000000" w:themeColor="text1"/>
          <w:lang w:val="af-ZA"/>
        </w:rPr>
        <w:tab/>
        <w:t xml:space="preserve">- </w:t>
      </w:r>
      <w:r w:rsidR="008B669A" w:rsidRPr="001B3841">
        <w:rPr>
          <w:rFonts w:ascii="Times New Roman" w:hAnsi="Times New Roman"/>
          <w:color w:val="000000" w:themeColor="text1"/>
          <w:lang w:val="vi-VN"/>
        </w:rPr>
        <w:t>Tăng cường sự phối hợp giữa kế hoạch phát triển kinh tế</w:t>
      </w:r>
      <w:r w:rsidRPr="001B3841">
        <w:rPr>
          <w:rFonts w:ascii="Times New Roman" w:hAnsi="Times New Roman"/>
          <w:color w:val="000000" w:themeColor="text1"/>
        </w:rPr>
        <w:t xml:space="preserve"> </w:t>
      </w:r>
      <w:r w:rsidR="008B669A" w:rsidRPr="001B3841">
        <w:rPr>
          <w:rFonts w:ascii="Times New Roman" w:hAnsi="Times New Roman"/>
          <w:color w:val="000000" w:themeColor="text1"/>
          <w:lang w:val="vi-VN"/>
        </w:rPr>
        <w:t xml:space="preserve">- xã hội, kế hoạch vốn, phát triển đô thị, phát triển dân cư, đầu tư hạ tầng kỹ thuật với kế hoạch sử dụng đất hàng năm để nâng cao tính thực tiễn, hiệu quả sử dụng đất. Đưa các chỉ tiêu </w:t>
      </w:r>
      <w:r w:rsidR="00E80F1E" w:rsidRPr="001B3841">
        <w:rPr>
          <w:rFonts w:ascii="Times New Roman" w:hAnsi="Times New Roman"/>
          <w:color w:val="000000" w:themeColor="text1"/>
        </w:rPr>
        <w:t xml:space="preserve">quy hoạch, </w:t>
      </w:r>
      <w:r w:rsidR="008B669A" w:rsidRPr="001B3841">
        <w:rPr>
          <w:rFonts w:ascii="Times New Roman" w:hAnsi="Times New Roman"/>
          <w:color w:val="000000" w:themeColor="text1"/>
          <w:lang w:val="vi-VN"/>
        </w:rPr>
        <w:t xml:space="preserve">kế hoạch sử dụng đất vào hệ thống chỉ tiêu kế hoạch phát triển kinh tế - xã hội của </w:t>
      </w:r>
      <w:r w:rsidR="00425E42" w:rsidRPr="001B3841">
        <w:rPr>
          <w:rFonts w:ascii="Times New Roman" w:hAnsi="Times New Roman"/>
          <w:color w:val="000000" w:themeColor="text1"/>
        </w:rPr>
        <w:t xml:space="preserve">huyện </w:t>
      </w:r>
      <w:r w:rsidR="008B669A" w:rsidRPr="001B3841">
        <w:rPr>
          <w:rFonts w:ascii="Times New Roman" w:hAnsi="Times New Roman"/>
          <w:color w:val="000000" w:themeColor="text1"/>
          <w:lang w:val="vi-VN"/>
        </w:rPr>
        <w:t xml:space="preserve"> để </w:t>
      </w:r>
      <w:r w:rsidRPr="001B3841">
        <w:rPr>
          <w:rFonts w:ascii="Times New Roman" w:hAnsi="Times New Roman"/>
          <w:color w:val="000000" w:themeColor="text1"/>
          <w:lang w:val="vi-VN"/>
        </w:rPr>
        <w:t>điều hành thực hiện có hiệu quả</w:t>
      </w:r>
      <w:r w:rsidRPr="001B3841">
        <w:rPr>
          <w:rFonts w:ascii="Times New Roman" w:hAnsi="Times New Roman"/>
          <w:color w:val="000000" w:themeColor="text1"/>
        </w:rPr>
        <w:t>.</w:t>
      </w:r>
    </w:p>
    <w:p w:rsidR="00FD6E02" w:rsidRPr="001B3841" w:rsidRDefault="00FD6E02" w:rsidP="00775E60">
      <w:pPr>
        <w:tabs>
          <w:tab w:val="left" w:pos="-5954"/>
        </w:tabs>
        <w:spacing w:before="120" w:after="120"/>
        <w:jc w:val="both"/>
        <w:rPr>
          <w:rFonts w:ascii="Times New Roman" w:hAnsi="Times New Roman"/>
          <w:color w:val="000000" w:themeColor="text1"/>
        </w:rPr>
      </w:pPr>
      <w:r w:rsidRPr="001B3841">
        <w:rPr>
          <w:rFonts w:ascii="Times New Roman" w:hAnsi="Times New Roman"/>
          <w:color w:val="000000" w:themeColor="text1"/>
        </w:rPr>
        <w:tab/>
        <w:t xml:space="preserve">- </w:t>
      </w:r>
      <w:r w:rsidR="003F185E" w:rsidRPr="001B3841">
        <w:rPr>
          <w:rFonts w:ascii="Times New Roman" w:hAnsi="Times New Roman"/>
          <w:color w:val="000000" w:themeColor="text1"/>
        </w:rPr>
        <w:t xml:space="preserve">Tích hợp những công trình lớn, định hướng lớn của </w:t>
      </w:r>
      <w:r w:rsidR="00425E42" w:rsidRPr="001B3841">
        <w:rPr>
          <w:rFonts w:ascii="Times New Roman" w:hAnsi="Times New Roman"/>
          <w:color w:val="000000" w:themeColor="text1"/>
        </w:rPr>
        <w:t>huyện</w:t>
      </w:r>
      <w:r w:rsidR="003F185E" w:rsidRPr="001B3841">
        <w:rPr>
          <w:rFonts w:ascii="Times New Roman" w:hAnsi="Times New Roman"/>
          <w:color w:val="000000" w:themeColor="text1"/>
        </w:rPr>
        <w:t xml:space="preserve"> vào Quy hoạch cấp tỉnh.</w:t>
      </w:r>
    </w:p>
    <w:p w:rsidR="003F185E" w:rsidRPr="001B3841" w:rsidRDefault="00FD6E02" w:rsidP="00775E60">
      <w:pPr>
        <w:tabs>
          <w:tab w:val="left" w:pos="-5954"/>
        </w:tabs>
        <w:spacing w:before="120" w:after="120"/>
        <w:jc w:val="both"/>
        <w:rPr>
          <w:rFonts w:ascii="Times New Roman" w:hAnsi="Times New Roman"/>
          <w:color w:val="000000" w:themeColor="text1"/>
        </w:rPr>
      </w:pPr>
      <w:r w:rsidRPr="001B3841">
        <w:rPr>
          <w:rFonts w:ascii="Times New Roman" w:hAnsi="Times New Roman"/>
          <w:color w:val="000000" w:themeColor="text1"/>
        </w:rPr>
        <w:lastRenderedPageBreak/>
        <w:tab/>
        <w:t xml:space="preserve">- </w:t>
      </w:r>
      <w:r w:rsidR="003F185E" w:rsidRPr="001B3841">
        <w:rPr>
          <w:rFonts w:ascii="Times New Roman" w:hAnsi="Times New Roman"/>
          <w:color w:val="000000" w:themeColor="text1"/>
        </w:rPr>
        <w:t>Tiếp tục cập nhật chỉnh lý biến động đất đai, x</w:t>
      </w:r>
      <w:r w:rsidR="003F185E" w:rsidRPr="001B3841">
        <w:rPr>
          <w:rFonts w:ascii="Times New Roman" w:hAnsi="Times New Roman"/>
          <w:color w:val="000000" w:themeColor="text1"/>
          <w:lang w:val="vi-VN"/>
        </w:rPr>
        <w:t xml:space="preserve">ây dựng cơ sở dữ liệu </w:t>
      </w:r>
      <w:r w:rsidR="003F185E" w:rsidRPr="001B3841">
        <w:rPr>
          <w:rFonts w:ascii="Times New Roman" w:hAnsi="Times New Roman"/>
          <w:color w:val="000000" w:themeColor="text1"/>
        </w:rPr>
        <w:t>đất đai</w:t>
      </w:r>
      <w:r w:rsidR="00C25CCF" w:rsidRPr="001B3841">
        <w:rPr>
          <w:rFonts w:ascii="Times New Roman" w:hAnsi="Times New Roman"/>
          <w:color w:val="000000" w:themeColor="text1"/>
        </w:rPr>
        <w:t xml:space="preserve"> </w:t>
      </w:r>
      <w:r w:rsidR="003F185E" w:rsidRPr="001B3841">
        <w:rPr>
          <w:rFonts w:ascii="Times New Roman" w:hAnsi="Times New Roman"/>
          <w:color w:val="000000" w:themeColor="text1"/>
          <w:lang w:val="vi-VN"/>
        </w:rPr>
        <w:t>phục vụ công tác quản lý sử dụng đất</w:t>
      </w:r>
      <w:r w:rsidR="003F185E" w:rsidRPr="001B3841">
        <w:rPr>
          <w:rFonts w:ascii="Times New Roman" w:hAnsi="Times New Roman"/>
          <w:color w:val="000000" w:themeColor="text1"/>
        </w:rPr>
        <w:t xml:space="preserve"> trên địa bàn</w:t>
      </w:r>
      <w:r w:rsidRPr="001B3841">
        <w:rPr>
          <w:rFonts w:ascii="Times New Roman" w:hAnsi="Times New Roman"/>
          <w:color w:val="000000" w:themeColor="text1"/>
        </w:rPr>
        <w:t>.</w:t>
      </w:r>
    </w:p>
    <w:p w:rsidR="003F185E" w:rsidRPr="001B3841" w:rsidRDefault="008158BF" w:rsidP="008D187B">
      <w:pPr>
        <w:pStyle w:val="88"/>
        <w:rPr>
          <w:rStyle w:val="Tiu3"/>
          <w:b/>
          <w:bCs w:val="0"/>
          <w:sz w:val="28"/>
          <w:szCs w:val="28"/>
        </w:rPr>
      </w:pPr>
      <w:bookmarkStart w:id="225" w:name="_Toc96288652"/>
      <w:r w:rsidRPr="001B3841">
        <w:rPr>
          <w:rStyle w:val="Tiu3"/>
          <w:b/>
          <w:bCs w:val="0"/>
          <w:sz w:val="28"/>
          <w:szCs w:val="28"/>
        </w:rPr>
        <w:t>IV. CÁC GIẢI PHÁP KHÁC</w:t>
      </w:r>
      <w:bookmarkEnd w:id="225"/>
    </w:p>
    <w:p w:rsidR="001205F4" w:rsidRPr="001B3841" w:rsidRDefault="00533836"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3F185E" w:rsidRPr="001B3841">
        <w:rPr>
          <w:rFonts w:ascii="Times New Roman" w:hAnsi="Times New Roman"/>
          <w:color w:val="000000" w:themeColor="text1"/>
          <w:lang w:val="af-ZA"/>
        </w:rPr>
        <w:t>T</w:t>
      </w:r>
      <w:r w:rsidR="003F185E" w:rsidRPr="001B3841">
        <w:rPr>
          <w:rFonts w:ascii="Times New Roman" w:hAnsi="Times New Roman" w:cs="Arial"/>
          <w:color w:val="000000" w:themeColor="text1"/>
          <w:lang w:val="af-ZA"/>
        </w:rPr>
        <w:t>ă</w:t>
      </w:r>
      <w:r w:rsidR="003F185E" w:rsidRPr="001B3841">
        <w:rPr>
          <w:rFonts w:ascii="Times New Roman" w:hAnsi="Times New Roman"/>
          <w:color w:val="000000" w:themeColor="text1"/>
          <w:lang w:val="af-ZA"/>
        </w:rPr>
        <w:t>ng c</w:t>
      </w:r>
      <w:r w:rsidR="003F185E" w:rsidRPr="001B3841">
        <w:rPr>
          <w:rFonts w:ascii="Times New Roman" w:hAnsi="Times New Roman" w:cs="Arial"/>
          <w:color w:val="000000" w:themeColor="text1"/>
          <w:lang w:val="af-ZA"/>
        </w:rPr>
        <w:t>ườ</w:t>
      </w:r>
      <w:r w:rsidR="003F185E" w:rsidRPr="001B3841">
        <w:rPr>
          <w:rFonts w:ascii="Times New Roman" w:hAnsi="Times New Roman"/>
          <w:color w:val="000000" w:themeColor="text1"/>
          <w:lang w:val="af-ZA"/>
        </w:rPr>
        <w:t>ng c</w:t>
      </w:r>
      <w:r w:rsidR="003F185E" w:rsidRPr="001B3841">
        <w:rPr>
          <w:rFonts w:ascii="Times New Roman" w:hAnsi="Times New Roman" w:cs=".VnTime"/>
          <w:color w:val="000000" w:themeColor="text1"/>
          <w:lang w:val="af-ZA"/>
        </w:rPr>
        <w:t>ô</w:t>
      </w:r>
      <w:r w:rsidR="003F185E" w:rsidRPr="001B3841">
        <w:rPr>
          <w:rFonts w:ascii="Times New Roman" w:hAnsi="Times New Roman"/>
          <w:color w:val="000000" w:themeColor="text1"/>
          <w:lang w:val="af-ZA"/>
        </w:rPr>
        <w:t>ng t</w:t>
      </w:r>
      <w:r w:rsidR="003F185E" w:rsidRPr="001B3841">
        <w:rPr>
          <w:rFonts w:ascii="Times New Roman" w:hAnsi="Times New Roman" w:cs=".VnTime"/>
          <w:color w:val="000000" w:themeColor="text1"/>
          <w:lang w:val="af-ZA"/>
        </w:rPr>
        <w:t>á</w:t>
      </w:r>
      <w:r w:rsidR="003F185E" w:rsidRPr="001B3841">
        <w:rPr>
          <w:rFonts w:ascii="Times New Roman" w:hAnsi="Times New Roman"/>
          <w:color w:val="000000" w:themeColor="text1"/>
          <w:lang w:val="af-ZA"/>
        </w:rPr>
        <w:t>c tuy</w:t>
      </w:r>
      <w:r w:rsidR="003F185E" w:rsidRPr="001B3841">
        <w:rPr>
          <w:rFonts w:ascii="Times New Roman" w:hAnsi="Times New Roman" w:cs=".VnTime"/>
          <w:color w:val="000000" w:themeColor="text1"/>
          <w:lang w:val="af-ZA"/>
        </w:rPr>
        <w:t>ê</w:t>
      </w:r>
      <w:r w:rsidR="003F185E" w:rsidRPr="001B3841">
        <w:rPr>
          <w:rFonts w:ascii="Times New Roman" w:hAnsi="Times New Roman"/>
          <w:color w:val="000000" w:themeColor="text1"/>
          <w:lang w:val="af-ZA"/>
        </w:rPr>
        <w:t>n truy</w:t>
      </w:r>
      <w:r w:rsidR="003F185E" w:rsidRPr="001B3841">
        <w:rPr>
          <w:rFonts w:ascii="Times New Roman" w:hAnsi="Times New Roman" w:cs="Arial"/>
          <w:color w:val="000000" w:themeColor="text1"/>
          <w:lang w:val="af-ZA"/>
        </w:rPr>
        <w:t>ề</w:t>
      </w:r>
      <w:r w:rsidR="003F185E" w:rsidRPr="001B3841">
        <w:rPr>
          <w:rFonts w:ascii="Times New Roman" w:hAnsi="Times New Roman"/>
          <w:color w:val="000000" w:themeColor="text1"/>
          <w:lang w:val="af-ZA"/>
        </w:rPr>
        <w:t>n, gi</w:t>
      </w:r>
      <w:r w:rsidR="003F185E" w:rsidRPr="001B3841">
        <w:rPr>
          <w:rFonts w:ascii="Times New Roman" w:hAnsi="Times New Roman" w:cs=".VnTime"/>
          <w:color w:val="000000" w:themeColor="text1"/>
          <w:lang w:val="af-ZA"/>
        </w:rPr>
        <w:t>á</w:t>
      </w:r>
      <w:r w:rsidR="003F185E" w:rsidRPr="001B3841">
        <w:rPr>
          <w:rFonts w:ascii="Times New Roman" w:hAnsi="Times New Roman"/>
          <w:color w:val="000000" w:themeColor="text1"/>
          <w:lang w:val="af-ZA"/>
        </w:rPr>
        <w:t>o d</w:t>
      </w:r>
      <w:r w:rsidR="003F185E" w:rsidRPr="001B3841">
        <w:rPr>
          <w:rFonts w:ascii="Times New Roman" w:hAnsi="Times New Roman" w:cs="Arial"/>
          <w:color w:val="000000" w:themeColor="text1"/>
          <w:lang w:val="af-ZA"/>
        </w:rPr>
        <w:t>ụ</w:t>
      </w:r>
      <w:r w:rsidR="003F185E" w:rsidRPr="001B3841">
        <w:rPr>
          <w:rFonts w:ascii="Times New Roman" w:hAnsi="Times New Roman"/>
          <w:color w:val="000000" w:themeColor="text1"/>
          <w:lang w:val="af-ZA"/>
        </w:rPr>
        <w:t>c m</w:t>
      </w:r>
      <w:r w:rsidR="003F185E" w:rsidRPr="001B3841">
        <w:rPr>
          <w:rFonts w:ascii="Times New Roman" w:hAnsi="Times New Roman" w:cs="Arial"/>
          <w:color w:val="000000" w:themeColor="text1"/>
          <w:lang w:val="af-ZA"/>
        </w:rPr>
        <w:t>ọ</w:t>
      </w:r>
      <w:r w:rsidR="003F185E" w:rsidRPr="001B3841">
        <w:rPr>
          <w:rFonts w:ascii="Times New Roman" w:hAnsi="Times New Roman"/>
          <w:color w:val="000000" w:themeColor="text1"/>
          <w:lang w:val="af-ZA"/>
        </w:rPr>
        <w:t>i ng</w:t>
      </w:r>
      <w:r w:rsidR="003F185E" w:rsidRPr="001B3841">
        <w:rPr>
          <w:rFonts w:ascii="Times New Roman" w:hAnsi="Times New Roman" w:cs="Arial"/>
          <w:color w:val="000000" w:themeColor="text1"/>
          <w:lang w:val="af-ZA"/>
        </w:rPr>
        <w:t>ườ</w:t>
      </w:r>
      <w:r w:rsidR="003F185E" w:rsidRPr="001B3841">
        <w:rPr>
          <w:rFonts w:ascii="Times New Roman" w:hAnsi="Times New Roman"/>
          <w:color w:val="000000" w:themeColor="text1"/>
          <w:lang w:val="af-ZA"/>
        </w:rPr>
        <w:t>i d</w:t>
      </w:r>
      <w:r w:rsidR="003F185E" w:rsidRPr="001B3841">
        <w:rPr>
          <w:rFonts w:ascii="Times New Roman" w:hAnsi="Times New Roman" w:cs=".VnTime"/>
          <w:color w:val="000000" w:themeColor="text1"/>
          <w:lang w:val="af-ZA"/>
        </w:rPr>
        <w:t>â</w:t>
      </w:r>
      <w:r w:rsidR="003F185E" w:rsidRPr="001B3841">
        <w:rPr>
          <w:rFonts w:ascii="Times New Roman" w:hAnsi="Times New Roman"/>
          <w:color w:val="000000" w:themeColor="text1"/>
          <w:lang w:val="af-ZA"/>
        </w:rPr>
        <w:t>n s</w:t>
      </w:r>
      <w:r w:rsidR="003F185E" w:rsidRPr="001B3841">
        <w:rPr>
          <w:rFonts w:ascii="Times New Roman" w:hAnsi="Times New Roman" w:cs="Arial"/>
          <w:color w:val="000000" w:themeColor="text1"/>
          <w:lang w:val="af-ZA"/>
        </w:rPr>
        <w:t>ử</w:t>
      </w:r>
      <w:r w:rsidR="003F185E" w:rsidRPr="001B3841">
        <w:rPr>
          <w:rFonts w:ascii="Times New Roman" w:hAnsi="Times New Roman"/>
          <w:color w:val="000000" w:themeColor="text1"/>
          <w:lang w:val="af-ZA"/>
        </w:rPr>
        <w:t xml:space="preserve"> d</w:t>
      </w:r>
      <w:r w:rsidR="003F185E" w:rsidRPr="001B3841">
        <w:rPr>
          <w:rFonts w:ascii="Times New Roman" w:hAnsi="Times New Roman" w:cs="Arial"/>
          <w:color w:val="000000" w:themeColor="text1"/>
          <w:lang w:val="af-ZA"/>
        </w:rPr>
        <w:t>ụ</w:t>
      </w:r>
      <w:r w:rsidR="003F185E" w:rsidRPr="001B3841">
        <w:rPr>
          <w:rFonts w:ascii="Times New Roman" w:hAnsi="Times New Roman"/>
          <w:color w:val="000000" w:themeColor="text1"/>
          <w:lang w:val="af-ZA"/>
        </w:rPr>
        <w:t xml:space="preserve">ng </w:t>
      </w:r>
      <w:r w:rsidR="003F185E" w:rsidRPr="001B3841">
        <w:rPr>
          <w:rFonts w:ascii="Times New Roman" w:hAnsi="Times New Roman" w:cs="Arial"/>
          <w:color w:val="000000" w:themeColor="text1"/>
          <w:lang w:val="af-ZA"/>
        </w:rPr>
        <w:t>đấ</w:t>
      </w:r>
      <w:r w:rsidR="003F185E" w:rsidRPr="001B3841">
        <w:rPr>
          <w:rFonts w:ascii="Times New Roman" w:hAnsi="Times New Roman"/>
          <w:color w:val="000000" w:themeColor="text1"/>
          <w:lang w:val="af-ZA"/>
        </w:rPr>
        <w:t xml:space="preserve">t </w:t>
      </w:r>
      <w:r w:rsidR="003F185E" w:rsidRPr="001B3841">
        <w:rPr>
          <w:rFonts w:ascii="Times New Roman" w:hAnsi="Times New Roman" w:cs="Arial"/>
          <w:color w:val="000000" w:themeColor="text1"/>
          <w:lang w:val="af-ZA"/>
        </w:rPr>
        <w:t>đ</w:t>
      </w:r>
      <w:r w:rsidR="003F185E" w:rsidRPr="001B3841">
        <w:rPr>
          <w:rFonts w:ascii="Times New Roman" w:hAnsi="Times New Roman" w:cs=".VnTime"/>
          <w:color w:val="000000" w:themeColor="text1"/>
          <w:lang w:val="af-ZA"/>
        </w:rPr>
        <w:t>ú</w:t>
      </w:r>
      <w:r w:rsidR="003F185E" w:rsidRPr="001B3841">
        <w:rPr>
          <w:rFonts w:ascii="Times New Roman" w:hAnsi="Times New Roman"/>
          <w:color w:val="000000" w:themeColor="text1"/>
          <w:lang w:val="af-ZA"/>
        </w:rPr>
        <w:t>ng quy ho</w:t>
      </w:r>
      <w:r w:rsidR="003F185E" w:rsidRPr="001B3841">
        <w:rPr>
          <w:rFonts w:ascii="Times New Roman" w:hAnsi="Times New Roman" w:cs="Arial"/>
          <w:color w:val="000000" w:themeColor="text1"/>
          <w:lang w:val="af-ZA"/>
        </w:rPr>
        <w:t>ạ</w:t>
      </w:r>
      <w:r w:rsidR="003F185E" w:rsidRPr="001B3841">
        <w:rPr>
          <w:rFonts w:ascii="Times New Roman" w:hAnsi="Times New Roman"/>
          <w:color w:val="000000" w:themeColor="text1"/>
          <w:lang w:val="af-ZA"/>
        </w:rPr>
        <w:t>ch, ti</w:t>
      </w:r>
      <w:r w:rsidR="003F185E" w:rsidRPr="001B3841">
        <w:rPr>
          <w:rFonts w:ascii="Times New Roman" w:hAnsi="Times New Roman" w:cs="Arial"/>
          <w:color w:val="000000" w:themeColor="text1"/>
          <w:lang w:val="af-ZA"/>
        </w:rPr>
        <w:t>ế</w:t>
      </w:r>
      <w:r w:rsidR="003F185E" w:rsidRPr="001B3841">
        <w:rPr>
          <w:rFonts w:ascii="Times New Roman" w:hAnsi="Times New Roman"/>
          <w:color w:val="000000" w:themeColor="text1"/>
          <w:lang w:val="af-ZA"/>
        </w:rPr>
        <w:t>t ki</w:t>
      </w:r>
      <w:r w:rsidR="003F185E" w:rsidRPr="001B3841">
        <w:rPr>
          <w:rFonts w:ascii="Times New Roman" w:hAnsi="Times New Roman" w:cs="Arial"/>
          <w:color w:val="000000" w:themeColor="text1"/>
          <w:lang w:val="af-ZA"/>
        </w:rPr>
        <w:t>ệ</w:t>
      </w:r>
      <w:r w:rsidR="003F185E" w:rsidRPr="001B3841">
        <w:rPr>
          <w:rFonts w:ascii="Times New Roman" w:hAnsi="Times New Roman"/>
          <w:color w:val="000000" w:themeColor="text1"/>
          <w:lang w:val="af-ZA"/>
        </w:rPr>
        <w:t>m, c</w:t>
      </w:r>
      <w:r w:rsidR="003F185E" w:rsidRPr="001B3841">
        <w:rPr>
          <w:rFonts w:ascii="Times New Roman" w:hAnsi="Times New Roman" w:cs=".VnTime"/>
          <w:color w:val="000000" w:themeColor="text1"/>
          <w:lang w:val="af-ZA"/>
        </w:rPr>
        <w:t>ó</w:t>
      </w:r>
      <w:r w:rsidR="003F185E" w:rsidRPr="001B3841">
        <w:rPr>
          <w:rFonts w:ascii="Times New Roman" w:hAnsi="Times New Roman"/>
          <w:color w:val="000000" w:themeColor="text1"/>
          <w:lang w:val="af-ZA"/>
        </w:rPr>
        <w:t xml:space="preserve"> hi</w:t>
      </w:r>
      <w:r w:rsidR="003F185E" w:rsidRPr="001B3841">
        <w:rPr>
          <w:rFonts w:ascii="Times New Roman" w:hAnsi="Times New Roman" w:cs="Arial"/>
          <w:color w:val="000000" w:themeColor="text1"/>
          <w:lang w:val="af-ZA"/>
        </w:rPr>
        <w:t>ệ</w:t>
      </w:r>
      <w:r w:rsidR="003F185E" w:rsidRPr="001B3841">
        <w:rPr>
          <w:rFonts w:ascii="Times New Roman" w:hAnsi="Times New Roman"/>
          <w:color w:val="000000" w:themeColor="text1"/>
          <w:lang w:val="af-ZA"/>
        </w:rPr>
        <w:t>u qu</w:t>
      </w:r>
      <w:r w:rsidR="003F185E" w:rsidRPr="001B3841">
        <w:rPr>
          <w:rFonts w:ascii="Times New Roman" w:hAnsi="Times New Roman" w:cs="Arial"/>
          <w:color w:val="000000" w:themeColor="text1"/>
          <w:lang w:val="af-ZA"/>
        </w:rPr>
        <w:t>ả</w:t>
      </w:r>
      <w:r w:rsidR="003F185E" w:rsidRPr="001B3841">
        <w:rPr>
          <w:rFonts w:ascii="Times New Roman" w:hAnsi="Times New Roman"/>
          <w:color w:val="000000" w:themeColor="text1"/>
          <w:lang w:val="af-ZA"/>
        </w:rPr>
        <w:t xml:space="preserve"> v</w:t>
      </w:r>
      <w:r w:rsidR="003F185E" w:rsidRPr="001B3841">
        <w:rPr>
          <w:rFonts w:ascii="Times New Roman" w:hAnsi="Times New Roman" w:cs="Arial"/>
          <w:color w:val="000000" w:themeColor="text1"/>
          <w:lang w:val="af-ZA"/>
        </w:rPr>
        <w:t>à</w:t>
      </w:r>
      <w:r w:rsidR="003F185E" w:rsidRPr="001B3841">
        <w:rPr>
          <w:rFonts w:ascii="Times New Roman" w:hAnsi="Times New Roman"/>
          <w:color w:val="000000" w:themeColor="text1"/>
          <w:lang w:val="af-ZA"/>
        </w:rPr>
        <w:t xml:space="preserve"> b</w:t>
      </w:r>
      <w:r w:rsidR="003F185E" w:rsidRPr="001B3841">
        <w:rPr>
          <w:rFonts w:ascii="Times New Roman" w:hAnsi="Times New Roman" w:cs="Arial"/>
          <w:color w:val="000000" w:themeColor="text1"/>
          <w:lang w:val="af-ZA"/>
        </w:rPr>
        <w:t>ả</w:t>
      </w:r>
      <w:r w:rsidR="003F185E" w:rsidRPr="001B3841">
        <w:rPr>
          <w:rFonts w:ascii="Times New Roman" w:hAnsi="Times New Roman"/>
          <w:color w:val="000000" w:themeColor="text1"/>
          <w:lang w:val="af-ZA"/>
        </w:rPr>
        <w:t>o v</w:t>
      </w:r>
      <w:r w:rsidR="003F185E" w:rsidRPr="001B3841">
        <w:rPr>
          <w:rFonts w:ascii="Times New Roman" w:hAnsi="Times New Roman" w:cs="Arial"/>
          <w:color w:val="000000" w:themeColor="text1"/>
          <w:lang w:val="af-ZA"/>
        </w:rPr>
        <w:t>ệ</w:t>
      </w:r>
      <w:r w:rsidR="003F185E" w:rsidRPr="001B3841">
        <w:rPr>
          <w:rFonts w:ascii="Times New Roman" w:hAnsi="Times New Roman"/>
          <w:color w:val="000000" w:themeColor="text1"/>
          <w:lang w:val="af-ZA"/>
        </w:rPr>
        <w:t xml:space="preserve"> m</w:t>
      </w:r>
      <w:r w:rsidR="003F185E" w:rsidRPr="001B3841">
        <w:rPr>
          <w:rFonts w:ascii="Times New Roman" w:hAnsi="Times New Roman" w:cs=".VnTime"/>
          <w:color w:val="000000" w:themeColor="text1"/>
          <w:lang w:val="af-ZA"/>
        </w:rPr>
        <w:t>ô</w:t>
      </w:r>
      <w:r w:rsidR="003F185E" w:rsidRPr="001B3841">
        <w:rPr>
          <w:rFonts w:ascii="Times New Roman" w:hAnsi="Times New Roman"/>
          <w:color w:val="000000" w:themeColor="text1"/>
          <w:lang w:val="af-ZA"/>
        </w:rPr>
        <w:t>i tr</w:t>
      </w:r>
      <w:r w:rsidR="003F185E" w:rsidRPr="001B3841">
        <w:rPr>
          <w:rFonts w:ascii="Times New Roman" w:hAnsi="Times New Roman" w:cs="Arial"/>
          <w:color w:val="000000" w:themeColor="text1"/>
          <w:lang w:val="af-ZA"/>
        </w:rPr>
        <w:t>ườ</w:t>
      </w:r>
      <w:r w:rsidR="003F185E" w:rsidRPr="001B3841">
        <w:rPr>
          <w:rFonts w:ascii="Times New Roman" w:hAnsi="Times New Roman"/>
          <w:color w:val="000000" w:themeColor="text1"/>
          <w:lang w:val="af-ZA"/>
        </w:rPr>
        <w:t>ng.</w:t>
      </w:r>
    </w:p>
    <w:p w:rsidR="001205F4" w:rsidRPr="001B3841" w:rsidRDefault="001205F4"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E80F1E" w:rsidRPr="001B3841">
        <w:rPr>
          <w:rFonts w:ascii="Times New Roman" w:hAnsi="Times New Roman"/>
          <w:color w:val="000000" w:themeColor="text1"/>
          <w:lang w:val="af-ZA"/>
        </w:rPr>
        <w:t xml:space="preserve">Quản lý tốt và khai thác có có hiệu quả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ất công </w:t>
      </w:r>
      <w:r w:rsidR="00E80F1E" w:rsidRPr="001B3841">
        <w:rPr>
          <w:rFonts w:ascii="Times New Roman" w:hAnsi="Times New Roman" w:hint="eastAsia"/>
          <w:color w:val="000000" w:themeColor="text1"/>
          <w:lang w:val="af-ZA"/>
        </w:rPr>
        <w:t>đú</w:t>
      </w:r>
      <w:r w:rsidR="00E80F1E" w:rsidRPr="001B3841">
        <w:rPr>
          <w:rFonts w:ascii="Times New Roman" w:hAnsi="Times New Roman"/>
          <w:color w:val="000000" w:themeColor="text1"/>
          <w:lang w:val="af-ZA"/>
        </w:rPr>
        <w:t xml:space="preserve">ng theo quy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 xml:space="preserve">ịnh. Khai thác hợp lý và sử dụng bền vững tài nguyên </w:t>
      </w:r>
      <w:r w:rsidR="00E80F1E" w:rsidRPr="001B3841">
        <w:rPr>
          <w:rFonts w:ascii="Times New Roman" w:hAnsi="Times New Roman" w:hint="eastAsia"/>
          <w:color w:val="000000" w:themeColor="text1"/>
          <w:lang w:val="af-ZA"/>
        </w:rPr>
        <w:t>đ</w:t>
      </w:r>
      <w:r w:rsidR="00E80F1E" w:rsidRPr="001B3841">
        <w:rPr>
          <w:rFonts w:ascii="Times New Roman" w:hAnsi="Times New Roman"/>
          <w:color w:val="000000" w:themeColor="text1"/>
          <w:lang w:val="af-ZA"/>
        </w:rPr>
        <w:t>ất, n</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ớc và khoáng sản; kết hợp hài hòa giữa t</w:t>
      </w:r>
      <w:r w:rsidR="00E80F1E" w:rsidRPr="001B3841">
        <w:rPr>
          <w:rFonts w:ascii="Times New Roman" w:hAnsi="Times New Roman" w:hint="eastAsia"/>
          <w:color w:val="000000" w:themeColor="text1"/>
          <w:lang w:val="af-ZA"/>
        </w:rPr>
        <w:t>ă</w:t>
      </w:r>
      <w:r w:rsidR="00E80F1E" w:rsidRPr="001B3841">
        <w:rPr>
          <w:rFonts w:ascii="Times New Roman" w:hAnsi="Times New Roman"/>
          <w:color w:val="000000" w:themeColor="text1"/>
          <w:lang w:val="af-ZA"/>
        </w:rPr>
        <w:t>ng tr</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ởng kinh tế và bảo vệ môi tr</w:t>
      </w:r>
      <w:r w:rsidR="00E80F1E" w:rsidRPr="001B3841">
        <w:rPr>
          <w:rFonts w:ascii="Times New Roman" w:hAnsi="Times New Roman" w:hint="eastAsia"/>
          <w:color w:val="000000" w:themeColor="text1"/>
          <w:lang w:val="af-ZA"/>
        </w:rPr>
        <w:t>ư</w:t>
      </w:r>
      <w:r w:rsidR="00E80F1E" w:rsidRPr="001B3841">
        <w:rPr>
          <w:rFonts w:ascii="Times New Roman" w:hAnsi="Times New Roman"/>
          <w:color w:val="000000" w:themeColor="text1"/>
          <w:lang w:val="af-ZA"/>
        </w:rPr>
        <w:t>ờng nhằm mục tiêu phát triển bền vững.</w:t>
      </w:r>
    </w:p>
    <w:p w:rsidR="001205F4" w:rsidRPr="001B3841" w:rsidRDefault="001205F4" w:rsidP="00775E60">
      <w:pPr>
        <w:tabs>
          <w:tab w:val="left" w:pos="-5954"/>
        </w:tabs>
        <w:spacing w:before="120" w:after="120"/>
        <w:jc w:val="both"/>
        <w:rPr>
          <w:rFonts w:ascii="Times New Roman" w:hAnsi="Times New Roman"/>
          <w:color w:val="000000" w:themeColor="text1"/>
          <w:spacing w:val="-8"/>
        </w:rPr>
      </w:pPr>
      <w:r w:rsidRPr="001B3841">
        <w:rPr>
          <w:rFonts w:ascii="Times New Roman" w:hAnsi="Times New Roman"/>
          <w:color w:val="000000" w:themeColor="text1"/>
          <w:lang w:val="af-ZA"/>
        </w:rPr>
        <w:tab/>
        <w:t xml:space="preserve">- </w:t>
      </w:r>
      <w:r w:rsidR="008B669A" w:rsidRPr="001B3841">
        <w:rPr>
          <w:rFonts w:ascii="Times New Roman" w:hAnsi="Times New Roman"/>
          <w:color w:val="000000" w:themeColor="text1"/>
          <w:spacing w:val="-4"/>
          <w:lang w:val="vi-VN"/>
        </w:rPr>
        <w:t xml:space="preserve">Tiếp tục theo dõi diễn biến, cập nhật những phát sinh nhu cầu sử dụng đất mới để </w:t>
      </w:r>
      <w:r w:rsidR="008B669A" w:rsidRPr="001B3841">
        <w:rPr>
          <w:rFonts w:ascii="Times New Roman" w:hAnsi="Times New Roman"/>
          <w:color w:val="000000" w:themeColor="text1"/>
          <w:spacing w:val="-8"/>
          <w:lang w:val="vi-VN"/>
        </w:rPr>
        <w:t xml:space="preserve">điều chỉnh bổ sung kịp thời nhằm phục vụ yêu cầu phát triển kinh tế - xã hội của </w:t>
      </w:r>
      <w:r w:rsidR="00E80F1E" w:rsidRPr="001B3841">
        <w:rPr>
          <w:rFonts w:ascii="Times New Roman" w:hAnsi="Times New Roman"/>
          <w:color w:val="000000" w:themeColor="text1"/>
          <w:spacing w:val="-8"/>
        </w:rPr>
        <w:t>huyện.</w:t>
      </w:r>
    </w:p>
    <w:p w:rsidR="008E5799" w:rsidRPr="001B3841" w:rsidRDefault="001205F4"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spacing w:val="-8"/>
        </w:rPr>
        <w:tab/>
      </w:r>
      <w:r w:rsidRPr="001B3841">
        <w:rPr>
          <w:rFonts w:ascii="Times New Roman" w:hAnsi="Times New Roman"/>
          <w:color w:val="000000" w:themeColor="text1"/>
          <w:lang w:val="af-ZA"/>
        </w:rPr>
        <w:t xml:space="preserve">- </w:t>
      </w:r>
      <w:r w:rsidR="008E5799" w:rsidRPr="001B3841">
        <w:rPr>
          <w:rFonts w:ascii="Times New Roman" w:hAnsi="Times New Roman"/>
          <w:color w:val="000000" w:themeColor="text1"/>
          <w:lang w:val="af-ZA"/>
        </w:rPr>
        <w:t>Nâng cao nhận thức, ý thức chấp hành về bảo vệ môi tr</w:t>
      </w:r>
      <w:r w:rsidR="008E5799" w:rsidRPr="001B3841">
        <w:rPr>
          <w:rFonts w:ascii="Times New Roman" w:hAnsi="Times New Roman" w:hint="eastAsia"/>
          <w:color w:val="000000" w:themeColor="text1"/>
          <w:lang w:val="af-ZA"/>
        </w:rPr>
        <w:t>ư</w:t>
      </w:r>
      <w:r w:rsidR="008E5799" w:rsidRPr="001B3841">
        <w:rPr>
          <w:rFonts w:ascii="Times New Roman" w:hAnsi="Times New Roman"/>
          <w:color w:val="000000" w:themeColor="text1"/>
          <w:lang w:val="af-ZA"/>
        </w:rPr>
        <w:t>ờng trong các tầng lớp nhân dân, doanh nghiệp, gắn với t</w:t>
      </w:r>
      <w:r w:rsidR="008E5799" w:rsidRPr="001B3841">
        <w:rPr>
          <w:rFonts w:ascii="Times New Roman" w:hAnsi="Times New Roman" w:hint="eastAsia"/>
          <w:color w:val="000000" w:themeColor="text1"/>
          <w:lang w:val="af-ZA"/>
        </w:rPr>
        <w:t>ă</w:t>
      </w:r>
      <w:r w:rsidR="008E5799" w:rsidRPr="001B3841">
        <w:rPr>
          <w:rFonts w:ascii="Times New Roman" w:hAnsi="Times New Roman"/>
          <w:color w:val="000000" w:themeColor="text1"/>
          <w:lang w:val="af-ZA"/>
        </w:rPr>
        <w:t>ng c</w:t>
      </w:r>
      <w:r w:rsidR="008E5799" w:rsidRPr="001B3841">
        <w:rPr>
          <w:rFonts w:ascii="Times New Roman" w:hAnsi="Times New Roman" w:hint="eastAsia"/>
          <w:color w:val="000000" w:themeColor="text1"/>
          <w:lang w:val="af-ZA"/>
        </w:rPr>
        <w:t>ư</w:t>
      </w:r>
      <w:r w:rsidR="008E5799" w:rsidRPr="001B3841">
        <w:rPr>
          <w:rFonts w:ascii="Times New Roman" w:hAnsi="Times New Roman"/>
          <w:color w:val="000000" w:themeColor="text1"/>
          <w:lang w:val="af-ZA"/>
        </w:rPr>
        <w:t>ờng công tác quản lý nhà n</w:t>
      </w:r>
      <w:r w:rsidR="008E5799" w:rsidRPr="001B3841">
        <w:rPr>
          <w:rFonts w:ascii="Times New Roman" w:hAnsi="Times New Roman" w:hint="eastAsia"/>
          <w:color w:val="000000" w:themeColor="text1"/>
          <w:lang w:val="af-ZA"/>
        </w:rPr>
        <w:t>ư</w:t>
      </w:r>
      <w:r w:rsidR="008E5799" w:rsidRPr="001B3841">
        <w:rPr>
          <w:rFonts w:ascii="Times New Roman" w:hAnsi="Times New Roman"/>
          <w:color w:val="000000" w:themeColor="text1"/>
          <w:lang w:val="af-ZA"/>
        </w:rPr>
        <w:t>ớc, công tác kiểm tra, giám sát việc khai thác, sử dụng tài nguyên, bảo vệ môi tr</w:t>
      </w:r>
      <w:r w:rsidR="008E5799" w:rsidRPr="001B3841">
        <w:rPr>
          <w:rFonts w:ascii="Times New Roman" w:hAnsi="Times New Roman" w:hint="eastAsia"/>
          <w:color w:val="000000" w:themeColor="text1"/>
          <w:lang w:val="af-ZA"/>
        </w:rPr>
        <w:t>ư</w:t>
      </w:r>
      <w:r w:rsidR="008E5799" w:rsidRPr="001B3841">
        <w:rPr>
          <w:rFonts w:ascii="Times New Roman" w:hAnsi="Times New Roman"/>
          <w:color w:val="000000" w:themeColor="text1"/>
          <w:lang w:val="af-ZA"/>
        </w:rPr>
        <w:t>ờng.</w:t>
      </w:r>
    </w:p>
    <w:p w:rsidR="002A38E1" w:rsidRPr="001B3841" w:rsidRDefault="001205F4" w:rsidP="00775E60">
      <w:pPr>
        <w:pStyle w:val="ListParagraph"/>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 xml:space="preserve">- </w:t>
      </w:r>
      <w:r w:rsidR="007F3969" w:rsidRPr="001B3841">
        <w:rPr>
          <w:rFonts w:ascii="Times New Roman" w:hAnsi="Times New Roman"/>
          <w:color w:val="000000" w:themeColor="text1"/>
          <w:lang w:val="af-ZA"/>
        </w:rPr>
        <w:t>Giải quyết dứt điểm các vụ khiếu nại, khiếu kiện kéo dài về đất đai.</w:t>
      </w:r>
    </w:p>
    <w:p w:rsidR="001205F4" w:rsidRPr="001B3841" w:rsidRDefault="001205F4"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s="Arial"/>
          <w:color w:val="000000" w:themeColor="text1"/>
          <w:lang w:val="af-ZA"/>
        </w:rPr>
        <w:tab/>
        <w:t xml:space="preserve">- </w:t>
      </w:r>
      <w:r w:rsidR="00317878" w:rsidRPr="001B3841">
        <w:rPr>
          <w:rFonts w:ascii="Times New Roman" w:hAnsi="Times New Roman" w:cs="Arial"/>
          <w:color w:val="000000" w:themeColor="text1"/>
          <w:lang w:val="af-ZA"/>
        </w:rPr>
        <w:t>Đẩ</w:t>
      </w:r>
      <w:r w:rsidR="00317878" w:rsidRPr="001B3841">
        <w:rPr>
          <w:rFonts w:ascii="Times New Roman" w:hAnsi="Times New Roman"/>
          <w:color w:val="000000" w:themeColor="text1"/>
          <w:lang w:val="af-ZA"/>
        </w:rPr>
        <w:t>y m</w:t>
      </w:r>
      <w:r w:rsidR="00317878" w:rsidRPr="001B3841">
        <w:rPr>
          <w:rFonts w:ascii="Times New Roman" w:hAnsi="Times New Roman" w:cs="Arial"/>
          <w:color w:val="000000" w:themeColor="text1"/>
          <w:lang w:val="af-ZA"/>
        </w:rPr>
        <w:t>ạ</w:t>
      </w:r>
      <w:r w:rsidR="00317878" w:rsidRPr="001B3841">
        <w:rPr>
          <w:rFonts w:ascii="Times New Roman" w:hAnsi="Times New Roman"/>
          <w:color w:val="000000" w:themeColor="text1"/>
          <w:lang w:val="af-ZA"/>
        </w:rPr>
        <w:t xml:space="preserve">nh </w:t>
      </w:r>
      <w:r w:rsidR="00317878" w:rsidRPr="001B3841">
        <w:rPr>
          <w:rFonts w:ascii="Times New Roman" w:hAnsi="Times New Roman" w:cs="Arial"/>
          <w:color w:val="000000" w:themeColor="text1"/>
          <w:lang w:val="af-ZA"/>
        </w:rPr>
        <w:t>ứ</w:t>
      </w:r>
      <w:r w:rsidR="00317878" w:rsidRPr="001B3841">
        <w:rPr>
          <w:rFonts w:ascii="Times New Roman" w:hAnsi="Times New Roman"/>
          <w:color w:val="000000" w:themeColor="text1"/>
          <w:lang w:val="af-ZA"/>
        </w:rPr>
        <w:t>ng d</w:t>
      </w:r>
      <w:r w:rsidR="00317878" w:rsidRPr="001B3841">
        <w:rPr>
          <w:rFonts w:ascii="Times New Roman" w:hAnsi="Times New Roman" w:cs="Arial"/>
          <w:color w:val="000000" w:themeColor="text1"/>
          <w:lang w:val="af-ZA"/>
        </w:rPr>
        <w:t>ụ</w:t>
      </w:r>
      <w:r w:rsidR="00317878" w:rsidRPr="001B3841">
        <w:rPr>
          <w:rFonts w:ascii="Times New Roman" w:hAnsi="Times New Roman"/>
          <w:color w:val="000000" w:themeColor="text1"/>
          <w:lang w:val="af-ZA"/>
        </w:rPr>
        <w:t>ng ti</w:t>
      </w:r>
      <w:r w:rsidR="00317878" w:rsidRPr="001B3841">
        <w:rPr>
          <w:rFonts w:ascii="Times New Roman" w:hAnsi="Times New Roman" w:cs="Arial"/>
          <w:color w:val="000000" w:themeColor="text1"/>
          <w:lang w:val="af-ZA"/>
        </w:rPr>
        <w:t>ế</w:t>
      </w:r>
      <w:r w:rsidR="00317878" w:rsidRPr="001B3841">
        <w:rPr>
          <w:rFonts w:ascii="Times New Roman" w:hAnsi="Times New Roman"/>
          <w:color w:val="000000" w:themeColor="text1"/>
          <w:lang w:val="af-ZA"/>
        </w:rPr>
        <w:t>n b</w:t>
      </w:r>
      <w:r w:rsidR="00317878" w:rsidRPr="001B3841">
        <w:rPr>
          <w:rFonts w:ascii="Times New Roman" w:hAnsi="Times New Roman" w:cs="Arial"/>
          <w:color w:val="000000" w:themeColor="text1"/>
          <w:lang w:val="af-ZA"/>
        </w:rPr>
        <w:t>ộ</w:t>
      </w:r>
      <w:r w:rsidR="00317878" w:rsidRPr="001B3841">
        <w:rPr>
          <w:rFonts w:ascii="Times New Roman" w:hAnsi="Times New Roman"/>
          <w:color w:val="000000" w:themeColor="text1"/>
          <w:lang w:val="af-ZA"/>
        </w:rPr>
        <w:t xml:space="preserve"> khoa h</w:t>
      </w:r>
      <w:r w:rsidR="00317878" w:rsidRPr="001B3841">
        <w:rPr>
          <w:rFonts w:ascii="Times New Roman" w:hAnsi="Times New Roman" w:cs="Arial"/>
          <w:color w:val="000000" w:themeColor="text1"/>
          <w:lang w:val="af-ZA"/>
        </w:rPr>
        <w:t>ọ</w:t>
      </w:r>
      <w:r w:rsidR="00317878" w:rsidRPr="001B3841">
        <w:rPr>
          <w:rFonts w:ascii="Times New Roman" w:hAnsi="Times New Roman"/>
          <w:color w:val="000000" w:themeColor="text1"/>
          <w:lang w:val="af-ZA"/>
        </w:rPr>
        <w:t>c k</w:t>
      </w:r>
      <w:r w:rsidR="00317878" w:rsidRPr="001B3841">
        <w:rPr>
          <w:rFonts w:ascii="Times New Roman" w:hAnsi="Times New Roman" w:cs="Arial"/>
          <w:color w:val="000000" w:themeColor="text1"/>
          <w:lang w:val="af-ZA"/>
        </w:rPr>
        <w:t>ỹ</w:t>
      </w:r>
      <w:r w:rsidR="00317878" w:rsidRPr="001B3841">
        <w:rPr>
          <w:rFonts w:ascii="Times New Roman" w:hAnsi="Times New Roman"/>
          <w:color w:val="000000" w:themeColor="text1"/>
          <w:lang w:val="af-ZA"/>
        </w:rPr>
        <w:t xml:space="preserve"> thu</w:t>
      </w:r>
      <w:r w:rsidR="00317878" w:rsidRPr="001B3841">
        <w:rPr>
          <w:rFonts w:ascii="Times New Roman" w:hAnsi="Times New Roman" w:cs="Arial"/>
          <w:color w:val="000000" w:themeColor="text1"/>
          <w:lang w:val="af-ZA"/>
        </w:rPr>
        <w:t>ậ</w:t>
      </w:r>
      <w:r w:rsidR="00317878" w:rsidRPr="001B3841">
        <w:rPr>
          <w:rFonts w:ascii="Times New Roman" w:hAnsi="Times New Roman"/>
          <w:color w:val="000000" w:themeColor="text1"/>
          <w:lang w:val="af-ZA"/>
        </w:rPr>
        <w:t>t v</w:t>
      </w:r>
      <w:r w:rsidR="00317878" w:rsidRPr="001B3841">
        <w:rPr>
          <w:rFonts w:ascii="Times New Roman" w:hAnsi="Times New Roman" w:cs="Arial"/>
          <w:color w:val="000000" w:themeColor="text1"/>
          <w:lang w:val="af-ZA"/>
        </w:rPr>
        <w:t>à</w:t>
      </w:r>
      <w:r w:rsidR="00317878" w:rsidRPr="001B3841">
        <w:rPr>
          <w:rFonts w:ascii="Times New Roman" w:hAnsi="Times New Roman"/>
          <w:color w:val="000000" w:themeColor="text1"/>
          <w:lang w:val="af-ZA"/>
        </w:rPr>
        <w:t>o cu</w:t>
      </w:r>
      <w:r w:rsidR="00317878" w:rsidRPr="001B3841">
        <w:rPr>
          <w:rFonts w:ascii="Times New Roman" w:hAnsi="Times New Roman" w:cs="Arial"/>
          <w:color w:val="000000" w:themeColor="text1"/>
          <w:lang w:val="af-ZA"/>
        </w:rPr>
        <w:t>ộ</w:t>
      </w:r>
      <w:r w:rsidR="00317878" w:rsidRPr="001B3841">
        <w:rPr>
          <w:rFonts w:ascii="Times New Roman" w:hAnsi="Times New Roman"/>
          <w:color w:val="000000" w:themeColor="text1"/>
          <w:lang w:val="af-ZA"/>
        </w:rPr>
        <w:t>c s</w:t>
      </w:r>
      <w:r w:rsidR="00317878" w:rsidRPr="001B3841">
        <w:rPr>
          <w:rFonts w:ascii="Times New Roman" w:hAnsi="Times New Roman" w:cs="Arial"/>
          <w:color w:val="000000" w:themeColor="text1"/>
          <w:lang w:val="af-ZA"/>
        </w:rPr>
        <w:t>ố</w:t>
      </w:r>
      <w:r w:rsidR="00317878" w:rsidRPr="001B3841">
        <w:rPr>
          <w:rFonts w:ascii="Times New Roman" w:hAnsi="Times New Roman"/>
          <w:color w:val="000000" w:themeColor="text1"/>
          <w:lang w:val="af-ZA"/>
        </w:rPr>
        <w:t>ng v</w:t>
      </w:r>
      <w:r w:rsidR="00317878" w:rsidRPr="001B3841">
        <w:rPr>
          <w:rFonts w:ascii="Times New Roman" w:hAnsi="Times New Roman" w:cs="Arial"/>
          <w:color w:val="000000" w:themeColor="text1"/>
          <w:lang w:val="af-ZA"/>
        </w:rPr>
        <w:t>à</w:t>
      </w:r>
      <w:r w:rsidR="00317878" w:rsidRPr="001B3841">
        <w:rPr>
          <w:rFonts w:ascii="Times New Roman" w:hAnsi="Times New Roman"/>
          <w:color w:val="000000" w:themeColor="text1"/>
          <w:lang w:val="af-ZA"/>
        </w:rPr>
        <w:t xml:space="preserve"> s</w:t>
      </w:r>
      <w:r w:rsidR="00317878" w:rsidRPr="001B3841">
        <w:rPr>
          <w:rFonts w:ascii="Times New Roman" w:hAnsi="Times New Roman" w:cs="Arial"/>
          <w:color w:val="000000" w:themeColor="text1"/>
          <w:lang w:val="af-ZA"/>
        </w:rPr>
        <w:t>ả</w:t>
      </w:r>
      <w:r w:rsidR="00317878" w:rsidRPr="001B3841">
        <w:rPr>
          <w:rFonts w:ascii="Times New Roman" w:hAnsi="Times New Roman"/>
          <w:color w:val="000000" w:themeColor="text1"/>
          <w:lang w:val="af-ZA"/>
        </w:rPr>
        <w:t>n xu</w:t>
      </w:r>
      <w:r w:rsidR="00317878" w:rsidRPr="001B3841">
        <w:rPr>
          <w:rFonts w:ascii="Times New Roman" w:hAnsi="Times New Roman" w:cs="Arial"/>
          <w:color w:val="000000" w:themeColor="text1"/>
          <w:lang w:val="af-ZA"/>
        </w:rPr>
        <w:t>ấ</w:t>
      </w:r>
      <w:r w:rsidR="00317878" w:rsidRPr="001B3841">
        <w:rPr>
          <w:rFonts w:ascii="Times New Roman" w:hAnsi="Times New Roman"/>
          <w:color w:val="000000" w:themeColor="text1"/>
          <w:lang w:val="af-ZA"/>
        </w:rPr>
        <w:t>t</w:t>
      </w:r>
      <w:r w:rsidR="00425E42" w:rsidRPr="001B3841">
        <w:rPr>
          <w:rFonts w:ascii="Times New Roman" w:hAnsi="Times New Roman"/>
          <w:color w:val="000000" w:themeColor="text1"/>
          <w:lang w:val="af-ZA"/>
        </w:rPr>
        <w:t xml:space="preserve">. </w:t>
      </w:r>
      <w:r w:rsidR="00317878" w:rsidRPr="001B3841">
        <w:rPr>
          <w:rFonts w:ascii="Times New Roman" w:hAnsi="Times New Roman"/>
          <w:color w:val="000000" w:themeColor="text1"/>
          <w:lang w:val="af-ZA"/>
        </w:rPr>
        <w:t xml:space="preserve">Chú trọng liên kết với các trung tâm nghiên cứu, đơn vị cung ứng sản phẩm công nghệ mới, kiến thức khoa học để hợp tác chuyển giao cho nông dân. Nâng cao nhận thức của nhân dân và trách nhiệm của các ngành, các cấp trong ứng dụng tiến bộ khoa học, kỹ thuật vào cuộc sống. </w:t>
      </w:r>
    </w:p>
    <w:p w:rsidR="001205F4" w:rsidRPr="001B3841" w:rsidRDefault="001205F4"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7F3969" w:rsidRPr="001B3841">
        <w:rPr>
          <w:rFonts w:ascii="Times New Roman" w:hAnsi="Times New Roman"/>
          <w:color w:val="000000" w:themeColor="text1"/>
          <w:lang w:val="af-ZA"/>
        </w:rPr>
        <w:t>Tiếp tục thực hiện các chương trình mục tiêu quốc gia, các chương trình, dự án và chính sách an sinh xã hội, để hỗ trợ phát triển sản xuất, ổn định đời sống người nghèo, vùng nông thôn, vùng sâu</w:t>
      </w:r>
      <w:r w:rsidR="00E80F1E" w:rsidRPr="001B3841">
        <w:rPr>
          <w:rFonts w:ascii="Times New Roman" w:hAnsi="Times New Roman"/>
          <w:color w:val="000000" w:themeColor="text1"/>
          <w:lang w:val="af-ZA"/>
        </w:rPr>
        <w:t>, vùng xa.</w:t>
      </w:r>
    </w:p>
    <w:p w:rsidR="00FD317E" w:rsidRPr="001B3841" w:rsidRDefault="001205F4" w:rsidP="00775E60">
      <w:pPr>
        <w:tabs>
          <w:tab w:val="left" w:pos="-5954"/>
        </w:tabs>
        <w:spacing w:before="120" w:after="120"/>
        <w:jc w:val="both"/>
        <w:rPr>
          <w:rFonts w:ascii="Times New Roman" w:hAnsi="Times New Roman"/>
          <w:color w:val="000000" w:themeColor="text1"/>
          <w:lang w:val="af-ZA"/>
        </w:rPr>
      </w:pPr>
      <w:r w:rsidRPr="001B3841">
        <w:rPr>
          <w:rFonts w:ascii="Times New Roman" w:hAnsi="Times New Roman"/>
          <w:color w:val="000000" w:themeColor="text1"/>
          <w:lang w:val="af-ZA"/>
        </w:rPr>
        <w:tab/>
        <w:t xml:space="preserve">- </w:t>
      </w:r>
      <w:r w:rsidR="008E5799" w:rsidRPr="001B3841">
        <w:rPr>
          <w:rFonts w:ascii="Times New Roman" w:hAnsi="Times New Roman"/>
          <w:color w:val="000000" w:themeColor="text1"/>
          <w:lang w:val="af-ZA"/>
        </w:rPr>
        <w:t xml:space="preserve">Tiếp tục thực hiện tốt mô hình một cửa, một cửa liên thông theo hướng chính quy, hiện đại từ huyện đến cơ sở, hướng tới mục tiêu tăng cường kỷ cương, hiệu lực, hiệu quả quản lý nhà nước đối với xã hội bằng pháp luật, góp phần nâng cao Chỉ số hiệu quả Quản trị </w:t>
      </w:r>
      <w:r w:rsidR="00C01F18" w:rsidRPr="001B3841">
        <w:rPr>
          <w:rFonts w:ascii="Times New Roman" w:hAnsi="Times New Roman"/>
          <w:color w:val="000000" w:themeColor="text1"/>
          <w:lang w:val="af-ZA"/>
        </w:rPr>
        <w:t>h</w:t>
      </w:r>
      <w:r w:rsidR="008E5799" w:rsidRPr="001B3841">
        <w:rPr>
          <w:rFonts w:ascii="Times New Roman" w:hAnsi="Times New Roman"/>
          <w:color w:val="000000" w:themeColor="text1"/>
          <w:lang w:val="af-ZA"/>
        </w:rPr>
        <w:t>ành chính công (PAPI).</w:t>
      </w:r>
    </w:p>
    <w:p w:rsidR="00F14E1A" w:rsidRPr="001B3841" w:rsidRDefault="00F14E1A" w:rsidP="00775E60">
      <w:pPr>
        <w:tabs>
          <w:tab w:val="left" w:pos="900"/>
        </w:tabs>
        <w:spacing w:before="120" w:after="120"/>
        <w:ind w:firstLine="720"/>
        <w:rPr>
          <w:rFonts w:ascii="Times New Roman" w:eastAsiaTheme="minorEastAsia" w:hAnsi="Times New Roman"/>
          <w:b/>
          <w:bCs/>
          <w:color w:val="000000" w:themeColor="text1"/>
        </w:rPr>
      </w:pPr>
      <w:r w:rsidRPr="001B3841">
        <w:rPr>
          <w:rFonts w:ascii="Times New Roman" w:eastAsiaTheme="minorEastAsia" w:hAnsi="Times New Roman"/>
          <w:b/>
          <w:bCs/>
          <w:color w:val="000000" w:themeColor="text1"/>
        </w:rPr>
        <w:br w:type="page"/>
      </w:r>
    </w:p>
    <w:p w:rsidR="00635DEA" w:rsidRPr="001B3841" w:rsidRDefault="00635DEA" w:rsidP="008D187B">
      <w:pPr>
        <w:pStyle w:val="8"/>
      </w:pPr>
      <w:bookmarkStart w:id="226" w:name="_Toc96288653"/>
      <w:r w:rsidRPr="001B3841">
        <w:lastRenderedPageBreak/>
        <w:t>KẾT LUẬN VÀ KIẾN NGH</w:t>
      </w:r>
      <w:bookmarkStart w:id="227" w:name="_Hlk485668088"/>
      <w:r w:rsidRPr="001B3841">
        <w:t>Ị</w:t>
      </w:r>
      <w:bookmarkEnd w:id="226"/>
    </w:p>
    <w:p w:rsidR="001205F4" w:rsidRPr="001B3841" w:rsidRDefault="001205F4" w:rsidP="00775E60">
      <w:pPr>
        <w:autoSpaceDE w:val="0"/>
        <w:autoSpaceDN w:val="0"/>
        <w:adjustRightInd w:val="0"/>
        <w:spacing w:before="120" w:after="120"/>
        <w:ind w:firstLine="720"/>
        <w:jc w:val="center"/>
        <w:rPr>
          <w:rFonts w:ascii="Times New Roman" w:eastAsiaTheme="minorEastAsia" w:hAnsi="Times New Roman"/>
          <w:b/>
          <w:bCs/>
          <w:color w:val="000000" w:themeColor="text1"/>
        </w:rPr>
      </w:pPr>
    </w:p>
    <w:p w:rsidR="00635DEA" w:rsidRPr="001B3841" w:rsidRDefault="001205F4" w:rsidP="008D187B">
      <w:pPr>
        <w:pStyle w:val="88"/>
      </w:pPr>
      <w:bookmarkStart w:id="228" w:name="_Toc96288654"/>
      <w:r w:rsidRPr="001B3841">
        <w:t>I</w:t>
      </w:r>
      <w:r w:rsidR="00635DEA" w:rsidRPr="001B3841">
        <w:t>. KẾT LUẬN</w:t>
      </w:r>
      <w:bookmarkEnd w:id="228"/>
    </w:p>
    <w:p w:rsidR="00635DEA" w:rsidRPr="001B3841" w:rsidRDefault="00635DEA" w:rsidP="00775E60">
      <w:pPr>
        <w:widowControl w:val="0"/>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1. Q</w:t>
      </w:r>
      <w:r w:rsidRPr="001B3841">
        <w:rPr>
          <w:rFonts w:ascii="Times New Roman" w:eastAsiaTheme="minorEastAsia" w:hAnsi="Times New Roman"/>
          <w:bCs/>
          <w:color w:val="000000" w:themeColor="text1"/>
          <w:lang w:val="vi-VN"/>
        </w:rPr>
        <w:t xml:space="preserve">uy hoạch sử dụng đất </w:t>
      </w:r>
      <w:r w:rsidRPr="001B3841">
        <w:rPr>
          <w:rFonts w:ascii="Times New Roman" w:eastAsiaTheme="minorEastAsia" w:hAnsi="Times New Roman"/>
          <w:bCs/>
          <w:color w:val="000000" w:themeColor="text1"/>
        </w:rPr>
        <w:t xml:space="preserve">huyện Tam Nông </w:t>
      </w:r>
      <w:r w:rsidRPr="001B3841">
        <w:rPr>
          <w:rFonts w:ascii="Times New Roman" w:eastAsiaTheme="minorEastAsia" w:hAnsi="Times New Roman"/>
          <w:bCs/>
          <w:color w:val="000000" w:themeColor="text1"/>
          <w:lang w:val="vi-VN"/>
        </w:rPr>
        <w:t xml:space="preserve"> đến năm 20</w:t>
      </w:r>
      <w:r w:rsidRPr="001B3841">
        <w:rPr>
          <w:rFonts w:ascii="Times New Roman" w:eastAsiaTheme="minorEastAsia" w:hAnsi="Times New Roman"/>
          <w:bCs/>
          <w:color w:val="000000" w:themeColor="text1"/>
        </w:rPr>
        <w:t>3</w:t>
      </w:r>
      <w:r w:rsidRPr="001B3841">
        <w:rPr>
          <w:rFonts w:ascii="Times New Roman" w:eastAsiaTheme="minorEastAsia" w:hAnsi="Times New Roman"/>
          <w:bCs/>
          <w:color w:val="000000" w:themeColor="text1"/>
          <w:lang w:val="vi-VN"/>
        </w:rPr>
        <w:t>0</w:t>
      </w:r>
      <w:r w:rsidRPr="001B3841">
        <w:rPr>
          <w:rFonts w:ascii="Times New Roman" w:eastAsiaTheme="minorEastAsia" w:hAnsi="Times New Roman"/>
          <w:bCs/>
          <w:color w:val="000000" w:themeColor="text1"/>
        </w:rPr>
        <w:t xml:space="preserve"> </w:t>
      </w:r>
      <w:r w:rsidRPr="001B3841">
        <w:rPr>
          <w:rFonts w:ascii="Times New Roman" w:eastAsiaTheme="minorEastAsia" w:hAnsi="Times New Roman"/>
          <w:bCs/>
          <w:color w:val="000000" w:themeColor="text1"/>
          <w:lang w:val="vi-VN"/>
        </w:rPr>
        <w:t xml:space="preserve">là công tác hết sức quan trọng </w:t>
      </w:r>
      <w:r w:rsidRPr="001B3841">
        <w:rPr>
          <w:rFonts w:ascii="Times New Roman" w:eastAsiaTheme="minorEastAsia" w:hAnsi="Times New Roman"/>
          <w:bCs/>
          <w:color w:val="000000" w:themeColor="text1"/>
        </w:rPr>
        <w:t>và cần thiết trong quá trình thực hiện quy định của các Luật liên quan đến Luật Quy hoạch</w:t>
      </w:r>
      <w:r w:rsidRPr="001B3841">
        <w:rPr>
          <w:rFonts w:ascii="Times New Roman" w:eastAsiaTheme="minorEastAsia" w:hAnsi="Times New Roman"/>
          <w:bCs/>
          <w:color w:val="000000" w:themeColor="text1"/>
          <w:lang w:val="vi-VN"/>
        </w:rPr>
        <w:t>.</w:t>
      </w:r>
      <w:r w:rsidRPr="001B3841">
        <w:rPr>
          <w:rFonts w:ascii="Times New Roman" w:eastAsiaTheme="minorEastAsia" w:hAnsi="Times New Roman"/>
          <w:bCs/>
          <w:color w:val="000000" w:themeColor="text1"/>
        </w:rPr>
        <w:t xml:space="preserve"> Phương án quy hoạch sử dụng đất</w:t>
      </w:r>
      <w:r w:rsidRPr="001B3841">
        <w:rPr>
          <w:rFonts w:ascii="Times New Roman" w:eastAsiaTheme="minorEastAsia" w:hAnsi="Times New Roman"/>
          <w:bCs/>
          <w:color w:val="000000" w:themeColor="text1"/>
          <w:lang w:val="vi-VN"/>
        </w:rPr>
        <w:t xml:space="preserve"> được xây dựng dựa trên sơ sở </w:t>
      </w:r>
      <w:r w:rsidRPr="001B3841">
        <w:rPr>
          <w:rFonts w:ascii="Times New Roman" w:eastAsiaTheme="minorEastAsia" w:hAnsi="Times New Roman"/>
          <w:bCs/>
          <w:color w:val="000000" w:themeColor="text1"/>
        </w:rPr>
        <w:t>đánh giá</w:t>
      </w:r>
      <w:r w:rsidRPr="001B3841">
        <w:rPr>
          <w:rFonts w:ascii="Times New Roman" w:eastAsiaTheme="minorEastAsia" w:hAnsi="Times New Roman"/>
          <w:bCs/>
          <w:color w:val="000000" w:themeColor="text1"/>
          <w:lang w:val="vi-VN"/>
        </w:rPr>
        <w:t xml:space="preserve"> điều kiện tự nhiên, kinh tế xã hội, hiện trạng sử dụng đất, </w:t>
      </w:r>
      <w:r w:rsidRPr="001B3841">
        <w:rPr>
          <w:rFonts w:ascii="Times New Roman" w:eastAsiaTheme="minorEastAsia" w:hAnsi="Times New Roman"/>
          <w:bCs/>
          <w:color w:val="000000" w:themeColor="text1"/>
        </w:rPr>
        <w:t xml:space="preserve">nhu cầu sử dụng đất </w:t>
      </w:r>
      <w:r w:rsidRPr="001B3841">
        <w:rPr>
          <w:rFonts w:ascii="Times New Roman" w:eastAsiaTheme="minorEastAsia" w:hAnsi="Times New Roman"/>
          <w:bCs/>
          <w:color w:val="000000" w:themeColor="text1"/>
          <w:lang w:val="vi-VN"/>
        </w:rPr>
        <w:t>các ngành, đánh giá tình hình thực hiện quy hoạch sử dụng đất kỳ trước gắn liền với thực trạng, định hướng chiến lược</w:t>
      </w:r>
      <w:r w:rsidRPr="001B3841">
        <w:rPr>
          <w:rFonts w:ascii="Times New Roman" w:eastAsiaTheme="minorEastAsia" w:hAnsi="Times New Roman"/>
          <w:bCs/>
          <w:color w:val="000000" w:themeColor="text1"/>
        </w:rPr>
        <w:t xml:space="preserve"> mới </w:t>
      </w:r>
      <w:r w:rsidRPr="001B3841">
        <w:rPr>
          <w:rFonts w:ascii="Times New Roman" w:eastAsiaTheme="minorEastAsia" w:hAnsi="Times New Roman"/>
          <w:bCs/>
          <w:color w:val="000000" w:themeColor="text1"/>
          <w:lang w:val="vi-VN"/>
        </w:rPr>
        <w:t xml:space="preserve">phát triển kinh tế xã hội của </w:t>
      </w:r>
      <w:r w:rsidRPr="001B3841">
        <w:rPr>
          <w:rFonts w:ascii="Times New Roman" w:eastAsiaTheme="minorEastAsia" w:hAnsi="Times New Roman"/>
          <w:bCs/>
          <w:color w:val="000000" w:themeColor="text1"/>
        </w:rPr>
        <w:t>huyện, t</w:t>
      </w:r>
      <w:r w:rsidRPr="001B3841">
        <w:rPr>
          <w:rFonts w:ascii="Times New Roman" w:eastAsiaTheme="minorEastAsia" w:hAnsi="Times New Roman"/>
          <w:bCs/>
          <w:color w:val="000000" w:themeColor="text1"/>
          <w:lang w:val="vi-VN"/>
        </w:rPr>
        <w:t xml:space="preserve">ỉnh </w:t>
      </w:r>
      <w:r w:rsidRPr="001B3841">
        <w:rPr>
          <w:rFonts w:ascii="Times New Roman" w:eastAsiaTheme="minorEastAsia" w:hAnsi="Times New Roman"/>
          <w:bCs/>
          <w:color w:val="000000" w:themeColor="text1"/>
        </w:rPr>
        <w:t xml:space="preserve">Đồng Tháp </w:t>
      </w:r>
      <w:r w:rsidRPr="001B3841">
        <w:rPr>
          <w:rFonts w:ascii="Times New Roman" w:eastAsiaTheme="minorEastAsia" w:hAnsi="Times New Roman"/>
          <w:bCs/>
          <w:color w:val="000000" w:themeColor="text1"/>
          <w:lang w:val="vi-VN"/>
        </w:rPr>
        <w:t>đến năm 20</w:t>
      </w:r>
      <w:r w:rsidRPr="001B3841">
        <w:rPr>
          <w:rFonts w:ascii="Times New Roman" w:eastAsiaTheme="minorEastAsia" w:hAnsi="Times New Roman"/>
          <w:bCs/>
          <w:color w:val="000000" w:themeColor="text1"/>
        </w:rPr>
        <w:t>3</w:t>
      </w:r>
      <w:r w:rsidRPr="001B3841">
        <w:rPr>
          <w:rFonts w:ascii="Times New Roman" w:eastAsiaTheme="minorEastAsia" w:hAnsi="Times New Roman"/>
          <w:bCs/>
          <w:color w:val="000000" w:themeColor="text1"/>
          <w:lang w:val="vi-VN"/>
        </w:rPr>
        <w:t>0</w:t>
      </w:r>
      <w:r w:rsidRPr="001B3841">
        <w:rPr>
          <w:rFonts w:ascii="Times New Roman" w:eastAsiaTheme="minorEastAsia" w:hAnsi="Times New Roman"/>
          <w:bCs/>
          <w:color w:val="000000" w:themeColor="text1"/>
        </w:rPr>
        <w:t xml:space="preserve"> tầm nhìn đến năm 2050.</w:t>
      </w:r>
    </w:p>
    <w:p w:rsidR="00635DEA" w:rsidRPr="001B3841" w:rsidRDefault="00635DEA" w:rsidP="00775E60">
      <w:pPr>
        <w:widowControl w:val="0"/>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2. Quy hoạch sử dụng đất năm 2030 huyện Tam Nông được xây dựng theo đúng trình tự hướng dẫn của Thông tư số 01/2020/TT-BTNMT ngày 12 tháng 4 năm 2020 của Bộ Tài nguyên và Môi trường quy định Quy định kỹ thuật việc lập, điều chỉnh quy hoạch, kế hoạch sử dụng đất.</w:t>
      </w:r>
    </w:p>
    <w:p w:rsidR="00635DEA" w:rsidRPr="001B3841" w:rsidRDefault="00635DEA" w:rsidP="00775E60">
      <w:pPr>
        <w:widowControl w:val="0"/>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3. Q</w:t>
      </w:r>
      <w:r w:rsidRPr="001B3841">
        <w:rPr>
          <w:rFonts w:ascii="Times New Roman" w:eastAsiaTheme="minorEastAsia" w:hAnsi="Times New Roman"/>
          <w:bCs/>
          <w:color w:val="000000" w:themeColor="text1"/>
          <w:lang w:val="vi-VN"/>
        </w:rPr>
        <w:t>uy hoạch sử dụng đất</w:t>
      </w:r>
      <w:r w:rsidRPr="001B3841">
        <w:rPr>
          <w:rFonts w:ascii="Times New Roman" w:eastAsiaTheme="minorEastAsia" w:hAnsi="Times New Roman"/>
          <w:bCs/>
          <w:color w:val="000000" w:themeColor="text1"/>
        </w:rPr>
        <w:t xml:space="preserve"> đến năm 2030 huyện Tam Nông </w:t>
      </w:r>
      <w:r w:rsidRPr="001B3841">
        <w:rPr>
          <w:rFonts w:ascii="Times New Roman" w:eastAsiaTheme="minorEastAsia" w:hAnsi="Times New Roman"/>
          <w:bCs/>
          <w:color w:val="000000" w:themeColor="text1"/>
          <w:lang w:val="vi-VN"/>
        </w:rPr>
        <w:t>là cơ sở quan trọng tạo cơ sở pháp lý cho công tác quản lý đất đai trên địa bàn đặc biệt là côn</w:t>
      </w:r>
      <w:r w:rsidRPr="001B3841">
        <w:rPr>
          <w:rFonts w:ascii="Times New Roman" w:eastAsiaTheme="minorEastAsia" w:hAnsi="Times New Roman"/>
          <w:bCs/>
          <w:color w:val="000000" w:themeColor="text1"/>
        </w:rPr>
        <w:t>g</w:t>
      </w:r>
      <w:r w:rsidRPr="001B3841">
        <w:rPr>
          <w:rFonts w:ascii="Times New Roman" w:eastAsiaTheme="minorEastAsia" w:hAnsi="Times New Roman"/>
          <w:bCs/>
          <w:color w:val="000000" w:themeColor="text1"/>
          <w:lang w:val="vi-VN"/>
        </w:rPr>
        <w:t xml:space="preserve"> tác giao đất, cho thuê đất, chuyển mục đích sử dụng đất và bồi thường </w:t>
      </w:r>
      <w:r w:rsidRPr="001B3841">
        <w:rPr>
          <w:rFonts w:ascii="Times New Roman" w:eastAsiaTheme="minorEastAsia" w:hAnsi="Times New Roman"/>
          <w:bCs/>
          <w:color w:val="000000" w:themeColor="text1"/>
        </w:rPr>
        <w:t xml:space="preserve">liên quan đến </w:t>
      </w:r>
      <w:r w:rsidRPr="001B3841">
        <w:rPr>
          <w:rFonts w:ascii="Times New Roman" w:eastAsiaTheme="minorEastAsia" w:hAnsi="Times New Roman"/>
          <w:bCs/>
          <w:color w:val="000000" w:themeColor="text1"/>
          <w:lang w:val="vi-VN"/>
        </w:rPr>
        <w:t>đất</w:t>
      </w:r>
      <w:r w:rsidRPr="001B3841">
        <w:rPr>
          <w:rFonts w:ascii="Times New Roman" w:eastAsiaTheme="minorEastAsia" w:hAnsi="Times New Roman"/>
          <w:bCs/>
          <w:color w:val="000000" w:themeColor="text1"/>
        </w:rPr>
        <w:t xml:space="preserve">, kêu gọi dự án đầu tư trên địa bàn huyện. Là </w:t>
      </w:r>
      <w:r w:rsidRPr="001B3841">
        <w:rPr>
          <w:rFonts w:ascii="Times New Roman" w:eastAsiaTheme="minorEastAsia" w:hAnsi="Times New Roman"/>
          <w:bCs/>
          <w:color w:val="000000" w:themeColor="text1"/>
          <w:lang w:val="vi-VN"/>
        </w:rPr>
        <w:t xml:space="preserve">căn cứ </w:t>
      </w:r>
      <w:r w:rsidRPr="001B3841">
        <w:rPr>
          <w:rFonts w:ascii="Times New Roman" w:eastAsiaTheme="minorEastAsia" w:hAnsi="Times New Roman"/>
          <w:bCs/>
          <w:color w:val="000000" w:themeColor="text1"/>
        </w:rPr>
        <w:t xml:space="preserve">để </w:t>
      </w:r>
      <w:r w:rsidRPr="001B3841">
        <w:rPr>
          <w:rFonts w:ascii="Times New Roman" w:eastAsiaTheme="minorEastAsia" w:hAnsi="Times New Roman"/>
          <w:bCs/>
          <w:color w:val="000000" w:themeColor="text1"/>
          <w:lang w:val="vi-VN"/>
        </w:rPr>
        <w:t>xây d</w:t>
      </w:r>
      <w:r w:rsidRPr="001B3841">
        <w:rPr>
          <w:rFonts w:ascii="Times New Roman" w:eastAsiaTheme="minorEastAsia" w:hAnsi="Times New Roman"/>
          <w:bCs/>
          <w:color w:val="000000" w:themeColor="text1"/>
        </w:rPr>
        <w:t>ự</w:t>
      </w:r>
      <w:r w:rsidRPr="001B3841">
        <w:rPr>
          <w:rFonts w:ascii="Times New Roman" w:eastAsiaTheme="minorEastAsia" w:hAnsi="Times New Roman"/>
          <w:bCs/>
          <w:color w:val="000000" w:themeColor="text1"/>
          <w:lang w:val="vi-VN"/>
        </w:rPr>
        <w:t>ng kế hoạch phát triển kinh tế và xã hội</w:t>
      </w:r>
      <w:r w:rsidRPr="001B3841">
        <w:rPr>
          <w:rFonts w:ascii="Times New Roman" w:eastAsiaTheme="minorEastAsia" w:hAnsi="Times New Roman"/>
          <w:bCs/>
          <w:color w:val="000000" w:themeColor="text1"/>
        </w:rPr>
        <w:t xml:space="preserve"> và lập kế hoạch sử dụng đất hàng năm</w:t>
      </w:r>
      <w:r w:rsidRPr="001B3841">
        <w:rPr>
          <w:rFonts w:ascii="Times New Roman" w:eastAsiaTheme="minorEastAsia" w:hAnsi="Times New Roman"/>
          <w:bCs/>
          <w:color w:val="000000" w:themeColor="text1"/>
          <w:lang w:val="vi-VN"/>
        </w:rPr>
        <w:t xml:space="preserve">, đóng vai trò quan trọng góp phần thúc đẩy </w:t>
      </w:r>
      <w:r w:rsidRPr="001B3841">
        <w:rPr>
          <w:rFonts w:ascii="Times New Roman" w:eastAsiaTheme="minorEastAsia" w:hAnsi="Times New Roman"/>
          <w:bCs/>
          <w:color w:val="000000" w:themeColor="text1"/>
        </w:rPr>
        <w:t xml:space="preserve">chuyển dịch đất đai theo cơ cấu </w:t>
      </w:r>
      <w:r w:rsidRPr="001B3841">
        <w:rPr>
          <w:rFonts w:ascii="Times New Roman" w:eastAsiaTheme="minorEastAsia" w:hAnsi="Times New Roman"/>
          <w:bCs/>
          <w:color w:val="000000" w:themeColor="text1"/>
          <w:lang w:val="vi-VN"/>
        </w:rPr>
        <w:t>phát triển kinh tế – xã hội</w:t>
      </w:r>
      <w:r w:rsidRPr="001B3841">
        <w:rPr>
          <w:rFonts w:ascii="Times New Roman" w:eastAsiaTheme="minorEastAsia" w:hAnsi="Times New Roman"/>
          <w:bCs/>
          <w:color w:val="000000" w:themeColor="text1"/>
        </w:rPr>
        <w:t xml:space="preserve"> của tỉnh và địa phương đã xác định.</w:t>
      </w:r>
    </w:p>
    <w:p w:rsidR="00635DEA" w:rsidRPr="001B3841" w:rsidRDefault="00635DEA" w:rsidP="00775E60">
      <w:pPr>
        <w:widowControl w:val="0"/>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 xml:space="preserve">4. </w:t>
      </w:r>
      <w:r w:rsidRPr="001B3841">
        <w:rPr>
          <w:rFonts w:ascii="Times New Roman" w:eastAsiaTheme="minorEastAsia" w:hAnsi="Times New Roman"/>
          <w:bCs/>
          <w:color w:val="000000" w:themeColor="text1"/>
          <w:lang w:val="vi-VN"/>
        </w:rPr>
        <w:t xml:space="preserve">Nội dung </w:t>
      </w:r>
      <w:r w:rsidRPr="001B3841">
        <w:rPr>
          <w:rFonts w:ascii="Times New Roman" w:eastAsiaTheme="minorEastAsia" w:hAnsi="Times New Roman"/>
          <w:bCs/>
          <w:color w:val="000000" w:themeColor="text1"/>
        </w:rPr>
        <w:t>q</w:t>
      </w:r>
      <w:r w:rsidRPr="001B3841">
        <w:rPr>
          <w:rFonts w:ascii="Times New Roman" w:eastAsiaTheme="minorEastAsia" w:hAnsi="Times New Roman"/>
          <w:bCs/>
          <w:color w:val="000000" w:themeColor="text1"/>
          <w:lang w:val="vi-VN"/>
        </w:rPr>
        <w:t xml:space="preserve">uy hoạch sử dụng đất </w:t>
      </w:r>
      <w:r w:rsidRPr="001B3841">
        <w:rPr>
          <w:rFonts w:ascii="Times New Roman" w:eastAsiaTheme="minorEastAsia" w:hAnsi="Times New Roman"/>
          <w:bCs/>
          <w:color w:val="000000" w:themeColor="text1"/>
        </w:rPr>
        <w:t xml:space="preserve">đến năm 2030 của huyện </w:t>
      </w:r>
      <w:r w:rsidRPr="001B3841">
        <w:rPr>
          <w:rFonts w:ascii="Times New Roman" w:eastAsiaTheme="minorEastAsia" w:hAnsi="Times New Roman"/>
          <w:bCs/>
          <w:color w:val="000000" w:themeColor="text1"/>
          <w:lang w:val="vi-VN"/>
        </w:rPr>
        <w:t xml:space="preserve">đã tổng hợp đầy đủ và chi tiết nhu cầu sử dụng đất của cả ba cấp </w:t>
      </w:r>
      <w:r w:rsidRPr="001B3841">
        <w:rPr>
          <w:rFonts w:ascii="Times New Roman" w:eastAsiaTheme="minorEastAsia" w:hAnsi="Times New Roman"/>
          <w:bCs/>
          <w:color w:val="000000" w:themeColor="text1"/>
        </w:rPr>
        <w:t>quản lý</w:t>
      </w:r>
      <w:r w:rsidRPr="001B3841">
        <w:rPr>
          <w:rFonts w:ascii="Times New Roman" w:eastAsiaTheme="minorEastAsia" w:hAnsi="Times New Roman"/>
          <w:bCs/>
          <w:color w:val="000000" w:themeColor="text1"/>
          <w:lang w:val="vi-VN"/>
        </w:rPr>
        <w:t xml:space="preserve">, cân đối hài hòa lợi ích của các ngành, </w:t>
      </w:r>
      <w:r w:rsidRPr="001B3841">
        <w:rPr>
          <w:rFonts w:ascii="Times New Roman" w:eastAsiaTheme="minorEastAsia" w:hAnsi="Times New Roman"/>
          <w:bCs/>
          <w:color w:val="000000" w:themeColor="text1"/>
        </w:rPr>
        <w:t xml:space="preserve">các lĩnh vực, </w:t>
      </w:r>
      <w:r w:rsidRPr="001B3841">
        <w:rPr>
          <w:rFonts w:ascii="Times New Roman" w:eastAsiaTheme="minorEastAsia" w:hAnsi="Times New Roman"/>
          <w:bCs/>
          <w:color w:val="000000" w:themeColor="text1"/>
          <w:lang w:val="vi-VN"/>
        </w:rPr>
        <w:t xml:space="preserve">các mục đích sử dụng, nhu cầu và khả năng đáp ứng về đất đai, </w:t>
      </w:r>
      <w:r w:rsidRPr="001B3841">
        <w:rPr>
          <w:rFonts w:ascii="Times New Roman" w:eastAsiaTheme="minorEastAsia" w:hAnsi="Times New Roman"/>
          <w:bCs/>
          <w:color w:val="000000" w:themeColor="text1"/>
        </w:rPr>
        <w:t xml:space="preserve">tổng hợp đề xuất các chỉ tiêu phân khai của tỉnh đồng thời </w:t>
      </w:r>
      <w:r w:rsidRPr="001B3841">
        <w:rPr>
          <w:rFonts w:ascii="Times New Roman" w:eastAsiaTheme="minorEastAsia" w:hAnsi="Times New Roman"/>
          <w:bCs/>
          <w:color w:val="000000" w:themeColor="text1"/>
          <w:lang w:val="vi-VN"/>
        </w:rPr>
        <w:t>phân bổ chỉ tiêu cho các xã,</w:t>
      </w:r>
      <w:r w:rsidRPr="001B3841">
        <w:rPr>
          <w:rFonts w:ascii="Times New Roman" w:eastAsiaTheme="minorEastAsia" w:hAnsi="Times New Roman"/>
          <w:bCs/>
          <w:color w:val="000000" w:themeColor="text1"/>
        </w:rPr>
        <w:t xml:space="preserve"> thị trấn </w:t>
      </w:r>
      <w:r w:rsidRPr="001B3841">
        <w:rPr>
          <w:rFonts w:ascii="Times New Roman" w:eastAsiaTheme="minorEastAsia" w:hAnsi="Times New Roman"/>
          <w:bCs/>
          <w:color w:val="000000" w:themeColor="text1"/>
          <w:lang w:val="vi-VN"/>
        </w:rPr>
        <w:t xml:space="preserve"> đảm bảo tính thực tiễn, nâng cao tính tính khả thi của phương án.</w:t>
      </w:r>
    </w:p>
    <w:p w:rsidR="00635DEA" w:rsidRPr="001B3841" w:rsidRDefault="00F84DD4" w:rsidP="008D187B">
      <w:pPr>
        <w:pStyle w:val="88"/>
      </w:pPr>
      <w:bookmarkStart w:id="229" w:name="_Toc96288655"/>
      <w:r w:rsidRPr="001B3841">
        <w:t>II</w:t>
      </w:r>
      <w:r w:rsidR="00635DEA" w:rsidRPr="001B3841">
        <w:t>. KIẾN NGHỊ</w:t>
      </w:r>
      <w:bookmarkEnd w:id="229"/>
      <w:r w:rsidR="001205F4" w:rsidRPr="001B3841">
        <w:tab/>
      </w:r>
    </w:p>
    <w:p w:rsidR="00635DEA" w:rsidRPr="001B3841" w:rsidRDefault="00635DEA" w:rsidP="00775E60">
      <w:pPr>
        <w:widowControl w:val="0"/>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bCs/>
          <w:color w:val="000000" w:themeColor="text1"/>
          <w:lang w:val="vi-VN"/>
        </w:rPr>
        <w:t xml:space="preserve">Để phương án </w:t>
      </w:r>
      <w:r w:rsidRPr="001B3841">
        <w:rPr>
          <w:rFonts w:ascii="Times New Roman" w:eastAsiaTheme="minorEastAsia" w:hAnsi="Times New Roman"/>
          <w:bCs/>
          <w:color w:val="000000" w:themeColor="text1"/>
        </w:rPr>
        <w:t>q</w:t>
      </w:r>
      <w:r w:rsidRPr="001B3841">
        <w:rPr>
          <w:rFonts w:ascii="Times New Roman" w:eastAsiaTheme="minorEastAsia" w:hAnsi="Times New Roman"/>
          <w:bCs/>
          <w:color w:val="000000" w:themeColor="text1"/>
          <w:lang w:val="vi-VN"/>
        </w:rPr>
        <w:t>uy hoạch sử dụng đất</w:t>
      </w:r>
      <w:r w:rsidRPr="001B3841">
        <w:rPr>
          <w:rFonts w:ascii="Times New Roman" w:eastAsiaTheme="minorEastAsia" w:hAnsi="Times New Roman"/>
          <w:bCs/>
          <w:color w:val="000000" w:themeColor="text1"/>
        </w:rPr>
        <w:t xml:space="preserve"> đến năm 2030 của huyện </w:t>
      </w:r>
      <w:r w:rsidRPr="001B3841">
        <w:rPr>
          <w:rFonts w:ascii="Times New Roman" w:eastAsiaTheme="minorEastAsia" w:hAnsi="Times New Roman"/>
          <w:bCs/>
          <w:color w:val="000000" w:themeColor="text1"/>
          <w:lang w:val="vi-VN"/>
        </w:rPr>
        <w:t xml:space="preserve">thực hiện và mang lại hiệu quả cao, kiến nghị một số </w:t>
      </w:r>
      <w:r w:rsidRPr="001B3841">
        <w:rPr>
          <w:rFonts w:ascii="Times New Roman" w:eastAsiaTheme="minorEastAsia" w:hAnsi="Times New Roman"/>
          <w:bCs/>
          <w:color w:val="000000" w:themeColor="text1"/>
        </w:rPr>
        <w:t xml:space="preserve">nội dung </w:t>
      </w:r>
      <w:r w:rsidRPr="001B3841">
        <w:rPr>
          <w:rFonts w:ascii="Times New Roman" w:eastAsiaTheme="minorEastAsia" w:hAnsi="Times New Roman"/>
          <w:bCs/>
          <w:color w:val="000000" w:themeColor="text1"/>
          <w:lang w:val="vi-VN"/>
        </w:rPr>
        <w:t>sau:</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 xml:space="preserve">1. </w:t>
      </w:r>
      <w:r w:rsidRPr="001B3841">
        <w:rPr>
          <w:rFonts w:ascii="Times New Roman" w:eastAsiaTheme="minorEastAsia" w:hAnsi="Times New Roman"/>
          <w:bCs/>
          <w:color w:val="000000" w:themeColor="text1"/>
          <w:lang w:val="vi-VN"/>
        </w:rPr>
        <w:t>Phương án</w:t>
      </w:r>
      <w:r w:rsidRPr="001B3841">
        <w:rPr>
          <w:rFonts w:ascii="Times New Roman" w:eastAsiaTheme="minorEastAsia" w:hAnsi="Times New Roman"/>
          <w:bCs/>
          <w:color w:val="000000" w:themeColor="text1"/>
        </w:rPr>
        <w:t xml:space="preserve"> </w:t>
      </w:r>
      <w:r w:rsidRPr="001B3841">
        <w:rPr>
          <w:rFonts w:ascii="Times New Roman" w:eastAsiaTheme="minorEastAsia" w:hAnsi="Times New Roman"/>
          <w:bCs/>
          <w:color w:val="000000" w:themeColor="text1"/>
          <w:lang w:val="vi-VN"/>
        </w:rPr>
        <w:t xml:space="preserve">quy hoạch </w:t>
      </w:r>
      <w:r w:rsidRPr="001B3841">
        <w:rPr>
          <w:rFonts w:ascii="Times New Roman" w:eastAsiaTheme="minorEastAsia" w:hAnsi="Times New Roman"/>
          <w:bCs/>
          <w:color w:val="000000" w:themeColor="text1"/>
        </w:rPr>
        <w:t xml:space="preserve">sau khi phê duyệt </w:t>
      </w:r>
      <w:r w:rsidRPr="001B3841">
        <w:rPr>
          <w:rFonts w:ascii="Times New Roman" w:eastAsiaTheme="minorEastAsia" w:hAnsi="Times New Roman"/>
          <w:bCs/>
          <w:color w:val="000000" w:themeColor="text1"/>
          <w:lang w:val="vi-VN"/>
        </w:rPr>
        <w:t xml:space="preserve">phải được công bố rộng rãi cho các địa phương, ban ngành, </w:t>
      </w:r>
      <w:r w:rsidRPr="001B3841">
        <w:rPr>
          <w:rFonts w:ascii="Times New Roman" w:eastAsiaTheme="minorEastAsia" w:hAnsi="Times New Roman"/>
          <w:bCs/>
          <w:color w:val="000000" w:themeColor="text1"/>
        </w:rPr>
        <w:t>t</w:t>
      </w:r>
      <w:r w:rsidRPr="001B3841">
        <w:rPr>
          <w:rFonts w:ascii="Times New Roman" w:eastAsiaTheme="minorEastAsia" w:hAnsi="Times New Roman"/>
          <w:bCs/>
          <w:color w:val="000000" w:themeColor="text1"/>
          <w:lang w:val="vi-VN"/>
        </w:rPr>
        <w:t>uyên truyền, công bố rộng rãi trong nhân dân</w:t>
      </w:r>
      <w:r w:rsidRPr="001B3841">
        <w:rPr>
          <w:rFonts w:ascii="Times New Roman" w:eastAsiaTheme="minorEastAsia" w:hAnsi="Times New Roman"/>
          <w:bCs/>
          <w:color w:val="000000" w:themeColor="text1"/>
        </w:rPr>
        <w:t xml:space="preserve"> bằng nhiều hình thức.</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2. T</w:t>
      </w:r>
      <w:r w:rsidRPr="001B3841">
        <w:rPr>
          <w:rFonts w:ascii="Times New Roman" w:eastAsiaTheme="minorEastAsia" w:hAnsi="Times New Roman"/>
          <w:bCs/>
          <w:color w:val="000000" w:themeColor="text1"/>
          <w:lang w:val="vi-VN"/>
        </w:rPr>
        <w:t xml:space="preserve">hực hiện </w:t>
      </w:r>
      <w:r w:rsidRPr="001B3841">
        <w:rPr>
          <w:rFonts w:ascii="Times New Roman" w:eastAsiaTheme="minorEastAsia" w:hAnsi="Times New Roman"/>
          <w:bCs/>
          <w:color w:val="000000" w:themeColor="text1"/>
        </w:rPr>
        <w:t xml:space="preserve">quản lý và sử dụng đất, </w:t>
      </w:r>
      <w:r w:rsidRPr="001B3841">
        <w:rPr>
          <w:rFonts w:ascii="Times New Roman" w:eastAsiaTheme="minorEastAsia" w:hAnsi="Times New Roman"/>
          <w:bCs/>
          <w:color w:val="000000" w:themeColor="text1"/>
          <w:lang w:val="vi-VN"/>
        </w:rPr>
        <w:t>theo</w:t>
      </w:r>
      <w:r w:rsidRPr="001B3841">
        <w:rPr>
          <w:rFonts w:ascii="Times New Roman" w:eastAsiaTheme="minorEastAsia" w:hAnsi="Times New Roman"/>
          <w:bCs/>
          <w:color w:val="000000" w:themeColor="text1"/>
        </w:rPr>
        <w:t xml:space="preserve"> phương án </w:t>
      </w:r>
      <w:r w:rsidRPr="001B3841">
        <w:rPr>
          <w:rFonts w:ascii="Times New Roman" w:eastAsiaTheme="minorEastAsia" w:hAnsi="Times New Roman"/>
          <w:bCs/>
          <w:color w:val="000000" w:themeColor="text1"/>
          <w:lang w:val="vi-VN"/>
        </w:rPr>
        <w:t>quy hoạch</w:t>
      </w:r>
      <w:r w:rsidRPr="001B3841">
        <w:rPr>
          <w:rFonts w:ascii="Times New Roman" w:eastAsiaTheme="minorEastAsia" w:hAnsi="Times New Roman"/>
          <w:bCs/>
          <w:color w:val="000000" w:themeColor="text1"/>
        </w:rPr>
        <w:t xml:space="preserve"> được duyệt, thường xuyên kiểm tra việc thực hiện </w:t>
      </w:r>
      <w:r w:rsidRPr="001B3841">
        <w:rPr>
          <w:rFonts w:ascii="Times New Roman" w:eastAsiaTheme="minorEastAsia" w:hAnsi="Times New Roman"/>
          <w:bCs/>
          <w:color w:val="000000" w:themeColor="text1"/>
          <w:lang w:val="vi-VN"/>
        </w:rPr>
        <w:t>quy hoạch sử dụng đất.</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 xml:space="preserve">3. Xây dựng </w:t>
      </w:r>
      <w:r w:rsidRPr="001B3841">
        <w:rPr>
          <w:rFonts w:ascii="Times New Roman" w:eastAsiaTheme="minorEastAsia" w:hAnsi="Times New Roman"/>
          <w:bCs/>
          <w:color w:val="000000" w:themeColor="text1"/>
          <w:lang w:val="vi-VN"/>
        </w:rPr>
        <w:t xml:space="preserve">kế hoạch sử dụng đất </w:t>
      </w:r>
      <w:r w:rsidRPr="001B3841">
        <w:rPr>
          <w:rFonts w:ascii="Times New Roman" w:eastAsiaTheme="minorEastAsia" w:hAnsi="Times New Roman"/>
          <w:bCs/>
          <w:color w:val="000000" w:themeColor="text1"/>
        </w:rPr>
        <w:t>hàng năm theo quy hoạch sử dụng đất được duyệt</w:t>
      </w:r>
      <w:r w:rsidRPr="001B3841">
        <w:rPr>
          <w:rFonts w:ascii="Times New Roman" w:eastAsiaTheme="minorEastAsia" w:hAnsi="Times New Roman"/>
          <w:bCs/>
          <w:color w:val="000000" w:themeColor="text1"/>
          <w:lang w:val="vi-VN"/>
        </w:rPr>
        <w:t>.</w:t>
      </w:r>
      <w:r w:rsidRPr="001B3841">
        <w:rPr>
          <w:rFonts w:ascii="Times New Roman" w:eastAsiaTheme="minorEastAsia" w:hAnsi="Times New Roman"/>
          <w:bCs/>
          <w:color w:val="000000" w:themeColor="text1"/>
        </w:rPr>
        <w:t xml:space="preserve"> Nâng cao tính khả thi của kế hoạch sử dụng đất hàng năm. Thực hiện công tác giao đất, cho thuê đất,chuyển mục đích sử dụng đất và các công tác hành chính về đất đai khác theo đúng quy hoạch, kế hoạch được phê duyệt.</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lastRenderedPageBreak/>
        <w:t xml:space="preserve">4. Phối hợp giữa thực hiện quy hoạch, kế hoạch sử dụng đất với kế hoạch phát triển kinh tế - xã hội hàng năm, </w:t>
      </w:r>
      <w:r w:rsidR="00D20167" w:rsidRPr="001B3841">
        <w:rPr>
          <w:rFonts w:ascii="Times New Roman" w:eastAsiaTheme="minorEastAsia" w:hAnsi="Times New Roman"/>
          <w:bCs/>
          <w:color w:val="000000" w:themeColor="text1"/>
        </w:rPr>
        <w:t>0</w:t>
      </w:r>
      <w:r w:rsidRPr="001B3841">
        <w:rPr>
          <w:rFonts w:ascii="Times New Roman" w:eastAsiaTheme="minorEastAsia" w:hAnsi="Times New Roman"/>
          <w:bCs/>
          <w:color w:val="000000" w:themeColor="text1"/>
        </w:rPr>
        <w:t xml:space="preserve">5 năm với quy hoạch đô thị và nông thôn.  </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5. Thực hiện tốt công tác, đền bù, giải phóng mặt bằng, tái định cư liên quan đến các dự án.</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6. Tăng cường kêu gọi đầu tư,</w:t>
      </w:r>
      <w:r w:rsidRPr="001B3841">
        <w:rPr>
          <w:rFonts w:ascii="Times New Roman" w:eastAsiaTheme="minorEastAsia" w:hAnsi="Times New Roman"/>
          <w:bCs/>
          <w:color w:val="000000" w:themeColor="text1"/>
          <w:lang w:val="vi-VN"/>
        </w:rPr>
        <w:t xml:space="preserve"> huy động vốn</w:t>
      </w:r>
      <w:r w:rsidRPr="001B3841">
        <w:rPr>
          <w:rFonts w:ascii="Times New Roman" w:eastAsiaTheme="minorEastAsia" w:hAnsi="Times New Roman"/>
          <w:bCs/>
          <w:color w:val="000000" w:themeColor="text1"/>
        </w:rPr>
        <w:t xml:space="preserve"> và các chính sách khác để thực hiện các công trình, hạng mục và các chỉ tiêu đề ra theo quy hoạch, kế hoạch sử dụng đất.</w:t>
      </w:r>
    </w:p>
    <w:p w:rsidR="00635DEA" w:rsidRPr="001B3841" w:rsidRDefault="00635DEA" w:rsidP="00775E60">
      <w:pPr>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bCs/>
          <w:color w:val="000000" w:themeColor="text1"/>
        </w:rPr>
        <w:t>7. Ưu tiên chỉnh lý biến động đất đai, xây dựng cơ sở dữ liệu đất đai và quy hoạch. Tăng cường nguồn lực và nhân lực cho công tác theo dõi cập nhật quy hoạch.</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8. Tiếp tục cải cách thủ tục hành chính trong đó có các thủ tục hành chính về đất đai.</w:t>
      </w:r>
    </w:p>
    <w:p w:rsidR="00635DEA" w:rsidRPr="001B3841" w:rsidRDefault="00635DEA" w:rsidP="00775E60">
      <w:pPr>
        <w:spacing w:before="120" w:after="120"/>
        <w:ind w:firstLine="720"/>
        <w:jc w:val="both"/>
        <w:rPr>
          <w:rFonts w:ascii="Times New Roman" w:eastAsiaTheme="minorEastAsia" w:hAnsi="Times New Roman"/>
          <w:bCs/>
          <w:color w:val="000000" w:themeColor="text1"/>
        </w:rPr>
      </w:pPr>
      <w:r w:rsidRPr="001B3841">
        <w:rPr>
          <w:rFonts w:ascii="Times New Roman" w:eastAsiaTheme="minorEastAsia" w:hAnsi="Times New Roman"/>
          <w:bCs/>
          <w:color w:val="000000" w:themeColor="text1"/>
        </w:rPr>
        <w:t>9. Để nâng cao thực thi và pháp lý của quy hoạch sử dụng đất, cần có sự quan tâm đúng mức của các ban ngành, chính quyền các cấp. Hàng năm có những tổng kết việc thực hiện sử dụng đất theo phương án quy hoạch và có những điều chỉnh cần thiết thông qua kế hoạch sử dụng đất hàng năm của huyện.</w:t>
      </w:r>
    </w:p>
    <w:p w:rsidR="00635DEA" w:rsidRPr="00764C89" w:rsidRDefault="00635DEA" w:rsidP="00775E60">
      <w:pPr>
        <w:spacing w:before="120" w:after="120"/>
        <w:ind w:firstLine="720"/>
        <w:jc w:val="both"/>
        <w:rPr>
          <w:rFonts w:ascii="Times New Roman" w:eastAsiaTheme="minorEastAsia" w:hAnsi="Times New Roman"/>
          <w:color w:val="000000" w:themeColor="text1"/>
        </w:rPr>
      </w:pPr>
      <w:r w:rsidRPr="001B3841">
        <w:rPr>
          <w:rFonts w:ascii="Times New Roman" w:eastAsiaTheme="minorEastAsia" w:hAnsi="Times New Roman"/>
          <w:bCs/>
          <w:color w:val="000000" w:themeColor="text1"/>
        </w:rPr>
        <w:t>10.</w:t>
      </w:r>
      <w:r w:rsidRPr="001B3841">
        <w:rPr>
          <w:rFonts w:ascii="Times New Roman" w:eastAsiaTheme="minorEastAsia" w:hAnsi="Times New Roman"/>
          <w:color w:val="000000" w:themeColor="text1"/>
        </w:rPr>
        <w:t xml:space="preserve"> Phương án xây dựng đáp ứng ở mức độ cao của các ngành, lĩnh vực và các đối tượng sử dụng đất. Do vậy cần có sự rà soát của các ban ngành, lĩnh vực, địa phương… để đảm bảo khả năng thực thi và bền vững.</w:t>
      </w:r>
    </w:p>
    <w:p w:rsidR="00635DEA" w:rsidRPr="00764C89" w:rsidRDefault="00635DEA" w:rsidP="00775E60">
      <w:pPr>
        <w:spacing w:before="120" w:after="120"/>
        <w:ind w:firstLine="720"/>
        <w:jc w:val="both"/>
        <w:rPr>
          <w:rFonts w:ascii="Times New Roman" w:eastAsiaTheme="minorEastAsia" w:hAnsi="Times New Roman"/>
          <w:bCs/>
          <w:color w:val="000000" w:themeColor="text1"/>
        </w:rPr>
      </w:pPr>
    </w:p>
    <w:bookmarkEnd w:id="227"/>
    <w:p w:rsidR="003935AC" w:rsidRPr="00764C89" w:rsidRDefault="003935AC" w:rsidP="00775E60">
      <w:pPr>
        <w:spacing w:before="120" w:after="120"/>
        <w:rPr>
          <w:rFonts w:ascii="Times New Roman" w:hAnsi="Times New Roman"/>
          <w:color w:val="000000" w:themeColor="text1"/>
          <w:sz w:val="26"/>
          <w:szCs w:val="26"/>
        </w:rPr>
      </w:pPr>
    </w:p>
    <w:sectPr w:rsidR="003935AC" w:rsidRPr="00764C89" w:rsidSect="00775E60">
      <w:headerReference w:type="default" r:id="rId14"/>
      <w:footerReference w:type="default" r:id="rId15"/>
      <w:pgSz w:w="11909" w:h="16834" w:code="9"/>
      <w:pgMar w:top="1134" w:right="1134" w:bottom="1134" w:left="1701" w:header="720" w:footer="505"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461C" w:rsidRDefault="0097461C">
      <w:r>
        <w:separator/>
      </w:r>
    </w:p>
    <w:p w:rsidR="0097461C" w:rsidRDefault="0097461C"/>
  </w:endnote>
  <w:endnote w:type="continuationSeparator" w:id="0">
    <w:p w:rsidR="0097461C" w:rsidRDefault="0097461C">
      <w:r>
        <w:continuationSeparator/>
      </w:r>
    </w:p>
    <w:p w:rsidR="0097461C" w:rsidRDefault="009746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wis721 LtCn BT">
    <w:charset w:val="00"/>
    <w:family w:val="swiss"/>
    <w:pitch w:val="variable"/>
    <w:sig w:usb0="00000087" w:usb1="00000000" w:usb2="00000000" w:usb3="00000000" w:csb0="0000001B" w:csb1="00000000"/>
  </w:font>
  <w:font w:name="VNtimes new roman">
    <w:charset w:val="00"/>
    <w:family w:val="swiss"/>
    <w:pitch w:val="variable"/>
    <w:sig w:usb0="00000003" w:usb1="00000000" w:usb2="00000000" w:usb3="00000000" w:csb0="00000001" w:csb1="00000000"/>
  </w:font>
  <w:font w:name=".VnTime">
    <w:altName w:val="Courier New"/>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NI-Times">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VnArial">
    <w:charset w:val="00"/>
    <w:family w:val="swiss"/>
    <w:pitch w:val="variable"/>
    <w:sig w:usb0="00000007" w:usb1="00000000" w:usb2="00000000" w:usb3="00000000" w:csb0="00000003" w:csb1="00000000"/>
  </w:font>
  <w:font w:name="Candara">
    <w:panose1 w:val="020E0502030303020204"/>
    <w:charset w:val="00"/>
    <w:family w:val="swiss"/>
    <w:pitch w:val="variable"/>
    <w:sig w:usb0="A00002EF" w:usb1="4000A44B"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Batang">
    <w:altName w:val="바탕"/>
    <w:panose1 w:val="02030600000101010101"/>
    <w:charset w:val="81"/>
    <w:family w:val="roman"/>
    <w:pitch w:val="variable"/>
    <w:sig w:usb0="B00002AF" w:usb1="69D77CFB" w:usb2="00000030" w:usb3="00000000" w:csb0="0008009F" w:csb1="00000000"/>
  </w:font>
  <w:font w:name=".VnTimeH">
    <w:altName w:val="Courier New"/>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MS Gothic"/>
    <w:panose1 w:val="00000000000000000000"/>
    <w:charset w:val="80"/>
    <w:family w:val="auto"/>
    <w:notTrueType/>
    <w:pitch w:val="default"/>
    <w:sig w:usb0="00000000" w:usb1="08070000" w:usb2="00000010" w:usb3="00000000" w:csb0="00020000" w:csb1="00000000"/>
  </w:font>
  <w:font w:name="Times New Roman,BoldItal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sz w:val="26"/>
        <w:szCs w:val="26"/>
      </w:rPr>
      <w:id w:val="1195662089"/>
      <w:docPartObj>
        <w:docPartGallery w:val="Page Numbers (Bottom of Page)"/>
        <w:docPartUnique/>
      </w:docPartObj>
    </w:sdtPr>
    <w:sdtEndPr>
      <w:rPr>
        <w:noProof/>
      </w:rPr>
    </w:sdtEndPr>
    <w:sdtContent>
      <w:p w:rsidR="00DB3AAD" w:rsidRPr="00C96AF2" w:rsidRDefault="00DB3AAD" w:rsidP="00D462FF">
        <w:pPr>
          <w:pStyle w:val="Footer"/>
          <w:pBdr>
            <w:top w:val="single" w:sz="4" w:space="6" w:color="auto"/>
          </w:pBdr>
          <w:jc w:val="center"/>
          <w:rPr>
            <w:rFonts w:ascii="Times New Roman" w:hAnsi="Times New Roman"/>
            <w:sz w:val="26"/>
            <w:szCs w:val="26"/>
          </w:rPr>
        </w:pPr>
        <w:r w:rsidRPr="00C96AF2">
          <w:rPr>
            <w:rFonts w:ascii="Times New Roman" w:hAnsi="Times New Roman"/>
            <w:sz w:val="26"/>
            <w:szCs w:val="26"/>
          </w:rPr>
          <w:fldChar w:fldCharType="begin"/>
        </w:r>
        <w:r w:rsidRPr="00C96AF2">
          <w:rPr>
            <w:rFonts w:ascii="Times New Roman" w:hAnsi="Times New Roman"/>
            <w:sz w:val="26"/>
            <w:szCs w:val="26"/>
          </w:rPr>
          <w:instrText xml:space="preserve"> PAGE   \* MERGEFORMAT </w:instrText>
        </w:r>
        <w:r w:rsidRPr="00C96AF2">
          <w:rPr>
            <w:rFonts w:ascii="Times New Roman" w:hAnsi="Times New Roman"/>
            <w:sz w:val="26"/>
            <w:szCs w:val="26"/>
          </w:rPr>
          <w:fldChar w:fldCharType="separate"/>
        </w:r>
        <w:r w:rsidR="00103FC8">
          <w:rPr>
            <w:rFonts w:ascii="Times New Roman" w:hAnsi="Times New Roman"/>
            <w:noProof/>
            <w:sz w:val="26"/>
            <w:szCs w:val="26"/>
          </w:rPr>
          <w:t>iv</w:t>
        </w:r>
        <w:r w:rsidRPr="00C96AF2">
          <w:rPr>
            <w:rFonts w:ascii="Times New Roman" w:hAnsi="Times New Roman"/>
            <w:noProof/>
            <w:sz w:val="26"/>
            <w:szCs w:val="26"/>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sz w:val="26"/>
        <w:szCs w:val="26"/>
      </w:rPr>
      <w:id w:val="-2053604007"/>
      <w:docPartObj>
        <w:docPartGallery w:val="Page Numbers (Bottom of Page)"/>
        <w:docPartUnique/>
      </w:docPartObj>
    </w:sdtPr>
    <w:sdtEndPr>
      <w:rPr>
        <w:noProof/>
      </w:rPr>
    </w:sdtEndPr>
    <w:sdtContent>
      <w:p w:rsidR="00DB3AAD" w:rsidRPr="00C96AF2" w:rsidRDefault="00DB3AAD" w:rsidP="00D462FF">
        <w:pPr>
          <w:pStyle w:val="Footer"/>
          <w:pBdr>
            <w:top w:val="single" w:sz="4" w:space="6" w:color="auto"/>
          </w:pBdr>
          <w:jc w:val="center"/>
          <w:rPr>
            <w:rFonts w:ascii="Times New Roman" w:hAnsi="Times New Roman"/>
            <w:sz w:val="26"/>
            <w:szCs w:val="26"/>
          </w:rPr>
        </w:pPr>
        <w:r w:rsidRPr="00C96AF2">
          <w:rPr>
            <w:rFonts w:ascii="Times New Roman" w:hAnsi="Times New Roman"/>
            <w:sz w:val="26"/>
            <w:szCs w:val="26"/>
          </w:rPr>
          <w:t xml:space="preserve">Trang </w:t>
        </w:r>
        <w:r w:rsidRPr="00C96AF2">
          <w:rPr>
            <w:rFonts w:ascii="Times New Roman" w:hAnsi="Times New Roman"/>
            <w:sz w:val="26"/>
            <w:szCs w:val="26"/>
          </w:rPr>
          <w:fldChar w:fldCharType="begin"/>
        </w:r>
        <w:r w:rsidRPr="00C96AF2">
          <w:rPr>
            <w:rFonts w:ascii="Times New Roman" w:hAnsi="Times New Roman"/>
            <w:sz w:val="26"/>
            <w:szCs w:val="26"/>
          </w:rPr>
          <w:instrText xml:space="preserve"> PAGE   \* MERGEFORMAT </w:instrText>
        </w:r>
        <w:r w:rsidRPr="00C96AF2">
          <w:rPr>
            <w:rFonts w:ascii="Times New Roman" w:hAnsi="Times New Roman"/>
            <w:sz w:val="26"/>
            <w:szCs w:val="26"/>
          </w:rPr>
          <w:fldChar w:fldCharType="separate"/>
        </w:r>
        <w:r w:rsidR="00103FC8">
          <w:rPr>
            <w:rFonts w:ascii="Times New Roman" w:hAnsi="Times New Roman"/>
            <w:noProof/>
            <w:sz w:val="26"/>
            <w:szCs w:val="26"/>
          </w:rPr>
          <w:t>1</w:t>
        </w:r>
        <w:r w:rsidRPr="00C96AF2">
          <w:rPr>
            <w:rFonts w:ascii="Times New Roman" w:hAnsi="Times New Roman"/>
            <w:noProof/>
            <w:sz w:val="26"/>
            <w:szCs w:val="26"/>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461C" w:rsidRDefault="0097461C">
      <w:r>
        <w:separator/>
      </w:r>
    </w:p>
    <w:p w:rsidR="0097461C" w:rsidRDefault="0097461C"/>
  </w:footnote>
  <w:footnote w:type="continuationSeparator" w:id="0">
    <w:p w:rsidR="0097461C" w:rsidRDefault="0097461C">
      <w:r>
        <w:continuationSeparator/>
      </w:r>
    </w:p>
    <w:p w:rsidR="0097461C" w:rsidRDefault="0097461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3AAD" w:rsidRDefault="00DB3AAD">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3AAD" w:rsidRPr="007F4175" w:rsidRDefault="00DB3AAD" w:rsidP="00F5595E">
    <w:pPr>
      <w:pStyle w:val="Header"/>
      <w:pBdr>
        <w:bottom w:val="single" w:sz="4" w:space="1" w:color="auto"/>
      </w:pBdr>
      <w:spacing w:after="120"/>
      <w:jc w:val="center"/>
      <w:rPr>
        <w:b/>
        <w:i/>
        <w:sz w:val="24"/>
        <w:szCs w:val="26"/>
      </w:rPr>
    </w:pPr>
    <w:r w:rsidRPr="007F4175">
      <w:rPr>
        <w:b/>
        <w:i/>
        <w:noProof/>
        <w:sz w:val="24"/>
        <w:szCs w:val="26"/>
      </w:rPr>
      <w:t>B</w:t>
    </w:r>
    <w:r>
      <w:rPr>
        <w:b/>
        <w:i/>
        <w:noProof/>
        <w:sz w:val="24"/>
        <w:szCs w:val="26"/>
      </w:rPr>
      <w:t xml:space="preserve">áo cáo Thuyết minh tổng hợp </w:t>
    </w:r>
    <w:r>
      <w:rPr>
        <w:b/>
        <w:i/>
        <w:sz w:val="24"/>
        <w:szCs w:val="26"/>
      </w:rPr>
      <w:t>Quy hoạch sử dụng đất đến năm 2030 huyện Tam Nông</w:t>
    </w:r>
  </w:p>
  <w:p w:rsidR="00DB3AAD" w:rsidRDefault="00DB3AA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1.25pt;height:11.25pt" o:bullet="t">
        <v:imagedata r:id="rId1" o:title=""/>
      </v:shape>
    </w:pict>
  </w:numPicBullet>
  <w:abstractNum w:abstractNumId="0" w15:restartNumberingAfterBreak="0">
    <w:nsid w:val="01607735"/>
    <w:multiLevelType w:val="hybridMultilevel"/>
    <w:tmpl w:val="1742AB5E"/>
    <w:lvl w:ilvl="0" w:tplc="869E017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7C410DA"/>
    <w:multiLevelType w:val="multilevel"/>
    <w:tmpl w:val="77126350"/>
    <w:styleLink w:val="LFO13"/>
    <w:lvl w:ilvl="0">
      <w:numFmt w:val="bullet"/>
      <w:pStyle w:val="A9"/>
      <w:lvlText w:val=""/>
      <w:lvlJc w:val="left"/>
      <w:pPr>
        <w:ind w:left="360" w:hanging="360"/>
      </w:pPr>
      <w:rPr>
        <w:rFonts w:ascii="Wingdings" w:hAnsi="Wingdings"/>
      </w:rPr>
    </w:lvl>
    <w:lvl w:ilvl="1">
      <w:start w:val="1"/>
      <w:numFmt w:val="decimal"/>
      <w:lvlText w:val="%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A0B7300"/>
    <w:multiLevelType w:val="hybridMultilevel"/>
    <w:tmpl w:val="5598FB16"/>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7B4722"/>
    <w:multiLevelType w:val="hybridMultilevel"/>
    <w:tmpl w:val="4EB04FC6"/>
    <w:lvl w:ilvl="0" w:tplc="E3165034">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E6E4739"/>
    <w:multiLevelType w:val="multilevel"/>
    <w:tmpl w:val="1D523FA8"/>
    <w:styleLink w:val="WWOutlineListStyle1"/>
    <w:lvl w:ilvl="0">
      <w:start w:val="1"/>
      <w:numFmt w:val="none"/>
      <w:lvlText w:val="%1"/>
      <w:lvlJc w:val="left"/>
    </w:lvl>
    <w:lvl w:ilvl="1">
      <w:start w:val="1"/>
      <w:numFmt w:val="decimal"/>
      <w:lvlText w:val="%2."/>
      <w:lvlJc w:val="left"/>
      <w:pPr>
        <w:ind w:left="129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0EE51164"/>
    <w:multiLevelType w:val="multilevel"/>
    <w:tmpl w:val="1B26D956"/>
    <w:lvl w:ilvl="0">
      <w:start w:val="1"/>
      <w:numFmt w:val="none"/>
      <w:pStyle w:val="K0"/>
      <w:lvlText w:val=""/>
      <w:lvlJc w:val="left"/>
      <w:pPr>
        <w:ind w:left="360" w:hanging="360"/>
      </w:pPr>
      <w:rPr>
        <w:rFonts w:hint="default"/>
      </w:rPr>
    </w:lvl>
    <w:lvl w:ilvl="1">
      <w:start w:val="1"/>
      <w:numFmt w:val="upperRoman"/>
      <w:pStyle w:val="K1"/>
      <w:lvlText w:val="%2."/>
      <w:lvlJc w:val="left"/>
      <w:pPr>
        <w:ind w:left="0" w:firstLine="0"/>
      </w:pPr>
      <w:rPr>
        <w:rFonts w:hint="default"/>
        <w:color w:val="002060"/>
      </w:rPr>
    </w:lvl>
    <w:lvl w:ilvl="2">
      <w:start w:val="1"/>
      <w:numFmt w:val="decimal"/>
      <w:pStyle w:val="K2"/>
      <w:lvlText w:val="%3."/>
      <w:lvlJc w:val="left"/>
      <w:pPr>
        <w:ind w:left="0" w:firstLine="0"/>
      </w:pPr>
      <w:rPr>
        <w:rFonts w:hint="default"/>
      </w:rPr>
    </w:lvl>
    <w:lvl w:ilvl="3">
      <w:start w:val="1"/>
      <w:numFmt w:val="decimal"/>
      <w:pStyle w:val="K3"/>
      <w:lvlText w:val="%3.%4."/>
      <w:lvlJc w:val="left"/>
      <w:pPr>
        <w:ind w:left="0" w:firstLine="0"/>
      </w:pPr>
      <w:rPr>
        <w:rFonts w:hint="default"/>
        <w:b/>
        <w:bCs w:val="0"/>
      </w:rPr>
    </w:lvl>
    <w:lvl w:ilvl="4">
      <w:start w:val="1"/>
      <w:numFmt w:val="decimal"/>
      <w:pStyle w:val="K4"/>
      <w:lvlText w:val="%3.%4.%5."/>
      <w:lvlJc w:val="left"/>
      <w:pPr>
        <w:ind w:left="0" w:firstLine="0"/>
      </w:pPr>
      <w:rPr>
        <w:rFonts w:hint="default"/>
      </w:rPr>
    </w:lvl>
    <w:lvl w:ilvl="5">
      <w:start w:val="1"/>
      <w:numFmt w:val="decimal"/>
      <w:pStyle w:val="K5"/>
      <w:lvlText w:val="%3.%4.%5.%6."/>
      <w:lvlJc w:val="left"/>
      <w:pPr>
        <w:ind w:left="0" w:firstLine="0"/>
      </w:pPr>
      <w:rPr>
        <w:rFonts w:hint="default"/>
      </w:rPr>
    </w:lvl>
    <w:lvl w:ilvl="6">
      <w:start w:val="1"/>
      <w:numFmt w:val="decimal"/>
      <w:lvlRestart w:val="0"/>
      <w:pStyle w:val="KK1"/>
      <w:lvlText w:val="Bảng %3.%7."/>
      <w:lvlJc w:val="left"/>
      <w:pPr>
        <w:ind w:left="1928" w:hanging="1758"/>
      </w:pPr>
      <w:rPr>
        <w:rFonts w:hint="default"/>
        <w:b w:val="0"/>
        <w:bCs w:val="0"/>
        <w:sz w:val="26"/>
        <w:szCs w:val="26"/>
      </w:rPr>
    </w:lvl>
    <w:lvl w:ilvl="7">
      <w:start w:val="1"/>
      <w:numFmt w:val="decimal"/>
      <w:lvlRestart w:val="0"/>
      <w:pStyle w:val="KK4"/>
      <w:lvlText w:val="Hình %3.%8."/>
      <w:lvlJc w:val="center"/>
      <w:pPr>
        <w:tabs>
          <w:tab w:val="num" w:pos="907"/>
        </w:tabs>
        <w:ind w:left="0" w:firstLine="907"/>
      </w:pPr>
      <w:rPr>
        <w:rFonts w:hint="default"/>
      </w:rPr>
    </w:lvl>
    <w:lvl w:ilvl="8">
      <w:start w:val="1"/>
      <w:numFmt w:val="decimal"/>
      <w:lvlRestart w:val="0"/>
      <w:pStyle w:val="KK2"/>
      <w:lvlText w:val="Bảng 2.%9:"/>
      <w:lvlJc w:val="center"/>
      <w:pPr>
        <w:tabs>
          <w:tab w:val="num" w:pos="907"/>
        </w:tabs>
        <w:ind w:left="0" w:firstLine="907"/>
      </w:pPr>
      <w:rPr>
        <w:rFonts w:hint="default"/>
      </w:rPr>
    </w:lvl>
  </w:abstractNum>
  <w:abstractNum w:abstractNumId="6" w15:restartNumberingAfterBreak="0">
    <w:nsid w:val="19D714B0"/>
    <w:multiLevelType w:val="hybridMultilevel"/>
    <w:tmpl w:val="ACDAB0AA"/>
    <w:lvl w:ilvl="0" w:tplc="211A2820">
      <w:start w:val="1"/>
      <w:numFmt w:val="bullet"/>
      <w:lvlText w:val="-"/>
      <w:lvlJc w:val="left"/>
      <w:pPr>
        <w:ind w:left="720" w:hanging="360"/>
      </w:pPr>
      <w:rPr>
        <w:rFonts w:ascii="Swis721 LtCn BT" w:hAnsi="Swis721 LtCn B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6A6805"/>
    <w:multiLevelType w:val="hybridMultilevel"/>
    <w:tmpl w:val="BAEEEDA2"/>
    <w:lvl w:ilvl="0" w:tplc="7A5A5DAA">
      <w:start w:val="1"/>
      <w:numFmt w:val="bullet"/>
      <w:lvlText w:val="-"/>
      <w:lvlJc w:val="left"/>
      <w:pPr>
        <w:ind w:left="720" w:hanging="360"/>
      </w:pPr>
      <w:rPr>
        <w:rFonts w:ascii="VNtimes new roman" w:hAnsi="VN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491ED8"/>
    <w:multiLevelType w:val="multilevel"/>
    <w:tmpl w:val="01FEEF3E"/>
    <w:styleLink w:val="LFO19"/>
    <w:lvl w:ilvl="0">
      <w:start w:val="1"/>
      <w:numFmt w:val="none"/>
      <w:pStyle w:val="K10"/>
      <w:lvlText w:val="%1"/>
      <w:lvlJc w:val="left"/>
      <w:pPr>
        <w:ind w:left="360" w:hanging="360"/>
      </w:pPr>
    </w:lvl>
    <w:lvl w:ilvl="1">
      <w:start w:val="1"/>
      <w:numFmt w:val="upperRoman"/>
      <w:lvlText w:val="%2."/>
      <w:lvlJc w:val="left"/>
      <w:pPr>
        <w:ind w:left="720" w:hanging="360"/>
      </w:pPr>
      <w:rPr>
        <w:color w:val="000000"/>
      </w:rPr>
    </w:lvl>
    <w:lvl w:ilvl="2">
      <w:start w:val="1"/>
      <w:numFmt w:val="decimal"/>
      <w:lvlText w:val="%3."/>
      <w:lvlJc w:val="left"/>
      <w:pPr>
        <w:ind w:left="1080" w:hanging="360"/>
      </w:pPr>
    </w:lvl>
    <w:lvl w:ilvl="3">
      <w:start w:val="1"/>
      <w:numFmt w:val="decimal"/>
      <w:lvlText w:val="%1.%2.%3.%4."/>
      <w:lvlJc w:val="left"/>
      <w:pPr>
        <w:ind w:left="644"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lowerLetter"/>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DC5396A"/>
    <w:multiLevelType w:val="multilevel"/>
    <w:tmpl w:val="CF92C082"/>
    <w:styleLink w:val="LFO17"/>
    <w:lvl w:ilvl="0">
      <w:numFmt w:val="bullet"/>
      <w:pStyle w:val="ListBullet2"/>
      <w:lvlText w:val=""/>
      <w:lvlJc w:val="left"/>
      <w:pPr>
        <w:ind w:left="54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15:restartNumberingAfterBreak="0">
    <w:nsid w:val="25350E1F"/>
    <w:multiLevelType w:val="hybridMultilevel"/>
    <w:tmpl w:val="B7BC4348"/>
    <w:lvl w:ilvl="0" w:tplc="E3165034">
      <w:numFmt w:val="bullet"/>
      <w:lvlText w:val="-"/>
      <w:lvlJc w:val="left"/>
      <w:pPr>
        <w:ind w:left="1429" w:hanging="360"/>
      </w:pPr>
      <w:rPr>
        <w:rFonts w:ascii="Times New Roman" w:hAnsi="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 w15:restartNumberingAfterBreak="0">
    <w:nsid w:val="282C6B6E"/>
    <w:multiLevelType w:val="hybridMultilevel"/>
    <w:tmpl w:val="CB98369C"/>
    <w:lvl w:ilvl="0" w:tplc="BF1ADB90">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BD658FB"/>
    <w:multiLevelType w:val="multilevel"/>
    <w:tmpl w:val="B546F0CC"/>
    <w:lvl w:ilvl="0">
      <w:numFmt w:val="bullet"/>
      <w:lvlText w:val=""/>
      <w:lvlPicBulletId w:val="0"/>
      <w:lvlJc w:val="left"/>
      <w:pPr>
        <w:ind w:left="720" w:hanging="360"/>
      </w:pPr>
      <w:rPr>
        <w:rFonts w:hAnsi="Symbol" w:hint="default"/>
        <w:sz w:val="20"/>
      </w:rPr>
    </w:lvl>
    <w:lvl w:ilvl="1">
      <w:numFmt w:val="bullet"/>
      <w:lvlText w:val=""/>
      <w:lvlJc w:val="left"/>
      <w:pPr>
        <w:ind w:left="1440" w:hanging="360"/>
      </w:pPr>
      <w:rPr>
        <w:rFonts w:ascii="Wingdings" w:hAnsi="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36767E6F"/>
    <w:multiLevelType w:val="hybridMultilevel"/>
    <w:tmpl w:val="74569E0C"/>
    <w:lvl w:ilvl="0" w:tplc="E3165034">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718461F"/>
    <w:multiLevelType w:val="hybridMultilevel"/>
    <w:tmpl w:val="8EC8104A"/>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472885"/>
    <w:multiLevelType w:val="hybridMultilevel"/>
    <w:tmpl w:val="87565858"/>
    <w:lvl w:ilvl="0" w:tplc="E3165034">
      <w:numFmt w:val="bullet"/>
      <w:lvlText w:val="-"/>
      <w:lvlJc w:val="left"/>
      <w:pPr>
        <w:ind w:left="1440" w:hanging="360"/>
      </w:pPr>
      <w:rPr>
        <w:rFonts w:ascii="Times New Roman" w:hAnsi="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EE47857"/>
    <w:multiLevelType w:val="hybridMultilevel"/>
    <w:tmpl w:val="C37E3BFE"/>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C11D1"/>
    <w:multiLevelType w:val="hybridMultilevel"/>
    <w:tmpl w:val="7C1CE080"/>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133DBE"/>
    <w:multiLevelType w:val="multilevel"/>
    <w:tmpl w:val="DD4E8E5C"/>
    <w:styleLink w:val="WWOutlineListStyle"/>
    <w:lvl w:ilvl="0">
      <w:start w:val="1"/>
      <w:numFmt w:val="none"/>
      <w:lvlText w:val="%1"/>
      <w:lvlJc w:val="left"/>
    </w:lvl>
    <w:lvl w:ilvl="1">
      <w:start w:val="1"/>
      <w:numFmt w:val="decimal"/>
      <w:lvlText w:val="%2."/>
      <w:lvlJc w:val="left"/>
      <w:pPr>
        <w:ind w:left="129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15:restartNumberingAfterBreak="0">
    <w:nsid w:val="45243F22"/>
    <w:multiLevelType w:val="hybridMultilevel"/>
    <w:tmpl w:val="69E4BB00"/>
    <w:lvl w:ilvl="0" w:tplc="E3165034">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811658E"/>
    <w:multiLevelType w:val="multilevel"/>
    <w:tmpl w:val="80D4AF96"/>
    <w:styleLink w:val="LFO14"/>
    <w:lvl w:ilvl="0">
      <w:start w:val="1"/>
      <w:numFmt w:val="decimal"/>
      <w:pStyle w:val="KK3"/>
      <w:lvlText w:val="Bảng 1.%1:"/>
      <w:lvlJc w:val="left"/>
      <w:pPr>
        <w:ind w:left="360" w:hanging="360"/>
      </w:pPr>
    </w:lvl>
    <w:lvl w:ilvl="1">
      <w:start w:val="1"/>
      <w:numFmt w:val="decimal"/>
      <w:lvlText w:val="Bảng 2.%2:"/>
      <w:lvlJc w:val="left"/>
      <w:pPr>
        <w:ind w:left="2770" w:hanging="36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Bảng 3.%3:"/>
      <w:lvlJc w:val="left"/>
      <w:pPr>
        <w:ind w:left="1080" w:hanging="360"/>
      </w:pPr>
    </w:lvl>
    <w:lvl w:ilvl="3">
      <w:start w:val="1"/>
      <w:numFmt w:val="decimal"/>
      <w:lvlText w:val="Hình 1.%4:"/>
      <w:lvlJc w:val="left"/>
      <w:pPr>
        <w:ind w:left="1440" w:hanging="360"/>
      </w:pPr>
    </w:lvl>
    <w:lvl w:ilvl="4">
      <w:start w:val="1"/>
      <w:numFmt w:val="decimal"/>
      <w:lvlText w:val="%1.%2.%3.%4.%5."/>
      <w:lvlJc w:val="left"/>
      <w:pPr>
        <w:ind w:left="1800" w:hanging="360"/>
      </w:pPr>
    </w:lvl>
    <w:lvl w:ilvl="5">
      <w:start w:val="1"/>
      <w:numFmt w:val="decimal"/>
      <w:lvlText w:val="Bảng 1.%6:"/>
      <w:lvlJc w:val="left"/>
      <w:pPr>
        <w:ind w:left="2160" w:hanging="360"/>
      </w:pPr>
    </w:lvl>
    <w:lvl w:ilvl="6">
      <w:start w:val="1"/>
      <w:numFmt w:val="decimal"/>
      <w:lvlText w:val="Bảng 2.%7:"/>
      <w:lvlJc w:val="left"/>
      <w:pPr>
        <w:ind w:left="2520" w:hanging="360"/>
      </w:pPr>
    </w:lvl>
    <w:lvl w:ilvl="7">
      <w:start w:val="1"/>
      <w:numFmt w:val="decimal"/>
      <w:lvlText w:val="Bảng 3.%8:"/>
      <w:lvlJc w:val="left"/>
      <w:pPr>
        <w:ind w:left="2880" w:hanging="360"/>
      </w:pPr>
    </w:lvl>
    <w:lvl w:ilvl="8">
      <w:start w:val="1"/>
      <w:numFmt w:val="lowerRoman"/>
      <w:lvlText w:val="%9."/>
      <w:lvlJc w:val="left"/>
      <w:pPr>
        <w:ind w:left="3240" w:hanging="360"/>
      </w:pPr>
    </w:lvl>
  </w:abstractNum>
  <w:abstractNum w:abstractNumId="21" w15:restartNumberingAfterBreak="0">
    <w:nsid w:val="4CBE5C0C"/>
    <w:multiLevelType w:val="hybridMultilevel"/>
    <w:tmpl w:val="2612DAC4"/>
    <w:lvl w:ilvl="0" w:tplc="E3165034">
      <w:numFmt w:val="bullet"/>
      <w:lvlText w:val="-"/>
      <w:lvlJc w:val="left"/>
      <w:pPr>
        <w:ind w:left="720" w:hanging="360"/>
      </w:pPr>
      <w:rPr>
        <w:rFonts w:ascii="Times New Roman" w:hAnsi="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F652E32"/>
    <w:multiLevelType w:val="hybridMultilevel"/>
    <w:tmpl w:val="EFD8FB16"/>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8C5E43"/>
    <w:multiLevelType w:val="hybridMultilevel"/>
    <w:tmpl w:val="01F6A29E"/>
    <w:lvl w:ilvl="0" w:tplc="211A2820">
      <w:start w:val="1"/>
      <w:numFmt w:val="bullet"/>
      <w:lvlText w:val="-"/>
      <w:lvlJc w:val="left"/>
      <w:pPr>
        <w:ind w:left="720" w:hanging="360"/>
      </w:pPr>
      <w:rPr>
        <w:rFonts w:ascii="Swis721 LtCn BT" w:hAnsi="Swis721 LtCn B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B432E8"/>
    <w:multiLevelType w:val="hybridMultilevel"/>
    <w:tmpl w:val="62746836"/>
    <w:lvl w:ilvl="0" w:tplc="42E4906E">
      <w:start w:val="1"/>
      <w:numFmt w:val="bullet"/>
      <w:lvlText w:val=""/>
      <w:lvlJc w:val="left"/>
      <w:pPr>
        <w:tabs>
          <w:tab w:val="num" w:pos="900"/>
        </w:tabs>
        <w:ind w:left="900" w:hanging="360"/>
      </w:pPr>
      <w:rPr>
        <w:rFonts w:ascii="Symbol" w:eastAsia="Times New Roman" w:hAnsi="Symbol" w:cs="Times New Roman"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5" w15:restartNumberingAfterBreak="0">
    <w:nsid w:val="5582227F"/>
    <w:multiLevelType w:val="multilevel"/>
    <w:tmpl w:val="2F7E4816"/>
    <w:styleLink w:val="LFO15"/>
    <w:lvl w:ilvl="0">
      <w:start w:val="1"/>
      <w:numFmt w:val="upperRoman"/>
      <w:pStyle w:val="c4"/>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8BD18C0"/>
    <w:multiLevelType w:val="multilevel"/>
    <w:tmpl w:val="6CEAD38E"/>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5E0B0D2A"/>
    <w:multiLevelType w:val="hybridMultilevel"/>
    <w:tmpl w:val="6BC8575E"/>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70A7F"/>
    <w:multiLevelType w:val="hybridMultilevel"/>
    <w:tmpl w:val="A92A2500"/>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805E8E"/>
    <w:multiLevelType w:val="multilevel"/>
    <w:tmpl w:val="44502AB4"/>
    <w:styleLink w:val="LFO11"/>
    <w:lvl w:ilvl="0">
      <w:numFmt w:val="bullet"/>
      <w:lvlText w:val=""/>
      <w:lvlJc w:val="left"/>
      <w:pPr>
        <w:ind w:left="1290" w:hanging="360"/>
      </w:pPr>
      <w:rPr>
        <w:rFonts w:ascii="Wingdings" w:hAnsi="Wingdings"/>
      </w:rPr>
    </w:lvl>
    <w:lvl w:ilvl="1">
      <w:numFmt w:val="bullet"/>
      <w:lvlText w:val="o"/>
      <w:lvlJc w:val="left"/>
      <w:pPr>
        <w:ind w:left="2010" w:hanging="360"/>
      </w:pPr>
      <w:rPr>
        <w:rFonts w:ascii="Courier New" w:hAnsi="Courier New" w:cs="Courier New"/>
      </w:rPr>
    </w:lvl>
    <w:lvl w:ilvl="2">
      <w:numFmt w:val="bullet"/>
      <w:lvlText w:val=""/>
      <w:lvlJc w:val="left"/>
      <w:pPr>
        <w:ind w:left="2730" w:hanging="360"/>
      </w:pPr>
      <w:rPr>
        <w:rFonts w:ascii="Wingdings" w:hAnsi="Wingdings"/>
      </w:rPr>
    </w:lvl>
    <w:lvl w:ilvl="3">
      <w:numFmt w:val="bullet"/>
      <w:lvlText w:val=""/>
      <w:lvlJc w:val="left"/>
      <w:pPr>
        <w:ind w:left="3450" w:hanging="360"/>
      </w:pPr>
      <w:rPr>
        <w:rFonts w:ascii="Symbol" w:hAnsi="Symbol"/>
      </w:rPr>
    </w:lvl>
    <w:lvl w:ilvl="4">
      <w:numFmt w:val="bullet"/>
      <w:lvlText w:val="o"/>
      <w:lvlJc w:val="left"/>
      <w:pPr>
        <w:ind w:left="4170" w:hanging="360"/>
      </w:pPr>
      <w:rPr>
        <w:rFonts w:ascii="Courier New" w:hAnsi="Courier New" w:cs="Courier New"/>
      </w:rPr>
    </w:lvl>
    <w:lvl w:ilvl="5">
      <w:numFmt w:val="bullet"/>
      <w:lvlText w:val=""/>
      <w:lvlJc w:val="left"/>
      <w:pPr>
        <w:ind w:left="4890" w:hanging="360"/>
      </w:pPr>
      <w:rPr>
        <w:rFonts w:ascii="Wingdings" w:hAnsi="Wingdings"/>
      </w:rPr>
    </w:lvl>
    <w:lvl w:ilvl="6">
      <w:numFmt w:val="bullet"/>
      <w:lvlText w:val=""/>
      <w:lvlJc w:val="left"/>
      <w:pPr>
        <w:ind w:left="5610" w:hanging="360"/>
      </w:pPr>
      <w:rPr>
        <w:rFonts w:ascii="Symbol" w:hAnsi="Symbol"/>
      </w:rPr>
    </w:lvl>
    <w:lvl w:ilvl="7">
      <w:numFmt w:val="bullet"/>
      <w:lvlText w:val="o"/>
      <w:lvlJc w:val="left"/>
      <w:pPr>
        <w:ind w:left="6330" w:hanging="360"/>
      </w:pPr>
      <w:rPr>
        <w:rFonts w:ascii="Courier New" w:hAnsi="Courier New" w:cs="Courier New"/>
      </w:rPr>
    </w:lvl>
    <w:lvl w:ilvl="8">
      <w:numFmt w:val="bullet"/>
      <w:lvlText w:val=""/>
      <w:lvlJc w:val="left"/>
      <w:pPr>
        <w:ind w:left="7050" w:hanging="360"/>
      </w:pPr>
      <w:rPr>
        <w:rFonts w:ascii="Wingdings" w:hAnsi="Wingdings"/>
      </w:rPr>
    </w:lvl>
  </w:abstractNum>
  <w:abstractNum w:abstractNumId="30" w15:restartNumberingAfterBreak="0">
    <w:nsid w:val="64E86DEE"/>
    <w:multiLevelType w:val="multilevel"/>
    <w:tmpl w:val="3E524CBC"/>
    <w:styleLink w:val="LFO16"/>
    <w:lvl w:ilvl="0">
      <w:numFmt w:val="bullet"/>
      <w:pStyle w:val="c8"/>
      <w:lvlText w:val=""/>
      <w:lvlJc w:val="left"/>
      <w:pPr>
        <w:ind w:left="1287" w:hanging="360"/>
      </w:pPr>
      <w:rPr>
        <w:rFonts w:ascii="Wingdings" w:hAnsi="Wingdings"/>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31" w15:restartNumberingAfterBreak="0">
    <w:nsid w:val="6B8E71DA"/>
    <w:multiLevelType w:val="hybridMultilevel"/>
    <w:tmpl w:val="FD6CDA1C"/>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922D8E"/>
    <w:multiLevelType w:val="multilevel"/>
    <w:tmpl w:val="A18AD14E"/>
    <w:styleLink w:val="WWOutlineListStyle2"/>
    <w:lvl w:ilvl="0">
      <w:start w:val="1"/>
      <w:numFmt w:val="none"/>
      <w:lvlText w:val="%1"/>
      <w:lvlJc w:val="left"/>
    </w:lvl>
    <w:lvl w:ilvl="1">
      <w:start w:val="1"/>
      <w:numFmt w:val="decimal"/>
      <w:pStyle w:val="BB7"/>
      <w:lvlText w:val="%2."/>
      <w:lvlJc w:val="left"/>
      <w:pPr>
        <w:ind w:left="14250" w:hanging="360"/>
      </w:pPr>
    </w:lvl>
    <w:lvl w:ilvl="2">
      <w:start w:val="1"/>
      <w:numFmt w:val="decimal"/>
      <w:pStyle w:val="BB3"/>
      <w:lvlText w:val="%1.%2.%3."/>
      <w:lvlJc w:val="left"/>
      <w:pPr>
        <w:ind w:left="14040" w:hanging="360"/>
      </w:pPr>
    </w:lvl>
    <w:lvl w:ilvl="3">
      <w:start w:val="1"/>
      <w:numFmt w:val="decimal"/>
      <w:pStyle w:val="BB4"/>
      <w:lvlText w:val="%1.%2.%3.%4."/>
      <w:lvlJc w:val="left"/>
      <w:pPr>
        <w:ind w:left="14400" w:hanging="36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
      <w:lvlJc w:val="left"/>
    </w:lvl>
    <w:lvl w:ilvl="8">
      <w:start w:val="1"/>
      <w:numFmt w:val="none"/>
      <w:lvlText w:val=""/>
      <w:lvlJc w:val="left"/>
    </w:lvl>
  </w:abstractNum>
  <w:abstractNum w:abstractNumId="33" w15:restartNumberingAfterBreak="0">
    <w:nsid w:val="6EDB20BC"/>
    <w:multiLevelType w:val="multilevel"/>
    <w:tmpl w:val="BA2A9066"/>
    <w:styleLink w:val="LFO18"/>
    <w:lvl w:ilvl="0">
      <w:start w:val="1"/>
      <w:numFmt w:val="none"/>
      <w:lvlText w:val="%1"/>
      <w:lvlJc w:val="left"/>
      <w:pPr>
        <w:ind w:left="360" w:hanging="360"/>
      </w:pPr>
    </w:lvl>
    <w:lvl w:ilvl="1">
      <w:start w:val="1"/>
      <w:numFmt w:val="upperRoman"/>
      <w:lvlText w:val="%2."/>
      <w:lvlJc w:val="left"/>
      <w:rPr>
        <w:color w:val="000000"/>
      </w:rPr>
    </w:lvl>
    <w:lvl w:ilvl="2">
      <w:start w:val="1"/>
      <w:numFmt w:val="decimal"/>
      <w:lvlText w:val="%3."/>
      <w:lvlJc w:val="left"/>
    </w:lvl>
    <w:lvl w:ilvl="3">
      <w:start w:val="1"/>
      <w:numFmt w:val="decimal"/>
      <w:lvlText w:val="%1.%2.%3.%4."/>
      <w:lvlJc w:val="left"/>
    </w:lvl>
    <w:lvl w:ilvl="4">
      <w:start w:val="1"/>
      <w:numFmt w:val="decimal"/>
      <w:lvlText w:val="%1.%2.%3.%4.%5."/>
      <w:lvlJc w:val="left"/>
      <w:pPr>
        <w:ind w:left="284" w:firstLine="0"/>
      </w:pPr>
    </w:lvl>
    <w:lvl w:ilvl="5">
      <w:start w:val="1"/>
      <w:numFmt w:val="decimal"/>
      <w:lvlText w:val="%1.%2.%3.%4.%5.%6."/>
      <w:lvlJc w:val="left"/>
    </w:lvl>
    <w:lvl w:ilvl="6">
      <w:start w:val="1"/>
      <w:numFmt w:val="decimal"/>
      <w:lvlText w:val="Bảng 1.%7:"/>
      <w:lvlJc w:val="left"/>
      <w:pPr>
        <w:ind w:left="2520" w:hanging="360"/>
      </w:pPr>
    </w:lvl>
    <w:lvl w:ilvl="7">
      <w:start w:val="1"/>
      <w:numFmt w:val="decimal"/>
      <w:lvlText w:val="Hình 1.%8:"/>
      <w:lvlJc w:val="center"/>
      <w:pPr>
        <w:ind w:left="288" w:firstLine="0"/>
      </w:pPr>
    </w:lvl>
    <w:lvl w:ilvl="8">
      <w:start w:val="1"/>
      <w:numFmt w:val="decimal"/>
      <w:lvlText w:val="Bảng 2.%9:"/>
      <w:lvlJc w:val="center"/>
    </w:lvl>
  </w:abstractNum>
  <w:abstractNum w:abstractNumId="34" w15:restartNumberingAfterBreak="0">
    <w:nsid w:val="709851E6"/>
    <w:multiLevelType w:val="hybridMultilevel"/>
    <w:tmpl w:val="911EC58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FD5765"/>
    <w:multiLevelType w:val="multilevel"/>
    <w:tmpl w:val="1CF8C604"/>
    <w:styleLink w:val="LFO12"/>
    <w:lvl w:ilvl="0">
      <w:start w:val="1"/>
      <w:numFmt w:val="decimal"/>
      <w:pStyle w:val="cc1"/>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decimal"/>
      <w:lvlText w:val="Bảng 1.%9:"/>
      <w:lvlJc w:val="left"/>
      <w:pPr>
        <w:ind w:left="1495" w:hanging="360"/>
      </w:pPr>
    </w:lvl>
  </w:abstractNum>
  <w:abstractNum w:abstractNumId="36" w15:restartNumberingAfterBreak="0">
    <w:nsid w:val="72A4538D"/>
    <w:multiLevelType w:val="hybridMultilevel"/>
    <w:tmpl w:val="1F9615DE"/>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6701B2"/>
    <w:multiLevelType w:val="hybridMultilevel"/>
    <w:tmpl w:val="538C914A"/>
    <w:lvl w:ilvl="0" w:tplc="E316503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DD4197"/>
    <w:multiLevelType w:val="hybridMultilevel"/>
    <w:tmpl w:val="0EDEB87C"/>
    <w:lvl w:ilvl="0" w:tplc="E3165034">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
  </w:num>
  <w:num w:numId="2">
    <w:abstractNumId w:val="5"/>
  </w:num>
  <w:num w:numId="3">
    <w:abstractNumId w:val="12"/>
  </w:num>
  <w:num w:numId="4">
    <w:abstractNumId w:val="0"/>
  </w:num>
  <w:num w:numId="5">
    <w:abstractNumId w:val="11"/>
  </w:num>
  <w:num w:numId="6">
    <w:abstractNumId w:val="29"/>
  </w:num>
  <w:num w:numId="7">
    <w:abstractNumId w:val="32"/>
  </w:num>
  <w:num w:numId="8">
    <w:abstractNumId w:val="4"/>
  </w:num>
  <w:num w:numId="9">
    <w:abstractNumId w:val="18"/>
  </w:num>
  <w:num w:numId="10">
    <w:abstractNumId w:val="35"/>
  </w:num>
  <w:num w:numId="11">
    <w:abstractNumId w:val="1"/>
  </w:num>
  <w:num w:numId="12">
    <w:abstractNumId w:val="20"/>
  </w:num>
  <w:num w:numId="13">
    <w:abstractNumId w:val="25"/>
  </w:num>
  <w:num w:numId="14">
    <w:abstractNumId w:val="30"/>
  </w:num>
  <w:num w:numId="15">
    <w:abstractNumId w:val="9"/>
  </w:num>
  <w:num w:numId="16">
    <w:abstractNumId w:val="33"/>
  </w:num>
  <w:num w:numId="17">
    <w:abstractNumId w:val="8"/>
  </w:num>
  <w:num w:numId="18">
    <w:abstractNumId w:val="26"/>
  </w:num>
  <w:num w:numId="19">
    <w:abstractNumId w:val="10"/>
  </w:num>
  <w:num w:numId="20">
    <w:abstractNumId w:val="21"/>
  </w:num>
  <w:num w:numId="21">
    <w:abstractNumId w:val="13"/>
  </w:num>
  <w:num w:numId="22">
    <w:abstractNumId w:val="3"/>
  </w:num>
  <w:num w:numId="23">
    <w:abstractNumId w:val="38"/>
  </w:num>
  <w:num w:numId="24">
    <w:abstractNumId w:val="19"/>
  </w:num>
  <w:num w:numId="25">
    <w:abstractNumId w:val="22"/>
  </w:num>
  <w:num w:numId="26">
    <w:abstractNumId w:val="36"/>
  </w:num>
  <w:num w:numId="27">
    <w:abstractNumId w:val="17"/>
  </w:num>
  <w:num w:numId="28">
    <w:abstractNumId w:val="14"/>
  </w:num>
  <w:num w:numId="29">
    <w:abstractNumId w:val="37"/>
  </w:num>
  <w:num w:numId="30">
    <w:abstractNumId w:val="15"/>
  </w:num>
  <w:num w:numId="31">
    <w:abstractNumId w:val="27"/>
  </w:num>
  <w:num w:numId="32">
    <w:abstractNumId w:val="31"/>
  </w:num>
  <w:num w:numId="33">
    <w:abstractNumId w:val="16"/>
  </w:num>
  <w:num w:numId="34">
    <w:abstractNumId w:val="28"/>
  </w:num>
  <w:num w:numId="35">
    <w:abstractNumId w:val="2"/>
  </w:num>
  <w:num w:numId="36">
    <w:abstractNumId w:val="24"/>
  </w:num>
  <w:num w:numId="37">
    <w:abstractNumId w:val="7"/>
  </w:num>
  <w:num w:numId="38">
    <w:abstractNumId w:val="34"/>
  </w:num>
  <w:num w:numId="39">
    <w:abstractNumId w:val="2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activeWritingStyle w:appName="MSWord" w:lang="en-US" w:vendorID="64" w:dllVersion="0" w:nlCheck="1" w:checkStyle="0"/>
  <w:activeWritingStyle w:appName="MSWord" w:lang="fr-FR" w:vendorID="64" w:dllVersion="0" w:nlCheck="1" w:checkStyle="0"/>
  <w:activeWritingStyle w:appName="MSWord" w:lang="es-ES" w:vendorID="64" w:dllVersion="0" w:nlCheck="1" w:checkStyle="1"/>
  <w:activeWritingStyle w:appName="MSWord" w:lang="en-GB" w:vendorID="64" w:dllVersion="0" w:nlCheck="1" w:checkStyle="1"/>
  <w:activeWritingStyle w:appName="MSWord" w:lang="en-AU"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s-ES" w:vendorID="64" w:dllVersion="4096" w:nlCheck="1" w:checkStyle="0"/>
  <w:activeWritingStyle w:appName="MSWord" w:lang="en-AU" w:vendorID="64" w:dllVersion="409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n-US" w:vendorID="64" w:dllVersion="131078" w:nlCheck="1" w:checkStyle="0"/>
  <w:activeWritingStyle w:appName="MSWord" w:lang="es-ES" w:vendorID="64" w:dllVersion="131078" w:nlCheck="1" w:checkStyle="0"/>
  <w:activeWritingStyle w:appName="MSWord" w:lang="fr-FR" w:vendorID="64" w:dllVersion="131078" w:nlCheck="1" w:checkStyle="0"/>
  <w:activeWritingStyle w:appName="MSWord" w:lang="en-AU" w:vendorID="64" w:dllVersion="131078" w:nlCheck="1" w:checkStyle="0"/>
  <w:activeWritingStyle w:appName="MSWord" w:lang="es-ES_tradnl"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702D"/>
    <w:rsid w:val="00000008"/>
    <w:rsid w:val="00002C67"/>
    <w:rsid w:val="00002DBB"/>
    <w:rsid w:val="00002E70"/>
    <w:rsid w:val="00003403"/>
    <w:rsid w:val="00003651"/>
    <w:rsid w:val="0000378E"/>
    <w:rsid w:val="0000382E"/>
    <w:rsid w:val="00004000"/>
    <w:rsid w:val="000044F3"/>
    <w:rsid w:val="000045BA"/>
    <w:rsid w:val="00004871"/>
    <w:rsid w:val="00004D40"/>
    <w:rsid w:val="000058B2"/>
    <w:rsid w:val="00005930"/>
    <w:rsid w:val="000059DE"/>
    <w:rsid w:val="00005F1D"/>
    <w:rsid w:val="00006247"/>
    <w:rsid w:val="00006B7D"/>
    <w:rsid w:val="00007BE2"/>
    <w:rsid w:val="00010269"/>
    <w:rsid w:val="0001041E"/>
    <w:rsid w:val="0001048B"/>
    <w:rsid w:val="00010DBA"/>
    <w:rsid w:val="00011780"/>
    <w:rsid w:val="000120AF"/>
    <w:rsid w:val="00013592"/>
    <w:rsid w:val="000138B3"/>
    <w:rsid w:val="00013C25"/>
    <w:rsid w:val="000143FF"/>
    <w:rsid w:val="0001506E"/>
    <w:rsid w:val="00015201"/>
    <w:rsid w:val="000158F1"/>
    <w:rsid w:val="000162EE"/>
    <w:rsid w:val="000163F9"/>
    <w:rsid w:val="00016761"/>
    <w:rsid w:val="00016FF9"/>
    <w:rsid w:val="000171E8"/>
    <w:rsid w:val="000176B7"/>
    <w:rsid w:val="00020380"/>
    <w:rsid w:val="00020F2D"/>
    <w:rsid w:val="00021196"/>
    <w:rsid w:val="00022164"/>
    <w:rsid w:val="00022619"/>
    <w:rsid w:val="00022E99"/>
    <w:rsid w:val="0002308A"/>
    <w:rsid w:val="0002372C"/>
    <w:rsid w:val="0002373B"/>
    <w:rsid w:val="00023CD6"/>
    <w:rsid w:val="000244D2"/>
    <w:rsid w:val="00024CEF"/>
    <w:rsid w:val="00025087"/>
    <w:rsid w:val="0002574C"/>
    <w:rsid w:val="00025C63"/>
    <w:rsid w:val="00026433"/>
    <w:rsid w:val="00026DB3"/>
    <w:rsid w:val="000276ED"/>
    <w:rsid w:val="00030F33"/>
    <w:rsid w:val="00032355"/>
    <w:rsid w:val="0003270B"/>
    <w:rsid w:val="00032D54"/>
    <w:rsid w:val="00033499"/>
    <w:rsid w:val="00033D0C"/>
    <w:rsid w:val="0003490B"/>
    <w:rsid w:val="00034E99"/>
    <w:rsid w:val="000350D1"/>
    <w:rsid w:val="00035F20"/>
    <w:rsid w:val="00036BB3"/>
    <w:rsid w:val="00040616"/>
    <w:rsid w:val="00040969"/>
    <w:rsid w:val="00041826"/>
    <w:rsid w:val="000429E6"/>
    <w:rsid w:val="00042D92"/>
    <w:rsid w:val="00043D20"/>
    <w:rsid w:val="00044A80"/>
    <w:rsid w:val="00045DDE"/>
    <w:rsid w:val="00046947"/>
    <w:rsid w:val="00046B34"/>
    <w:rsid w:val="00047135"/>
    <w:rsid w:val="00047538"/>
    <w:rsid w:val="00050D39"/>
    <w:rsid w:val="00050D61"/>
    <w:rsid w:val="0005103D"/>
    <w:rsid w:val="000517B3"/>
    <w:rsid w:val="00052959"/>
    <w:rsid w:val="00052C18"/>
    <w:rsid w:val="00053BE2"/>
    <w:rsid w:val="00053C0D"/>
    <w:rsid w:val="00053CEB"/>
    <w:rsid w:val="00053ED1"/>
    <w:rsid w:val="00055968"/>
    <w:rsid w:val="00055D69"/>
    <w:rsid w:val="0005604A"/>
    <w:rsid w:val="00060BC0"/>
    <w:rsid w:val="00061184"/>
    <w:rsid w:val="00061B09"/>
    <w:rsid w:val="00061CE4"/>
    <w:rsid w:val="00062F36"/>
    <w:rsid w:val="00063385"/>
    <w:rsid w:val="000645DA"/>
    <w:rsid w:val="00064776"/>
    <w:rsid w:val="000649D2"/>
    <w:rsid w:val="000652D7"/>
    <w:rsid w:val="00065E80"/>
    <w:rsid w:val="0006679C"/>
    <w:rsid w:val="000668F4"/>
    <w:rsid w:val="0006691A"/>
    <w:rsid w:val="00066C3E"/>
    <w:rsid w:val="00067083"/>
    <w:rsid w:val="00067112"/>
    <w:rsid w:val="0006743F"/>
    <w:rsid w:val="00073019"/>
    <w:rsid w:val="000736C3"/>
    <w:rsid w:val="00073B11"/>
    <w:rsid w:val="00073B74"/>
    <w:rsid w:val="00074287"/>
    <w:rsid w:val="000746A8"/>
    <w:rsid w:val="00074A03"/>
    <w:rsid w:val="00075040"/>
    <w:rsid w:val="000752BC"/>
    <w:rsid w:val="00075B24"/>
    <w:rsid w:val="00075FD3"/>
    <w:rsid w:val="00076933"/>
    <w:rsid w:val="00076CA6"/>
    <w:rsid w:val="00076D43"/>
    <w:rsid w:val="00077F49"/>
    <w:rsid w:val="0008112D"/>
    <w:rsid w:val="0008152C"/>
    <w:rsid w:val="00082668"/>
    <w:rsid w:val="000827AB"/>
    <w:rsid w:val="00083817"/>
    <w:rsid w:val="00084112"/>
    <w:rsid w:val="00084E94"/>
    <w:rsid w:val="000854D0"/>
    <w:rsid w:val="0008596E"/>
    <w:rsid w:val="00085FA5"/>
    <w:rsid w:val="00086789"/>
    <w:rsid w:val="00086868"/>
    <w:rsid w:val="00086FC0"/>
    <w:rsid w:val="0008797C"/>
    <w:rsid w:val="00087A1C"/>
    <w:rsid w:val="00087CFD"/>
    <w:rsid w:val="00087F3E"/>
    <w:rsid w:val="00087FD6"/>
    <w:rsid w:val="00090695"/>
    <w:rsid w:val="000912AD"/>
    <w:rsid w:val="000918A9"/>
    <w:rsid w:val="000920EC"/>
    <w:rsid w:val="00094B53"/>
    <w:rsid w:val="00095E11"/>
    <w:rsid w:val="000961E9"/>
    <w:rsid w:val="000968FA"/>
    <w:rsid w:val="0009713F"/>
    <w:rsid w:val="000971BB"/>
    <w:rsid w:val="0009778A"/>
    <w:rsid w:val="0009787E"/>
    <w:rsid w:val="00097A04"/>
    <w:rsid w:val="00097A3E"/>
    <w:rsid w:val="00097FC6"/>
    <w:rsid w:val="000A029D"/>
    <w:rsid w:val="000A0454"/>
    <w:rsid w:val="000A09D5"/>
    <w:rsid w:val="000A12C1"/>
    <w:rsid w:val="000A19B7"/>
    <w:rsid w:val="000A2489"/>
    <w:rsid w:val="000A2823"/>
    <w:rsid w:val="000A3942"/>
    <w:rsid w:val="000A3FB4"/>
    <w:rsid w:val="000A404F"/>
    <w:rsid w:val="000A4674"/>
    <w:rsid w:val="000A5583"/>
    <w:rsid w:val="000A5C7E"/>
    <w:rsid w:val="000A6062"/>
    <w:rsid w:val="000A6164"/>
    <w:rsid w:val="000A6E9D"/>
    <w:rsid w:val="000A7D5D"/>
    <w:rsid w:val="000B0F5E"/>
    <w:rsid w:val="000B1057"/>
    <w:rsid w:val="000B2AE0"/>
    <w:rsid w:val="000B3E8F"/>
    <w:rsid w:val="000B4122"/>
    <w:rsid w:val="000B4B0F"/>
    <w:rsid w:val="000B5C2B"/>
    <w:rsid w:val="000B62C7"/>
    <w:rsid w:val="000B7541"/>
    <w:rsid w:val="000C00CF"/>
    <w:rsid w:val="000C0DCA"/>
    <w:rsid w:val="000C0F9D"/>
    <w:rsid w:val="000C3410"/>
    <w:rsid w:val="000C4057"/>
    <w:rsid w:val="000C41B8"/>
    <w:rsid w:val="000C455D"/>
    <w:rsid w:val="000C45A2"/>
    <w:rsid w:val="000C4985"/>
    <w:rsid w:val="000C4A2A"/>
    <w:rsid w:val="000C56BC"/>
    <w:rsid w:val="000C637D"/>
    <w:rsid w:val="000C718F"/>
    <w:rsid w:val="000C795A"/>
    <w:rsid w:val="000C7B59"/>
    <w:rsid w:val="000C7C9E"/>
    <w:rsid w:val="000D06F1"/>
    <w:rsid w:val="000D0B5B"/>
    <w:rsid w:val="000D1628"/>
    <w:rsid w:val="000D1982"/>
    <w:rsid w:val="000D2469"/>
    <w:rsid w:val="000D2C12"/>
    <w:rsid w:val="000D3888"/>
    <w:rsid w:val="000D426D"/>
    <w:rsid w:val="000D6384"/>
    <w:rsid w:val="000D7945"/>
    <w:rsid w:val="000D7C67"/>
    <w:rsid w:val="000D7D3C"/>
    <w:rsid w:val="000E08FD"/>
    <w:rsid w:val="000E1F31"/>
    <w:rsid w:val="000E21B0"/>
    <w:rsid w:val="000E2407"/>
    <w:rsid w:val="000E2E2C"/>
    <w:rsid w:val="000E3881"/>
    <w:rsid w:val="000E3BFD"/>
    <w:rsid w:val="000E426E"/>
    <w:rsid w:val="000E4426"/>
    <w:rsid w:val="000E48F5"/>
    <w:rsid w:val="000E516E"/>
    <w:rsid w:val="000E5B4F"/>
    <w:rsid w:val="000E5CF1"/>
    <w:rsid w:val="000E79EE"/>
    <w:rsid w:val="000F0507"/>
    <w:rsid w:val="000F22FA"/>
    <w:rsid w:val="000F517C"/>
    <w:rsid w:val="000F60CE"/>
    <w:rsid w:val="000F6821"/>
    <w:rsid w:val="000F6AA0"/>
    <w:rsid w:val="000F7ADF"/>
    <w:rsid w:val="000F7CAF"/>
    <w:rsid w:val="001005C1"/>
    <w:rsid w:val="00101F10"/>
    <w:rsid w:val="00101FA9"/>
    <w:rsid w:val="0010202C"/>
    <w:rsid w:val="00102BC3"/>
    <w:rsid w:val="00102ED3"/>
    <w:rsid w:val="00102F93"/>
    <w:rsid w:val="00103498"/>
    <w:rsid w:val="00103FC8"/>
    <w:rsid w:val="00104A08"/>
    <w:rsid w:val="00104B61"/>
    <w:rsid w:val="00104D7F"/>
    <w:rsid w:val="001063BC"/>
    <w:rsid w:val="00106827"/>
    <w:rsid w:val="00106FEF"/>
    <w:rsid w:val="00107781"/>
    <w:rsid w:val="001103E3"/>
    <w:rsid w:val="00110DD7"/>
    <w:rsid w:val="001111B2"/>
    <w:rsid w:val="00111792"/>
    <w:rsid w:val="00111F69"/>
    <w:rsid w:val="0011232D"/>
    <w:rsid w:val="00112815"/>
    <w:rsid w:val="00113E3D"/>
    <w:rsid w:val="001145ED"/>
    <w:rsid w:val="00114939"/>
    <w:rsid w:val="00114CB5"/>
    <w:rsid w:val="00114DC8"/>
    <w:rsid w:val="001172EF"/>
    <w:rsid w:val="00117B19"/>
    <w:rsid w:val="00117F8A"/>
    <w:rsid w:val="001205F4"/>
    <w:rsid w:val="00120777"/>
    <w:rsid w:val="001211E9"/>
    <w:rsid w:val="001213D0"/>
    <w:rsid w:val="00121A71"/>
    <w:rsid w:val="00121B4C"/>
    <w:rsid w:val="00121CD3"/>
    <w:rsid w:val="001221FE"/>
    <w:rsid w:val="0012227F"/>
    <w:rsid w:val="00122C25"/>
    <w:rsid w:val="0012372A"/>
    <w:rsid w:val="0012462B"/>
    <w:rsid w:val="00125CBC"/>
    <w:rsid w:val="00125D0F"/>
    <w:rsid w:val="00126282"/>
    <w:rsid w:val="00126FF5"/>
    <w:rsid w:val="0012717B"/>
    <w:rsid w:val="001274AC"/>
    <w:rsid w:val="001277C1"/>
    <w:rsid w:val="00130B93"/>
    <w:rsid w:val="00131106"/>
    <w:rsid w:val="00131AC7"/>
    <w:rsid w:val="00131F7A"/>
    <w:rsid w:val="00132731"/>
    <w:rsid w:val="00132A51"/>
    <w:rsid w:val="00133283"/>
    <w:rsid w:val="00133856"/>
    <w:rsid w:val="00134368"/>
    <w:rsid w:val="00134986"/>
    <w:rsid w:val="00134D84"/>
    <w:rsid w:val="001352B9"/>
    <w:rsid w:val="00135778"/>
    <w:rsid w:val="00135BE7"/>
    <w:rsid w:val="00135BFC"/>
    <w:rsid w:val="00136259"/>
    <w:rsid w:val="001363DD"/>
    <w:rsid w:val="001369FC"/>
    <w:rsid w:val="00137254"/>
    <w:rsid w:val="00140C02"/>
    <w:rsid w:val="00140ED5"/>
    <w:rsid w:val="001410FB"/>
    <w:rsid w:val="00141353"/>
    <w:rsid w:val="00141661"/>
    <w:rsid w:val="0014223D"/>
    <w:rsid w:val="00142AA1"/>
    <w:rsid w:val="00142CDF"/>
    <w:rsid w:val="00143597"/>
    <w:rsid w:val="00143B18"/>
    <w:rsid w:val="00145CA1"/>
    <w:rsid w:val="00145FF4"/>
    <w:rsid w:val="001467E0"/>
    <w:rsid w:val="00146D84"/>
    <w:rsid w:val="00147CC2"/>
    <w:rsid w:val="001502E9"/>
    <w:rsid w:val="00150502"/>
    <w:rsid w:val="00152171"/>
    <w:rsid w:val="00152650"/>
    <w:rsid w:val="0015293B"/>
    <w:rsid w:val="00152A6A"/>
    <w:rsid w:val="00154971"/>
    <w:rsid w:val="001549F3"/>
    <w:rsid w:val="00154A6A"/>
    <w:rsid w:val="00154FB3"/>
    <w:rsid w:val="001572B7"/>
    <w:rsid w:val="00157679"/>
    <w:rsid w:val="00157BE0"/>
    <w:rsid w:val="001601E2"/>
    <w:rsid w:val="00160DCB"/>
    <w:rsid w:val="00160E6A"/>
    <w:rsid w:val="00160EFC"/>
    <w:rsid w:val="0016190F"/>
    <w:rsid w:val="00162D19"/>
    <w:rsid w:val="00162E13"/>
    <w:rsid w:val="0016360B"/>
    <w:rsid w:val="00163B76"/>
    <w:rsid w:val="00164F09"/>
    <w:rsid w:val="0016548A"/>
    <w:rsid w:val="001661AB"/>
    <w:rsid w:val="00166474"/>
    <w:rsid w:val="00166C65"/>
    <w:rsid w:val="00166F9F"/>
    <w:rsid w:val="00167212"/>
    <w:rsid w:val="001677CE"/>
    <w:rsid w:val="00170CDF"/>
    <w:rsid w:val="0017106C"/>
    <w:rsid w:val="001710F0"/>
    <w:rsid w:val="00171525"/>
    <w:rsid w:val="00171854"/>
    <w:rsid w:val="001721F0"/>
    <w:rsid w:val="00172568"/>
    <w:rsid w:val="00172789"/>
    <w:rsid w:val="00172BBF"/>
    <w:rsid w:val="0017339A"/>
    <w:rsid w:val="00173E69"/>
    <w:rsid w:val="0017419A"/>
    <w:rsid w:val="001753A6"/>
    <w:rsid w:val="00175A8E"/>
    <w:rsid w:val="0017642D"/>
    <w:rsid w:val="00176816"/>
    <w:rsid w:val="00176CD4"/>
    <w:rsid w:val="001772B7"/>
    <w:rsid w:val="00177971"/>
    <w:rsid w:val="0018117B"/>
    <w:rsid w:val="00181363"/>
    <w:rsid w:val="00181950"/>
    <w:rsid w:val="001819CD"/>
    <w:rsid w:val="00181C52"/>
    <w:rsid w:val="001821A2"/>
    <w:rsid w:val="00182486"/>
    <w:rsid w:val="00182C7D"/>
    <w:rsid w:val="00183985"/>
    <w:rsid w:val="00184F04"/>
    <w:rsid w:val="001861B3"/>
    <w:rsid w:val="00187276"/>
    <w:rsid w:val="00187441"/>
    <w:rsid w:val="001911EB"/>
    <w:rsid w:val="0019345C"/>
    <w:rsid w:val="001938F4"/>
    <w:rsid w:val="00193CDD"/>
    <w:rsid w:val="00194077"/>
    <w:rsid w:val="0019409E"/>
    <w:rsid w:val="0019532B"/>
    <w:rsid w:val="001957FC"/>
    <w:rsid w:val="001960FD"/>
    <w:rsid w:val="00196829"/>
    <w:rsid w:val="00196A3A"/>
    <w:rsid w:val="00196C50"/>
    <w:rsid w:val="001A0427"/>
    <w:rsid w:val="001A132E"/>
    <w:rsid w:val="001A1712"/>
    <w:rsid w:val="001A1B1B"/>
    <w:rsid w:val="001A3951"/>
    <w:rsid w:val="001A421A"/>
    <w:rsid w:val="001A4B5E"/>
    <w:rsid w:val="001A4DAF"/>
    <w:rsid w:val="001A50F0"/>
    <w:rsid w:val="001A5BD9"/>
    <w:rsid w:val="001A615B"/>
    <w:rsid w:val="001B015A"/>
    <w:rsid w:val="001B0287"/>
    <w:rsid w:val="001B063E"/>
    <w:rsid w:val="001B0648"/>
    <w:rsid w:val="001B1B35"/>
    <w:rsid w:val="001B1FC8"/>
    <w:rsid w:val="001B22BB"/>
    <w:rsid w:val="001B2624"/>
    <w:rsid w:val="001B3841"/>
    <w:rsid w:val="001B4912"/>
    <w:rsid w:val="001B64F9"/>
    <w:rsid w:val="001C06BA"/>
    <w:rsid w:val="001C0726"/>
    <w:rsid w:val="001C1BF0"/>
    <w:rsid w:val="001C1DE1"/>
    <w:rsid w:val="001C3619"/>
    <w:rsid w:val="001C5600"/>
    <w:rsid w:val="001C6F89"/>
    <w:rsid w:val="001C78E3"/>
    <w:rsid w:val="001D04AD"/>
    <w:rsid w:val="001D09FE"/>
    <w:rsid w:val="001D184D"/>
    <w:rsid w:val="001D18B4"/>
    <w:rsid w:val="001D1E8C"/>
    <w:rsid w:val="001D204F"/>
    <w:rsid w:val="001D23F2"/>
    <w:rsid w:val="001D2517"/>
    <w:rsid w:val="001D256D"/>
    <w:rsid w:val="001D31A6"/>
    <w:rsid w:val="001D37C5"/>
    <w:rsid w:val="001D3A23"/>
    <w:rsid w:val="001D4CD4"/>
    <w:rsid w:val="001D537A"/>
    <w:rsid w:val="001D5CCF"/>
    <w:rsid w:val="001D5F0B"/>
    <w:rsid w:val="001D6529"/>
    <w:rsid w:val="001D7230"/>
    <w:rsid w:val="001D7982"/>
    <w:rsid w:val="001E0130"/>
    <w:rsid w:val="001E0A34"/>
    <w:rsid w:val="001E0D5E"/>
    <w:rsid w:val="001E1B81"/>
    <w:rsid w:val="001E1CF0"/>
    <w:rsid w:val="001E1E09"/>
    <w:rsid w:val="001E1EDF"/>
    <w:rsid w:val="001E32E0"/>
    <w:rsid w:val="001E48CF"/>
    <w:rsid w:val="001E4CD1"/>
    <w:rsid w:val="001E5733"/>
    <w:rsid w:val="001E5862"/>
    <w:rsid w:val="001E5C0F"/>
    <w:rsid w:val="001E6043"/>
    <w:rsid w:val="001E7DBB"/>
    <w:rsid w:val="001F238A"/>
    <w:rsid w:val="001F2EAD"/>
    <w:rsid w:val="001F3260"/>
    <w:rsid w:val="001F357D"/>
    <w:rsid w:val="001F3F90"/>
    <w:rsid w:val="001F49FF"/>
    <w:rsid w:val="001F4B4C"/>
    <w:rsid w:val="001F4EA5"/>
    <w:rsid w:val="001F5903"/>
    <w:rsid w:val="001F6EF7"/>
    <w:rsid w:val="001F71AC"/>
    <w:rsid w:val="001F76E2"/>
    <w:rsid w:val="001F7D0F"/>
    <w:rsid w:val="002003C5"/>
    <w:rsid w:val="002006EF"/>
    <w:rsid w:val="002008A8"/>
    <w:rsid w:val="00200EBE"/>
    <w:rsid w:val="0020249B"/>
    <w:rsid w:val="00202DD0"/>
    <w:rsid w:val="00203680"/>
    <w:rsid w:val="00203B96"/>
    <w:rsid w:val="00203CE2"/>
    <w:rsid w:val="00203E34"/>
    <w:rsid w:val="002043EC"/>
    <w:rsid w:val="00204C96"/>
    <w:rsid w:val="00204D53"/>
    <w:rsid w:val="00204E36"/>
    <w:rsid w:val="00205544"/>
    <w:rsid w:val="0020593D"/>
    <w:rsid w:val="0020596A"/>
    <w:rsid w:val="00205A06"/>
    <w:rsid w:val="00205A09"/>
    <w:rsid w:val="00206B89"/>
    <w:rsid w:val="0020758E"/>
    <w:rsid w:val="0021012F"/>
    <w:rsid w:val="00210172"/>
    <w:rsid w:val="00210686"/>
    <w:rsid w:val="0021261C"/>
    <w:rsid w:val="00212A5D"/>
    <w:rsid w:val="00212C63"/>
    <w:rsid w:val="00213D48"/>
    <w:rsid w:val="00214196"/>
    <w:rsid w:val="002148CF"/>
    <w:rsid w:val="00214BEB"/>
    <w:rsid w:val="00214E82"/>
    <w:rsid w:val="002150F0"/>
    <w:rsid w:val="00216844"/>
    <w:rsid w:val="0021696D"/>
    <w:rsid w:val="00216E36"/>
    <w:rsid w:val="002173B6"/>
    <w:rsid w:val="00220B07"/>
    <w:rsid w:val="00220EAF"/>
    <w:rsid w:val="00221917"/>
    <w:rsid w:val="00221FB6"/>
    <w:rsid w:val="00222D8F"/>
    <w:rsid w:val="00223605"/>
    <w:rsid w:val="00223C38"/>
    <w:rsid w:val="00223C6C"/>
    <w:rsid w:val="00224FAE"/>
    <w:rsid w:val="00227B2B"/>
    <w:rsid w:val="00227BAF"/>
    <w:rsid w:val="00227E71"/>
    <w:rsid w:val="00231BDA"/>
    <w:rsid w:val="00232141"/>
    <w:rsid w:val="002343FF"/>
    <w:rsid w:val="002348DA"/>
    <w:rsid w:val="00235200"/>
    <w:rsid w:val="00235371"/>
    <w:rsid w:val="00235421"/>
    <w:rsid w:val="00237795"/>
    <w:rsid w:val="00237835"/>
    <w:rsid w:val="002410B0"/>
    <w:rsid w:val="0024141E"/>
    <w:rsid w:val="0024168C"/>
    <w:rsid w:val="002417F4"/>
    <w:rsid w:val="0024197A"/>
    <w:rsid w:val="00242B7A"/>
    <w:rsid w:val="00242CBC"/>
    <w:rsid w:val="00242F9E"/>
    <w:rsid w:val="0024483E"/>
    <w:rsid w:val="00244899"/>
    <w:rsid w:val="0024575B"/>
    <w:rsid w:val="0024603D"/>
    <w:rsid w:val="002461E0"/>
    <w:rsid w:val="00246BB1"/>
    <w:rsid w:val="00246F56"/>
    <w:rsid w:val="0024704C"/>
    <w:rsid w:val="00247243"/>
    <w:rsid w:val="002512BA"/>
    <w:rsid w:val="0025150F"/>
    <w:rsid w:val="00251EAF"/>
    <w:rsid w:val="00253C72"/>
    <w:rsid w:val="00254652"/>
    <w:rsid w:val="002559E8"/>
    <w:rsid w:val="0025630C"/>
    <w:rsid w:val="0025660D"/>
    <w:rsid w:val="00256A36"/>
    <w:rsid w:val="00256CC3"/>
    <w:rsid w:val="00256DE1"/>
    <w:rsid w:val="0026003E"/>
    <w:rsid w:val="00260807"/>
    <w:rsid w:val="00260A67"/>
    <w:rsid w:val="00260C24"/>
    <w:rsid w:val="00261822"/>
    <w:rsid w:val="00261B69"/>
    <w:rsid w:val="00262C06"/>
    <w:rsid w:val="00262D15"/>
    <w:rsid w:val="002632B2"/>
    <w:rsid w:val="00263365"/>
    <w:rsid w:val="0026421D"/>
    <w:rsid w:val="00264920"/>
    <w:rsid w:val="00264B87"/>
    <w:rsid w:val="00265D5C"/>
    <w:rsid w:val="00270092"/>
    <w:rsid w:val="00270E88"/>
    <w:rsid w:val="00271575"/>
    <w:rsid w:val="002716A5"/>
    <w:rsid w:val="00271BD3"/>
    <w:rsid w:val="00271E74"/>
    <w:rsid w:val="002723D3"/>
    <w:rsid w:val="00272B19"/>
    <w:rsid w:val="00272CF5"/>
    <w:rsid w:val="00272FAB"/>
    <w:rsid w:val="002734FF"/>
    <w:rsid w:val="00273831"/>
    <w:rsid w:val="00273B91"/>
    <w:rsid w:val="00275A8C"/>
    <w:rsid w:val="002775F1"/>
    <w:rsid w:val="00277E3B"/>
    <w:rsid w:val="002803A2"/>
    <w:rsid w:val="00280670"/>
    <w:rsid w:val="00280B3A"/>
    <w:rsid w:val="00281729"/>
    <w:rsid w:val="00281D5D"/>
    <w:rsid w:val="00281E79"/>
    <w:rsid w:val="00282476"/>
    <w:rsid w:val="00282DCD"/>
    <w:rsid w:val="00283F78"/>
    <w:rsid w:val="002846B0"/>
    <w:rsid w:val="00284E4B"/>
    <w:rsid w:val="00284F04"/>
    <w:rsid w:val="0028577B"/>
    <w:rsid w:val="00285844"/>
    <w:rsid w:val="002864F5"/>
    <w:rsid w:val="00286BC9"/>
    <w:rsid w:val="00286F89"/>
    <w:rsid w:val="002876CC"/>
    <w:rsid w:val="00287FDD"/>
    <w:rsid w:val="00290F99"/>
    <w:rsid w:val="00291DAB"/>
    <w:rsid w:val="002932D2"/>
    <w:rsid w:val="00293A0E"/>
    <w:rsid w:val="00293A5E"/>
    <w:rsid w:val="00293ACE"/>
    <w:rsid w:val="00295D77"/>
    <w:rsid w:val="002A0623"/>
    <w:rsid w:val="002A0A4C"/>
    <w:rsid w:val="002A10A4"/>
    <w:rsid w:val="002A1300"/>
    <w:rsid w:val="002A1722"/>
    <w:rsid w:val="002A178E"/>
    <w:rsid w:val="002A1B38"/>
    <w:rsid w:val="002A20CB"/>
    <w:rsid w:val="002A24E6"/>
    <w:rsid w:val="002A33B2"/>
    <w:rsid w:val="002A34A2"/>
    <w:rsid w:val="002A38E1"/>
    <w:rsid w:val="002A45AC"/>
    <w:rsid w:val="002A61E3"/>
    <w:rsid w:val="002A6CA2"/>
    <w:rsid w:val="002A6D07"/>
    <w:rsid w:val="002B008E"/>
    <w:rsid w:val="002B1925"/>
    <w:rsid w:val="002B1AF9"/>
    <w:rsid w:val="002B1D5D"/>
    <w:rsid w:val="002B1FD5"/>
    <w:rsid w:val="002B278E"/>
    <w:rsid w:val="002B3F49"/>
    <w:rsid w:val="002B510B"/>
    <w:rsid w:val="002B575D"/>
    <w:rsid w:val="002C0B92"/>
    <w:rsid w:val="002C0E9B"/>
    <w:rsid w:val="002C0EE9"/>
    <w:rsid w:val="002C1EC5"/>
    <w:rsid w:val="002C2420"/>
    <w:rsid w:val="002C3F38"/>
    <w:rsid w:val="002C41EF"/>
    <w:rsid w:val="002C5FD0"/>
    <w:rsid w:val="002C67CA"/>
    <w:rsid w:val="002C6C74"/>
    <w:rsid w:val="002C6D0F"/>
    <w:rsid w:val="002C7275"/>
    <w:rsid w:val="002C75E6"/>
    <w:rsid w:val="002C7D4B"/>
    <w:rsid w:val="002D017D"/>
    <w:rsid w:val="002D0B1B"/>
    <w:rsid w:val="002D19AB"/>
    <w:rsid w:val="002D23A6"/>
    <w:rsid w:val="002D37BD"/>
    <w:rsid w:val="002D3913"/>
    <w:rsid w:val="002D3C16"/>
    <w:rsid w:val="002D3FA6"/>
    <w:rsid w:val="002D4CF7"/>
    <w:rsid w:val="002D4E0B"/>
    <w:rsid w:val="002D5553"/>
    <w:rsid w:val="002D6C93"/>
    <w:rsid w:val="002D7083"/>
    <w:rsid w:val="002D7C3E"/>
    <w:rsid w:val="002D7D0E"/>
    <w:rsid w:val="002E0F40"/>
    <w:rsid w:val="002E1377"/>
    <w:rsid w:val="002E18D9"/>
    <w:rsid w:val="002E32B7"/>
    <w:rsid w:val="002E48A1"/>
    <w:rsid w:val="002E509C"/>
    <w:rsid w:val="002E5BD1"/>
    <w:rsid w:val="002E5DAA"/>
    <w:rsid w:val="002E66ED"/>
    <w:rsid w:val="002E6E10"/>
    <w:rsid w:val="002E7157"/>
    <w:rsid w:val="002E72EF"/>
    <w:rsid w:val="002F0278"/>
    <w:rsid w:val="002F033B"/>
    <w:rsid w:val="002F068F"/>
    <w:rsid w:val="002F10A7"/>
    <w:rsid w:val="002F1D13"/>
    <w:rsid w:val="002F35EB"/>
    <w:rsid w:val="002F4A0A"/>
    <w:rsid w:val="002F5515"/>
    <w:rsid w:val="002F701B"/>
    <w:rsid w:val="002F77EE"/>
    <w:rsid w:val="00301CA8"/>
    <w:rsid w:val="00301E48"/>
    <w:rsid w:val="00302461"/>
    <w:rsid w:val="00302587"/>
    <w:rsid w:val="00302949"/>
    <w:rsid w:val="00302988"/>
    <w:rsid w:val="00302C5E"/>
    <w:rsid w:val="00303660"/>
    <w:rsid w:val="00303C6F"/>
    <w:rsid w:val="00303D73"/>
    <w:rsid w:val="00304890"/>
    <w:rsid w:val="00304C45"/>
    <w:rsid w:val="00305299"/>
    <w:rsid w:val="0030533C"/>
    <w:rsid w:val="00305850"/>
    <w:rsid w:val="00305EE9"/>
    <w:rsid w:val="0030647A"/>
    <w:rsid w:val="00306DAE"/>
    <w:rsid w:val="003072AE"/>
    <w:rsid w:val="003074AF"/>
    <w:rsid w:val="003075F4"/>
    <w:rsid w:val="003076BE"/>
    <w:rsid w:val="003102CA"/>
    <w:rsid w:val="003108C8"/>
    <w:rsid w:val="003111A8"/>
    <w:rsid w:val="0031127E"/>
    <w:rsid w:val="00311EE1"/>
    <w:rsid w:val="00313EA1"/>
    <w:rsid w:val="00314804"/>
    <w:rsid w:val="00314B94"/>
    <w:rsid w:val="00316699"/>
    <w:rsid w:val="00317878"/>
    <w:rsid w:val="00317D58"/>
    <w:rsid w:val="00321B78"/>
    <w:rsid w:val="00322473"/>
    <w:rsid w:val="00323678"/>
    <w:rsid w:val="00323D06"/>
    <w:rsid w:val="00323F7E"/>
    <w:rsid w:val="0032451A"/>
    <w:rsid w:val="00324B1B"/>
    <w:rsid w:val="003258F7"/>
    <w:rsid w:val="003265E9"/>
    <w:rsid w:val="00326BD9"/>
    <w:rsid w:val="00327686"/>
    <w:rsid w:val="00327ECB"/>
    <w:rsid w:val="00330529"/>
    <w:rsid w:val="003307DA"/>
    <w:rsid w:val="003308AA"/>
    <w:rsid w:val="00330B28"/>
    <w:rsid w:val="00330F4C"/>
    <w:rsid w:val="00331AD6"/>
    <w:rsid w:val="003322C1"/>
    <w:rsid w:val="0033423F"/>
    <w:rsid w:val="003343A4"/>
    <w:rsid w:val="0033470B"/>
    <w:rsid w:val="003347DA"/>
    <w:rsid w:val="00335709"/>
    <w:rsid w:val="00335F37"/>
    <w:rsid w:val="00336CAE"/>
    <w:rsid w:val="00336E5A"/>
    <w:rsid w:val="003379B8"/>
    <w:rsid w:val="00337AC8"/>
    <w:rsid w:val="00337B99"/>
    <w:rsid w:val="00337D93"/>
    <w:rsid w:val="00340031"/>
    <w:rsid w:val="00341D35"/>
    <w:rsid w:val="003424EA"/>
    <w:rsid w:val="003425F4"/>
    <w:rsid w:val="00342742"/>
    <w:rsid w:val="0034296D"/>
    <w:rsid w:val="003438EE"/>
    <w:rsid w:val="003441CF"/>
    <w:rsid w:val="00344638"/>
    <w:rsid w:val="003455E6"/>
    <w:rsid w:val="003455E7"/>
    <w:rsid w:val="00345C99"/>
    <w:rsid w:val="00347461"/>
    <w:rsid w:val="00347E3B"/>
    <w:rsid w:val="00347F26"/>
    <w:rsid w:val="00350AD8"/>
    <w:rsid w:val="003515A9"/>
    <w:rsid w:val="00352B3F"/>
    <w:rsid w:val="00352E09"/>
    <w:rsid w:val="00352EDF"/>
    <w:rsid w:val="003530A6"/>
    <w:rsid w:val="00353BAB"/>
    <w:rsid w:val="003547E2"/>
    <w:rsid w:val="00354E20"/>
    <w:rsid w:val="00355119"/>
    <w:rsid w:val="00356B6F"/>
    <w:rsid w:val="00356E10"/>
    <w:rsid w:val="00356E1E"/>
    <w:rsid w:val="0036067E"/>
    <w:rsid w:val="00360BBF"/>
    <w:rsid w:val="00360EB0"/>
    <w:rsid w:val="00361554"/>
    <w:rsid w:val="0036171B"/>
    <w:rsid w:val="003620BC"/>
    <w:rsid w:val="003621D2"/>
    <w:rsid w:val="003621E1"/>
    <w:rsid w:val="0036352E"/>
    <w:rsid w:val="00363D65"/>
    <w:rsid w:val="00364429"/>
    <w:rsid w:val="003644FE"/>
    <w:rsid w:val="00364D4E"/>
    <w:rsid w:val="00364DBE"/>
    <w:rsid w:val="003655A8"/>
    <w:rsid w:val="003658E4"/>
    <w:rsid w:val="003659F5"/>
    <w:rsid w:val="00366118"/>
    <w:rsid w:val="00366493"/>
    <w:rsid w:val="00366F40"/>
    <w:rsid w:val="00367C30"/>
    <w:rsid w:val="00367DF5"/>
    <w:rsid w:val="00367FAB"/>
    <w:rsid w:val="0037072D"/>
    <w:rsid w:val="00372468"/>
    <w:rsid w:val="00372C8F"/>
    <w:rsid w:val="00373F96"/>
    <w:rsid w:val="00374EC6"/>
    <w:rsid w:val="00374ECC"/>
    <w:rsid w:val="00375479"/>
    <w:rsid w:val="0037652E"/>
    <w:rsid w:val="0037679F"/>
    <w:rsid w:val="0037697F"/>
    <w:rsid w:val="00376D70"/>
    <w:rsid w:val="003802E2"/>
    <w:rsid w:val="003803FF"/>
    <w:rsid w:val="00381CB7"/>
    <w:rsid w:val="00382275"/>
    <w:rsid w:val="0038248B"/>
    <w:rsid w:val="003825BA"/>
    <w:rsid w:val="00382A4E"/>
    <w:rsid w:val="0038306D"/>
    <w:rsid w:val="00383182"/>
    <w:rsid w:val="00383363"/>
    <w:rsid w:val="0038426E"/>
    <w:rsid w:val="00384D70"/>
    <w:rsid w:val="00385938"/>
    <w:rsid w:val="00385CE9"/>
    <w:rsid w:val="00385DC8"/>
    <w:rsid w:val="003865D2"/>
    <w:rsid w:val="0038700C"/>
    <w:rsid w:val="003879D7"/>
    <w:rsid w:val="0039007E"/>
    <w:rsid w:val="00390D96"/>
    <w:rsid w:val="0039169A"/>
    <w:rsid w:val="00391D16"/>
    <w:rsid w:val="00392590"/>
    <w:rsid w:val="00392787"/>
    <w:rsid w:val="003935AC"/>
    <w:rsid w:val="00394C29"/>
    <w:rsid w:val="00396461"/>
    <w:rsid w:val="0039688A"/>
    <w:rsid w:val="00397A9B"/>
    <w:rsid w:val="00397DC9"/>
    <w:rsid w:val="003A020F"/>
    <w:rsid w:val="003A0517"/>
    <w:rsid w:val="003A0822"/>
    <w:rsid w:val="003A0D98"/>
    <w:rsid w:val="003A0EA8"/>
    <w:rsid w:val="003A1550"/>
    <w:rsid w:val="003A20F9"/>
    <w:rsid w:val="003A26F8"/>
    <w:rsid w:val="003A2D0B"/>
    <w:rsid w:val="003A2FDF"/>
    <w:rsid w:val="003A3CF0"/>
    <w:rsid w:val="003A4837"/>
    <w:rsid w:val="003A48BB"/>
    <w:rsid w:val="003A59B9"/>
    <w:rsid w:val="003A639A"/>
    <w:rsid w:val="003A6959"/>
    <w:rsid w:val="003A6AE9"/>
    <w:rsid w:val="003A7034"/>
    <w:rsid w:val="003A74B9"/>
    <w:rsid w:val="003B03B0"/>
    <w:rsid w:val="003B0421"/>
    <w:rsid w:val="003B0AB6"/>
    <w:rsid w:val="003B10FC"/>
    <w:rsid w:val="003B12E6"/>
    <w:rsid w:val="003B169E"/>
    <w:rsid w:val="003B236D"/>
    <w:rsid w:val="003B28CA"/>
    <w:rsid w:val="003B4182"/>
    <w:rsid w:val="003B4655"/>
    <w:rsid w:val="003B4DF8"/>
    <w:rsid w:val="003B507E"/>
    <w:rsid w:val="003B5D54"/>
    <w:rsid w:val="003C045D"/>
    <w:rsid w:val="003C1ACF"/>
    <w:rsid w:val="003C1B17"/>
    <w:rsid w:val="003C1B9F"/>
    <w:rsid w:val="003C1E26"/>
    <w:rsid w:val="003C2AF3"/>
    <w:rsid w:val="003C2B66"/>
    <w:rsid w:val="003C33F4"/>
    <w:rsid w:val="003C35AD"/>
    <w:rsid w:val="003C37DD"/>
    <w:rsid w:val="003C406D"/>
    <w:rsid w:val="003C448B"/>
    <w:rsid w:val="003C44D5"/>
    <w:rsid w:val="003C52E0"/>
    <w:rsid w:val="003C675E"/>
    <w:rsid w:val="003C68E1"/>
    <w:rsid w:val="003C6A98"/>
    <w:rsid w:val="003C7D5C"/>
    <w:rsid w:val="003D0002"/>
    <w:rsid w:val="003D0C25"/>
    <w:rsid w:val="003D1C3B"/>
    <w:rsid w:val="003D1FE8"/>
    <w:rsid w:val="003D25CE"/>
    <w:rsid w:val="003D30A3"/>
    <w:rsid w:val="003D3286"/>
    <w:rsid w:val="003D3498"/>
    <w:rsid w:val="003D38AA"/>
    <w:rsid w:val="003D4762"/>
    <w:rsid w:val="003D5084"/>
    <w:rsid w:val="003D512C"/>
    <w:rsid w:val="003D5321"/>
    <w:rsid w:val="003D543A"/>
    <w:rsid w:val="003D59B8"/>
    <w:rsid w:val="003D5EB2"/>
    <w:rsid w:val="003D61EF"/>
    <w:rsid w:val="003D645B"/>
    <w:rsid w:val="003D68A1"/>
    <w:rsid w:val="003D6E3C"/>
    <w:rsid w:val="003D6F02"/>
    <w:rsid w:val="003D6FCB"/>
    <w:rsid w:val="003D72DB"/>
    <w:rsid w:val="003D79EC"/>
    <w:rsid w:val="003D7A5E"/>
    <w:rsid w:val="003D7BD8"/>
    <w:rsid w:val="003D7E44"/>
    <w:rsid w:val="003E0654"/>
    <w:rsid w:val="003E15B9"/>
    <w:rsid w:val="003E1FBA"/>
    <w:rsid w:val="003E2872"/>
    <w:rsid w:val="003E2B3C"/>
    <w:rsid w:val="003E2DE9"/>
    <w:rsid w:val="003E3387"/>
    <w:rsid w:val="003E342F"/>
    <w:rsid w:val="003E3FD3"/>
    <w:rsid w:val="003E4A60"/>
    <w:rsid w:val="003E67FB"/>
    <w:rsid w:val="003E7376"/>
    <w:rsid w:val="003E766E"/>
    <w:rsid w:val="003F0229"/>
    <w:rsid w:val="003F02F9"/>
    <w:rsid w:val="003F0AC1"/>
    <w:rsid w:val="003F1574"/>
    <w:rsid w:val="003F185E"/>
    <w:rsid w:val="003F1866"/>
    <w:rsid w:val="003F19FB"/>
    <w:rsid w:val="003F1CDE"/>
    <w:rsid w:val="003F201B"/>
    <w:rsid w:val="003F3423"/>
    <w:rsid w:val="003F4542"/>
    <w:rsid w:val="003F4868"/>
    <w:rsid w:val="003F5296"/>
    <w:rsid w:val="003F5D1D"/>
    <w:rsid w:val="003F6A48"/>
    <w:rsid w:val="003F6D09"/>
    <w:rsid w:val="003F749A"/>
    <w:rsid w:val="003F7C41"/>
    <w:rsid w:val="0040012B"/>
    <w:rsid w:val="00400BE6"/>
    <w:rsid w:val="00401C52"/>
    <w:rsid w:val="0040336F"/>
    <w:rsid w:val="00404155"/>
    <w:rsid w:val="00405DB8"/>
    <w:rsid w:val="0041012D"/>
    <w:rsid w:val="00410E9C"/>
    <w:rsid w:val="00411619"/>
    <w:rsid w:val="00412981"/>
    <w:rsid w:val="00413DB7"/>
    <w:rsid w:val="00413E4B"/>
    <w:rsid w:val="00414BBC"/>
    <w:rsid w:val="0041529D"/>
    <w:rsid w:val="004152DF"/>
    <w:rsid w:val="004154E2"/>
    <w:rsid w:val="00415B18"/>
    <w:rsid w:val="00415F1D"/>
    <w:rsid w:val="00416294"/>
    <w:rsid w:val="0041692F"/>
    <w:rsid w:val="00420829"/>
    <w:rsid w:val="0042098D"/>
    <w:rsid w:val="00421115"/>
    <w:rsid w:val="004214AE"/>
    <w:rsid w:val="00422680"/>
    <w:rsid w:val="0042308D"/>
    <w:rsid w:val="0042386C"/>
    <w:rsid w:val="00423C2C"/>
    <w:rsid w:val="00423E2F"/>
    <w:rsid w:val="00424DDE"/>
    <w:rsid w:val="0042529C"/>
    <w:rsid w:val="0042530C"/>
    <w:rsid w:val="0042549D"/>
    <w:rsid w:val="00425E42"/>
    <w:rsid w:val="00425E5A"/>
    <w:rsid w:val="0042630D"/>
    <w:rsid w:val="00427AC3"/>
    <w:rsid w:val="00427B02"/>
    <w:rsid w:val="00427BD9"/>
    <w:rsid w:val="00432552"/>
    <w:rsid w:val="00432649"/>
    <w:rsid w:val="00432E85"/>
    <w:rsid w:val="004336D1"/>
    <w:rsid w:val="00433D00"/>
    <w:rsid w:val="004346B3"/>
    <w:rsid w:val="00434CC7"/>
    <w:rsid w:val="00434E76"/>
    <w:rsid w:val="0043510A"/>
    <w:rsid w:val="00435826"/>
    <w:rsid w:val="004368DE"/>
    <w:rsid w:val="004377C8"/>
    <w:rsid w:val="0043788F"/>
    <w:rsid w:val="00442676"/>
    <w:rsid w:val="0044284A"/>
    <w:rsid w:val="00443FDE"/>
    <w:rsid w:val="00445964"/>
    <w:rsid w:val="00445AF8"/>
    <w:rsid w:val="004467D8"/>
    <w:rsid w:val="004501DA"/>
    <w:rsid w:val="0045066B"/>
    <w:rsid w:val="00450AE7"/>
    <w:rsid w:val="00451465"/>
    <w:rsid w:val="0045158B"/>
    <w:rsid w:val="0045180C"/>
    <w:rsid w:val="00452787"/>
    <w:rsid w:val="004528E6"/>
    <w:rsid w:val="00453512"/>
    <w:rsid w:val="004541E1"/>
    <w:rsid w:val="00454513"/>
    <w:rsid w:val="0045469B"/>
    <w:rsid w:val="0045475A"/>
    <w:rsid w:val="0045597F"/>
    <w:rsid w:val="00455B07"/>
    <w:rsid w:val="00456045"/>
    <w:rsid w:val="0045748D"/>
    <w:rsid w:val="004609C6"/>
    <w:rsid w:val="00460F2F"/>
    <w:rsid w:val="0046121B"/>
    <w:rsid w:val="00461EC4"/>
    <w:rsid w:val="00463042"/>
    <w:rsid w:val="004638FA"/>
    <w:rsid w:val="00463A3C"/>
    <w:rsid w:val="00463B20"/>
    <w:rsid w:val="00463DE4"/>
    <w:rsid w:val="004641B1"/>
    <w:rsid w:val="0046647A"/>
    <w:rsid w:val="00466A4D"/>
    <w:rsid w:val="00466C20"/>
    <w:rsid w:val="00466D76"/>
    <w:rsid w:val="004677C8"/>
    <w:rsid w:val="004700F6"/>
    <w:rsid w:val="0047156A"/>
    <w:rsid w:val="00472795"/>
    <w:rsid w:val="00472E03"/>
    <w:rsid w:val="004739A1"/>
    <w:rsid w:val="00473D0D"/>
    <w:rsid w:val="004742DE"/>
    <w:rsid w:val="00474A73"/>
    <w:rsid w:val="00474E7E"/>
    <w:rsid w:val="004753FE"/>
    <w:rsid w:val="00476142"/>
    <w:rsid w:val="0047681D"/>
    <w:rsid w:val="00476EC6"/>
    <w:rsid w:val="00477C20"/>
    <w:rsid w:val="00480142"/>
    <w:rsid w:val="004817EA"/>
    <w:rsid w:val="00481890"/>
    <w:rsid w:val="00481B85"/>
    <w:rsid w:val="00483CEB"/>
    <w:rsid w:val="00483F26"/>
    <w:rsid w:val="004846DD"/>
    <w:rsid w:val="004846E5"/>
    <w:rsid w:val="00485E95"/>
    <w:rsid w:val="004861C9"/>
    <w:rsid w:val="00486E11"/>
    <w:rsid w:val="00491376"/>
    <w:rsid w:val="004915D8"/>
    <w:rsid w:val="00491F99"/>
    <w:rsid w:val="0049372A"/>
    <w:rsid w:val="0049392F"/>
    <w:rsid w:val="00493D8C"/>
    <w:rsid w:val="0049406A"/>
    <w:rsid w:val="0049450F"/>
    <w:rsid w:val="00494559"/>
    <w:rsid w:val="004946CB"/>
    <w:rsid w:val="004949B1"/>
    <w:rsid w:val="00494A16"/>
    <w:rsid w:val="004950D4"/>
    <w:rsid w:val="004950E5"/>
    <w:rsid w:val="004957CA"/>
    <w:rsid w:val="00497776"/>
    <w:rsid w:val="00497F47"/>
    <w:rsid w:val="004A0C81"/>
    <w:rsid w:val="004A0D78"/>
    <w:rsid w:val="004A17EB"/>
    <w:rsid w:val="004A236B"/>
    <w:rsid w:val="004A2512"/>
    <w:rsid w:val="004A4B84"/>
    <w:rsid w:val="004A569F"/>
    <w:rsid w:val="004A5B79"/>
    <w:rsid w:val="004A5E00"/>
    <w:rsid w:val="004A6431"/>
    <w:rsid w:val="004A6A13"/>
    <w:rsid w:val="004A7674"/>
    <w:rsid w:val="004A795F"/>
    <w:rsid w:val="004B0100"/>
    <w:rsid w:val="004B02B8"/>
    <w:rsid w:val="004B0D3A"/>
    <w:rsid w:val="004B19EF"/>
    <w:rsid w:val="004B265F"/>
    <w:rsid w:val="004B3B95"/>
    <w:rsid w:val="004B4A8E"/>
    <w:rsid w:val="004B4C96"/>
    <w:rsid w:val="004B5691"/>
    <w:rsid w:val="004B5FA6"/>
    <w:rsid w:val="004B646B"/>
    <w:rsid w:val="004C0008"/>
    <w:rsid w:val="004C0238"/>
    <w:rsid w:val="004C0842"/>
    <w:rsid w:val="004C131D"/>
    <w:rsid w:val="004C18FA"/>
    <w:rsid w:val="004C2211"/>
    <w:rsid w:val="004C2566"/>
    <w:rsid w:val="004C295D"/>
    <w:rsid w:val="004C4347"/>
    <w:rsid w:val="004C4357"/>
    <w:rsid w:val="004C4D72"/>
    <w:rsid w:val="004C550D"/>
    <w:rsid w:val="004C5675"/>
    <w:rsid w:val="004C6229"/>
    <w:rsid w:val="004C65EB"/>
    <w:rsid w:val="004C66C8"/>
    <w:rsid w:val="004C6CB7"/>
    <w:rsid w:val="004C7F37"/>
    <w:rsid w:val="004C7F44"/>
    <w:rsid w:val="004D01BF"/>
    <w:rsid w:val="004D0D93"/>
    <w:rsid w:val="004D1305"/>
    <w:rsid w:val="004D16DA"/>
    <w:rsid w:val="004D16DE"/>
    <w:rsid w:val="004D17A6"/>
    <w:rsid w:val="004D1B32"/>
    <w:rsid w:val="004D1D08"/>
    <w:rsid w:val="004D2323"/>
    <w:rsid w:val="004D35F6"/>
    <w:rsid w:val="004D3800"/>
    <w:rsid w:val="004D3992"/>
    <w:rsid w:val="004D3FBA"/>
    <w:rsid w:val="004D42CA"/>
    <w:rsid w:val="004D4AF2"/>
    <w:rsid w:val="004D4DC9"/>
    <w:rsid w:val="004D5AE6"/>
    <w:rsid w:val="004D6785"/>
    <w:rsid w:val="004D6872"/>
    <w:rsid w:val="004D766D"/>
    <w:rsid w:val="004D7F4A"/>
    <w:rsid w:val="004E055B"/>
    <w:rsid w:val="004E0B23"/>
    <w:rsid w:val="004E1027"/>
    <w:rsid w:val="004E2FD5"/>
    <w:rsid w:val="004E31C2"/>
    <w:rsid w:val="004E36C8"/>
    <w:rsid w:val="004E3B22"/>
    <w:rsid w:val="004E4D9B"/>
    <w:rsid w:val="004E5199"/>
    <w:rsid w:val="004E5972"/>
    <w:rsid w:val="004E5D24"/>
    <w:rsid w:val="004E6526"/>
    <w:rsid w:val="004E6993"/>
    <w:rsid w:val="004E711A"/>
    <w:rsid w:val="004E7AF2"/>
    <w:rsid w:val="004F11E5"/>
    <w:rsid w:val="004F1E3A"/>
    <w:rsid w:val="004F27A7"/>
    <w:rsid w:val="004F2B12"/>
    <w:rsid w:val="004F4B7B"/>
    <w:rsid w:val="004F4BB5"/>
    <w:rsid w:val="004F69E3"/>
    <w:rsid w:val="004F6B03"/>
    <w:rsid w:val="004F6B25"/>
    <w:rsid w:val="004F6BCB"/>
    <w:rsid w:val="004F7327"/>
    <w:rsid w:val="004F7955"/>
    <w:rsid w:val="005006A8"/>
    <w:rsid w:val="00500996"/>
    <w:rsid w:val="0050152D"/>
    <w:rsid w:val="00501EA2"/>
    <w:rsid w:val="00503682"/>
    <w:rsid w:val="005047DC"/>
    <w:rsid w:val="00505133"/>
    <w:rsid w:val="005055C3"/>
    <w:rsid w:val="00505A9E"/>
    <w:rsid w:val="00506201"/>
    <w:rsid w:val="00507997"/>
    <w:rsid w:val="00507E08"/>
    <w:rsid w:val="00510725"/>
    <w:rsid w:val="005110F8"/>
    <w:rsid w:val="005111F1"/>
    <w:rsid w:val="005126AB"/>
    <w:rsid w:val="00512A71"/>
    <w:rsid w:val="00512E9F"/>
    <w:rsid w:val="005134B0"/>
    <w:rsid w:val="00513BC0"/>
    <w:rsid w:val="00513BEA"/>
    <w:rsid w:val="005147E7"/>
    <w:rsid w:val="00514F19"/>
    <w:rsid w:val="0051511D"/>
    <w:rsid w:val="0051571A"/>
    <w:rsid w:val="00516F50"/>
    <w:rsid w:val="0051711F"/>
    <w:rsid w:val="005205D3"/>
    <w:rsid w:val="00523DEF"/>
    <w:rsid w:val="00525313"/>
    <w:rsid w:val="00525676"/>
    <w:rsid w:val="00525C91"/>
    <w:rsid w:val="00525CAF"/>
    <w:rsid w:val="00526D54"/>
    <w:rsid w:val="005279F6"/>
    <w:rsid w:val="00527C3F"/>
    <w:rsid w:val="0053035A"/>
    <w:rsid w:val="005313CD"/>
    <w:rsid w:val="005315C4"/>
    <w:rsid w:val="00532EDF"/>
    <w:rsid w:val="00533262"/>
    <w:rsid w:val="005336E1"/>
    <w:rsid w:val="00533836"/>
    <w:rsid w:val="00535065"/>
    <w:rsid w:val="005352F0"/>
    <w:rsid w:val="005356FC"/>
    <w:rsid w:val="005363C8"/>
    <w:rsid w:val="00536AC1"/>
    <w:rsid w:val="005401D2"/>
    <w:rsid w:val="005402E4"/>
    <w:rsid w:val="0054066F"/>
    <w:rsid w:val="00542474"/>
    <w:rsid w:val="00543212"/>
    <w:rsid w:val="0054416C"/>
    <w:rsid w:val="005442D5"/>
    <w:rsid w:val="0054533E"/>
    <w:rsid w:val="00546621"/>
    <w:rsid w:val="005505F3"/>
    <w:rsid w:val="00550A08"/>
    <w:rsid w:val="005531D3"/>
    <w:rsid w:val="00554733"/>
    <w:rsid w:val="00554ED9"/>
    <w:rsid w:val="00555AE3"/>
    <w:rsid w:val="00555DCB"/>
    <w:rsid w:val="005568AF"/>
    <w:rsid w:val="00556CD7"/>
    <w:rsid w:val="005572B5"/>
    <w:rsid w:val="0055754E"/>
    <w:rsid w:val="00557925"/>
    <w:rsid w:val="00557AC2"/>
    <w:rsid w:val="005622B7"/>
    <w:rsid w:val="00562AE1"/>
    <w:rsid w:val="00563EB7"/>
    <w:rsid w:val="0056430F"/>
    <w:rsid w:val="005646A0"/>
    <w:rsid w:val="00564A78"/>
    <w:rsid w:val="00564B83"/>
    <w:rsid w:val="00564E38"/>
    <w:rsid w:val="0056588C"/>
    <w:rsid w:val="00566D99"/>
    <w:rsid w:val="00567A64"/>
    <w:rsid w:val="00570F96"/>
    <w:rsid w:val="00570FD7"/>
    <w:rsid w:val="0057203C"/>
    <w:rsid w:val="0057407A"/>
    <w:rsid w:val="00574FF6"/>
    <w:rsid w:val="005752CF"/>
    <w:rsid w:val="00576078"/>
    <w:rsid w:val="00576F38"/>
    <w:rsid w:val="005774F5"/>
    <w:rsid w:val="00577B17"/>
    <w:rsid w:val="00577D26"/>
    <w:rsid w:val="005815A9"/>
    <w:rsid w:val="00581E78"/>
    <w:rsid w:val="00582904"/>
    <w:rsid w:val="00582ACA"/>
    <w:rsid w:val="00583E68"/>
    <w:rsid w:val="00584467"/>
    <w:rsid w:val="0058478C"/>
    <w:rsid w:val="0058489E"/>
    <w:rsid w:val="00584A01"/>
    <w:rsid w:val="005850CD"/>
    <w:rsid w:val="00586A3B"/>
    <w:rsid w:val="00586A6C"/>
    <w:rsid w:val="00587902"/>
    <w:rsid w:val="00590F15"/>
    <w:rsid w:val="00591294"/>
    <w:rsid w:val="005922B5"/>
    <w:rsid w:val="005925AA"/>
    <w:rsid w:val="00593123"/>
    <w:rsid w:val="00593537"/>
    <w:rsid w:val="005942E3"/>
    <w:rsid w:val="00594BD5"/>
    <w:rsid w:val="00594D05"/>
    <w:rsid w:val="00595AA8"/>
    <w:rsid w:val="00595B9D"/>
    <w:rsid w:val="0059616F"/>
    <w:rsid w:val="0059648F"/>
    <w:rsid w:val="00596D13"/>
    <w:rsid w:val="0059723E"/>
    <w:rsid w:val="0059734D"/>
    <w:rsid w:val="005975BD"/>
    <w:rsid w:val="005A1424"/>
    <w:rsid w:val="005A209A"/>
    <w:rsid w:val="005A27B9"/>
    <w:rsid w:val="005A280D"/>
    <w:rsid w:val="005A2A7D"/>
    <w:rsid w:val="005A3536"/>
    <w:rsid w:val="005A3A3A"/>
    <w:rsid w:val="005A61CB"/>
    <w:rsid w:val="005A6C5B"/>
    <w:rsid w:val="005B05A0"/>
    <w:rsid w:val="005B05F2"/>
    <w:rsid w:val="005B1C7A"/>
    <w:rsid w:val="005B208B"/>
    <w:rsid w:val="005B24B8"/>
    <w:rsid w:val="005B2FF1"/>
    <w:rsid w:val="005B2FFB"/>
    <w:rsid w:val="005B3A03"/>
    <w:rsid w:val="005B3C16"/>
    <w:rsid w:val="005B3DFF"/>
    <w:rsid w:val="005B48B1"/>
    <w:rsid w:val="005B5184"/>
    <w:rsid w:val="005B56D0"/>
    <w:rsid w:val="005B57F1"/>
    <w:rsid w:val="005B5990"/>
    <w:rsid w:val="005B5E46"/>
    <w:rsid w:val="005B603E"/>
    <w:rsid w:val="005B64E2"/>
    <w:rsid w:val="005B7422"/>
    <w:rsid w:val="005B7E2B"/>
    <w:rsid w:val="005C101A"/>
    <w:rsid w:val="005C11F5"/>
    <w:rsid w:val="005C1D73"/>
    <w:rsid w:val="005C25A4"/>
    <w:rsid w:val="005C25EF"/>
    <w:rsid w:val="005C2938"/>
    <w:rsid w:val="005C31AE"/>
    <w:rsid w:val="005C338B"/>
    <w:rsid w:val="005C38C1"/>
    <w:rsid w:val="005C3EED"/>
    <w:rsid w:val="005C4CD7"/>
    <w:rsid w:val="005C507C"/>
    <w:rsid w:val="005C50AB"/>
    <w:rsid w:val="005C5337"/>
    <w:rsid w:val="005C5565"/>
    <w:rsid w:val="005C5F31"/>
    <w:rsid w:val="005C66D3"/>
    <w:rsid w:val="005C6AFD"/>
    <w:rsid w:val="005C6F26"/>
    <w:rsid w:val="005C7191"/>
    <w:rsid w:val="005C725A"/>
    <w:rsid w:val="005C73EF"/>
    <w:rsid w:val="005D0FB0"/>
    <w:rsid w:val="005D14B9"/>
    <w:rsid w:val="005D1B77"/>
    <w:rsid w:val="005D1D21"/>
    <w:rsid w:val="005D2C35"/>
    <w:rsid w:val="005D3A20"/>
    <w:rsid w:val="005D3D98"/>
    <w:rsid w:val="005D400E"/>
    <w:rsid w:val="005D5160"/>
    <w:rsid w:val="005D5A05"/>
    <w:rsid w:val="005E01B3"/>
    <w:rsid w:val="005E0E82"/>
    <w:rsid w:val="005E1089"/>
    <w:rsid w:val="005E1406"/>
    <w:rsid w:val="005E1B49"/>
    <w:rsid w:val="005E1EDC"/>
    <w:rsid w:val="005E1F60"/>
    <w:rsid w:val="005E1F7F"/>
    <w:rsid w:val="005E241C"/>
    <w:rsid w:val="005E2892"/>
    <w:rsid w:val="005E3F9F"/>
    <w:rsid w:val="005E40D3"/>
    <w:rsid w:val="005E529A"/>
    <w:rsid w:val="005E56D1"/>
    <w:rsid w:val="005E5F5E"/>
    <w:rsid w:val="005E66D7"/>
    <w:rsid w:val="005E6B65"/>
    <w:rsid w:val="005E70F9"/>
    <w:rsid w:val="005E717A"/>
    <w:rsid w:val="005E7A57"/>
    <w:rsid w:val="005E7C94"/>
    <w:rsid w:val="005F10B0"/>
    <w:rsid w:val="005F16FA"/>
    <w:rsid w:val="005F2802"/>
    <w:rsid w:val="005F2820"/>
    <w:rsid w:val="005F3701"/>
    <w:rsid w:val="005F38D4"/>
    <w:rsid w:val="005F4C0F"/>
    <w:rsid w:val="005F65EE"/>
    <w:rsid w:val="005F6A49"/>
    <w:rsid w:val="005F6F0E"/>
    <w:rsid w:val="005F6FA4"/>
    <w:rsid w:val="005F73AF"/>
    <w:rsid w:val="005F7641"/>
    <w:rsid w:val="005F76C2"/>
    <w:rsid w:val="005F7CFD"/>
    <w:rsid w:val="00600C65"/>
    <w:rsid w:val="006019B9"/>
    <w:rsid w:val="00601FF2"/>
    <w:rsid w:val="006022B0"/>
    <w:rsid w:val="006023D9"/>
    <w:rsid w:val="00603045"/>
    <w:rsid w:val="0060383A"/>
    <w:rsid w:val="006038C2"/>
    <w:rsid w:val="00604391"/>
    <w:rsid w:val="00604BA0"/>
    <w:rsid w:val="00604DDD"/>
    <w:rsid w:val="006050E6"/>
    <w:rsid w:val="00605A51"/>
    <w:rsid w:val="00605F0D"/>
    <w:rsid w:val="00606576"/>
    <w:rsid w:val="00606663"/>
    <w:rsid w:val="00607243"/>
    <w:rsid w:val="006078AB"/>
    <w:rsid w:val="00610680"/>
    <w:rsid w:val="006108D4"/>
    <w:rsid w:val="00610B34"/>
    <w:rsid w:val="00610DEF"/>
    <w:rsid w:val="006111A6"/>
    <w:rsid w:val="00611E86"/>
    <w:rsid w:val="006131A8"/>
    <w:rsid w:val="0061349D"/>
    <w:rsid w:val="0061416A"/>
    <w:rsid w:val="00614D88"/>
    <w:rsid w:val="006152B7"/>
    <w:rsid w:val="006159B8"/>
    <w:rsid w:val="006166E7"/>
    <w:rsid w:val="006168A1"/>
    <w:rsid w:val="00617F77"/>
    <w:rsid w:val="0062031B"/>
    <w:rsid w:val="00620724"/>
    <w:rsid w:val="00621153"/>
    <w:rsid w:val="006219FE"/>
    <w:rsid w:val="00621AFD"/>
    <w:rsid w:val="00621CEB"/>
    <w:rsid w:val="00622B25"/>
    <w:rsid w:val="0062325D"/>
    <w:rsid w:val="006245FA"/>
    <w:rsid w:val="006259F4"/>
    <w:rsid w:val="00625A27"/>
    <w:rsid w:val="00625A52"/>
    <w:rsid w:val="006262F5"/>
    <w:rsid w:val="00627301"/>
    <w:rsid w:val="00627BB6"/>
    <w:rsid w:val="00627D2D"/>
    <w:rsid w:val="00630524"/>
    <w:rsid w:val="00630BE4"/>
    <w:rsid w:val="00630F52"/>
    <w:rsid w:val="00631562"/>
    <w:rsid w:val="00631A0A"/>
    <w:rsid w:val="006320F1"/>
    <w:rsid w:val="00632746"/>
    <w:rsid w:val="00632924"/>
    <w:rsid w:val="006329A5"/>
    <w:rsid w:val="00632BFD"/>
    <w:rsid w:val="006338AE"/>
    <w:rsid w:val="006339C0"/>
    <w:rsid w:val="00634253"/>
    <w:rsid w:val="00634D78"/>
    <w:rsid w:val="0063514E"/>
    <w:rsid w:val="006353B7"/>
    <w:rsid w:val="00635DEA"/>
    <w:rsid w:val="00635EB6"/>
    <w:rsid w:val="0063645E"/>
    <w:rsid w:val="0063688C"/>
    <w:rsid w:val="00637E7A"/>
    <w:rsid w:val="00640012"/>
    <w:rsid w:val="00640143"/>
    <w:rsid w:val="006413BC"/>
    <w:rsid w:val="00641D52"/>
    <w:rsid w:val="00641EB7"/>
    <w:rsid w:val="006429BA"/>
    <w:rsid w:val="00642D8D"/>
    <w:rsid w:val="00645786"/>
    <w:rsid w:val="00645849"/>
    <w:rsid w:val="00645A03"/>
    <w:rsid w:val="00645BAA"/>
    <w:rsid w:val="00646C28"/>
    <w:rsid w:val="00647845"/>
    <w:rsid w:val="00647B64"/>
    <w:rsid w:val="00650D27"/>
    <w:rsid w:val="00651E4E"/>
    <w:rsid w:val="00652C46"/>
    <w:rsid w:val="00653A9C"/>
    <w:rsid w:val="00654F10"/>
    <w:rsid w:val="006564E3"/>
    <w:rsid w:val="00656E34"/>
    <w:rsid w:val="0065737D"/>
    <w:rsid w:val="0065765A"/>
    <w:rsid w:val="00660717"/>
    <w:rsid w:val="006609EA"/>
    <w:rsid w:val="00661636"/>
    <w:rsid w:val="006618D4"/>
    <w:rsid w:val="00662B45"/>
    <w:rsid w:val="00662DB7"/>
    <w:rsid w:val="00663CC6"/>
    <w:rsid w:val="00663EA1"/>
    <w:rsid w:val="00664060"/>
    <w:rsid w:val="0066464E"/>
    <w:rsid w:val="00664E60"/>
    <w:rsid w:val="00664EDE"/>
    <w:rsid w:val="0066526D"/>
    <w:rsid w:val="006662FC"/>
    <w:rsid w:val="00666C37"/>
    <w:rsid w:val="006678C9"/>
    <w:rsid w:val="006707B4"/>
    <w:rsid w:val="00670E00"/>
    <w:rsid w:val="00670E0D"/>
    <w:rsid w:val="00672796"/>
    <w:rsid w:val="00673376"/>
    <w:rsid w:val="0067353A"/>
    <w:rsid w:val="00675539"/>
    <w:rsid w:val="00675C9D"/>
    <w:rsid w:val="006761DE"/>
    <w:rsid w:val="006769B1"/>
    <w:rsid w:val="00676A01"/>
    <w:rsid w:val="00676AC2"/>
    <w:rsid w:val="00676F04"/>
    <w:rsid w:val="0067726F"/>
    <w:rsid w:val="00677586"/>
    <w:rsid w:val="00677708"/>
    <w:rsid w:val="00681455"/>
    <w:rsid w:val="0068162A"/>
    <w:rsid w:val="00681E4C"/>
    <w:rsid w:val="0068331D"/>
    <w:rsid w:val="00683722"/>
    <w:rsid w:val="00683AEB"/>
    <w:rsid w:val="0068675B"/>
    <w:rsid w:val="00686974"/>
    <w:rsid w:val="0068702D"/>
    <w:rsid w:val="00687652"/>
    <w:rsid w:val="00687DD2"/>
    <w:rsid w:val="00690881"/>
    <w:rsid w:val="0069104D"/>
    <w:rsid w:val="0069272D"/>
    <w:rsid w:val="0069412C"/>
    <w:rsid w:val="00694E4F"/>
    <w:rsid w:val="00694E8A"/>
    <w:rsid w:val="00695458"/>
    <w:rsid w:val="006957F7"/>
    <w:rsid w:val="0069626B"/>
    <w:rsid w:val="00696404"/>
    <w:rsid w:val="00696817"/>
    <w:rsid w:val="006973A1"/>
    <w:rsid w:val="00697819"/>
    <w:rsid w:val="006A0476"/>
    <w:rsid w:val="006A0691"/>
    <w:rsid w:val="006A101C"/>
    <w:rsid w:val="006A1080"/>
    <w:rsid w:val="006A11E0"/>
    <w:rsid w:val="006A1343"/>
    <w:rsid w:val="006A1D08"/>
    <w:rsid w:val="006A1F0F"/>
    <w:rsid w:val="006A1FA1"/>
    <w:rsid w:val="006A203A"/>
    <w:rsid w:val="006A2791"/>
    <w:rsid w:val="006A2940"/>
    <w:rsid w:val="006A2DA0"/>
    <w:rsid w:val="006A327A"/>
    <w:rsid w:val="006A355F"/>
    <w:rsid w:val="006A3B2E"/>
    <w:rsid w:val="006A3B8B"/>
    <w:rsid w:val="006A53F5"/>
    <w:rsid w:val="006A56BE"/>
    <w:rsid w:val="006A5FE0"/>
    <w:rsid w:val="006B089B"/>
    <w:rsid w:val="006B0AD4"/>
    <w:rsid w:val="006B1B20"/>
    <w:rsid w:val="006B207D"/>
    <w:rsid w:val="006B2580"/>
    <w:rsid w:val="006B2891"/>
    <w:rsid w:val="006B2F4B"/>
    <w:rsid w:val="006B31BF"/>
    <w:rsid w:val="006B4185"/>
    <w:rsid w:val="006B4AD4"/>
    <w:rsid w:val="006C0147"/>
    <w:rsid w:val="006C02E8"/>
    <w:rsid w:val="006C0989"/>
    <w:rsid w:val="006C0D2F"/>
    <w:rsid w:val="006C0FC6"/>
    <w:rsid w:val="006C12F2"/>
    <w:rsid w:val="006C26FA"/>
    <w:rsid w:val="006C4D4D"/>
    <w:rsid w:val="006C4F3E"/>
    <w:rsid w:val="006C68FF"/>
    <w:rsid w:val="006C7797"/>
    <w:rsid w:val="006C79EE"/>
    <w:rsid w:val="006D0F22"/>
    <w:rsid w:val="006D1534"/>
    <w:rsid w:val="006D267A"/>
    <w:rsid w:val="006D2D20"/>
    <w:rsid w:val="006D3A5F"/>
    <w:rsid w:val="006D3C88"/>
    <w:rsid w:val="006D5718"/>
    <w:rsid w:val="006D7051"/>
    <w:rsid w:val="006D76AB"/>
    <w:rsid w:val="006D7B8A"/>
    <w:rsid w:val="006D7D70"/>
    <w:rsid w:val="006E062A"/>
    <w:rsid w:val="006E06FD"/>
    <w:rsid w:val="006E091A"/>
    <w:rsid w:val="006E101F"/>
    <w:rsid w:val="006E17E1"/>
    <w:rsid w:val="006E23C9"/>
    <w:rsid w:val="006E2502"/>
    <w:rsid w:val="006E295C"/>
    <w:rsid w:val="006E2A01"/>
    <w:rsid w:val="006E3050"/>
    <w:rsid w:val="006E3E10"/>
    <w:rsid w:val="006E4505"/>
    <w:rsid w:val="006E6FBC"/>
    <w:rsid w:val="006E730A"/>
    <w:rsid w:val="006F02E3"/>
    <w:rsid w:val="006F039A"/>
    <w:rsid w:val="006F0739"/>
    <w:rsid w:val="006F1745"/>
    <w:rsid w:val="006F2E2F"/>
    <w:rsid w:val="006F302C"/>
    <w:rsid w:val="006F3BD0"/>
    <w:rsid w:val="006F456C"/>
    <w:rsid w:val="006F4A8E"/>
    <w:rsid w:val="006F4E84"/>
    <w:rsid w:val="006F637A"/>
    <w:rsid w:val="006F67F9"/>
    <w:rsid w:val="006F7453"/>
    <w:rsid w:val="006F7908"/>
    <w:rsid w:val="006F7D39"/>
    <w:rsid w:val="006F7EC4"/>
    <w:rsid w:val="0070063B"/>
    <w:rsid w:val="0070145E"/>
    <w:rsid w:val="0070196F"/>
    <w:rsid w:val="00701A34"/>
    <w:rsid w:val="00702682"/>
    <w:rsid w:val="00702797"/>
    <w:rsid w:val="00702926"/>
    <w:rsid w:val="00702C2C"/>
    <w:rsid w:val="007030AA"/>
    <w:rsid w:val="00705245"/>
    <w:rsid w:val="00705655"/>
    <w:rsid w:val="007068F1"/>
    <w:rsid w:val="00706D51"/>
    <w:rsid w:val="00706FAE"/>
    <w:rsid w:val="007079DE"/>
    <w:rsid w:val="00707A0F"/>
    <w:rsid w:val="00710330"/>
    <w:rsid w:val="00711776"/>
    <w:rsid w:val="00711845"/>
    <w:rsid w:val="00711899"/>
    <w:rsid w:val="00711994"/>
    <w:rsid w:val="00711B53"/>
    <w:rsid w:val="00712431"/>
    <w:rsid w:val="0071370B"/>
    <w:rsid w:val="00713C8A"/>
    <w:rsid w:val="00714DEB"/>
    <w:rsid w:val="00715110"/>
    <w:rsid w:val="0071518D"/>
    <w:rsid w:val="00715690"/>
    <w:rsid w:val="007161B3"/>
    <w:rsid w:val="0071624A"/>
    <w:rsid w:val="00716370"/>
    <w:rsid w:val="00716E71"/>
    <w:rsid w:val="0071736A"/>
    <w:rsid w:val="0071774D"/>
    <w:rsid w:val="00717945"/>
    <w:rsid w:val="00717C78"/>
    <w:rsid w:val="007203E4"/>
    <w:rsid w:val="00720894"/>
    <w:rsid w:val="00720B54"/>
    <w:rsid w:val="007212D2"/>
    <w:rsid w:val="0072308A"/>
    <w:rsid w:val="00723BAF"/>
    <w:rsid w:val="00723C38"/>
    <w:rsid w:val="00723EC6"/>
    <w:rsid w:val="00725CDC"/>
    <w:rsid w:val="00726311"/>
    <w:rsid w:val="007267F9"/>
    <w:rsid w:val="007269BD"/>
    <w:rsid w:val="00726D35"/>
    <w:rsid w:val="00730738"/>
    <w:rsid w:val="00730F39"/>
    <w:rsid w:val="007310D2"/>
    <w:rsid w:val="007313EB"/>
    <w:rsid w:val="007317C1"/>
    <w:rsid w:val="00731A3F"/>
    <w:rsid w:val="00732206"/>
    <w:rsid w:val="00732C04"/>
    <w:rsid w:val="00732CCD"/>
    <w:rsid w:val="00733DB1"/>
    <w:rsid w:val="0073455A"/>
    <w:rsid w:val="00734C42"/>
    <w:rsid w:val="00735087"/>
    <w:rsid w:val="00735B82"/>
    <w:rsid w:val="0073608D"/>
    <w:rsid w:val="00736D78"/>
    <w:rsid w:val="00737C2F"/>
    <w:rsid w:val="0074102C"/>
    <w:rsid w:val="007416F1"/>
    <w:rsid w:val="00741990"/>
    <w:rsid w:val="00742478"/>
    <w:rsid w:val="00744336"/>
    <w:rsid w:val="00744438"/>
    <w:rsid w:val="00746AFE"/>
    <w:rsid w:val="007470E0"/>
    <w:rsid w:val="00747497"/>
    <w:rsid w:val="00747539"/>
    <w:rsid w:val="00747807"/>
    <w:rsid w:val="00750D48"/>
    <w:rsid w:val="00750E3A"/>
    <w:rsid w:val="00751ACD"/>
    <w:rsid w:val="00751E33"/>
    <w:rsid w:val="00752455"/>
    <w:rsid w:val="007532BB"/>
    <w:rsid w:val="00753E49"/>
    <w:rsid w:val="0075402B"/>
    <w:rsid w:val="00754B84"/>
    <w:rsid w:val="00754CFD"/>
    <w:rsid w:val="007560CB"/>
    <w:rsid w:val="00756C4F"/>
    <w:rsid w:val="007602D6"/>
    <w:rsid w:val="00760B9C"/>
    <w:rsid w:val="0076104D"/>
    <w:rsid w:val="00761E75"/>
    <w:rsid w:val="00763460"/>
    <w:rsid w:val="00763E41"/>
    <w:rsid w:val="00763FEF"/>
    <w:rsid w:val="007640F6"/>
    <w:rsid w:val="0076428A"/>
    <w:rsid w:val="0076484D"/>
    <w:rsid w:val="00764865"/>
    <w:rsid w:val="00764C89"/>
    <w:rsid w:val="007650CD"/>
    <w:rsid w:val="00765A66"/>
    <w:rsid w:val="007671A7"/>
    <w:rsid w:val="00767B01"/>
    <w:rsid w:val="007719ED"/>
    <w:rsid w:val="00771AF9"/>
    <w:rsid w:val="00772162"/>
    <w:rsid w:val="0077252D"/>
    <w:rsid w:val="00772698"/>
    <w:rsid w:val="00773EF4"/>
    <w:rsid w:val="0077508F"/>
    <w:rsid w:val="0077570E"/>
    <w:rsid w:val="007758C1"/>
    <w:rsid w:val="00775BF2"/>
    <w:rsid w:val="00775E60"/>
    <w:rsid w:val="0077761A"/>
    <w:rsid w:val="00780576"/>
    <w:rsid w:val="0078102E"/>
    <w:rsid w:val="007816C4"/>
    <w:rsid w:val="0078183F"/>
    <w:rsid w:val="00782E50"/>
    <w:rsid w:val="00782EE8"/>
    <w:rsid w:val="00783E5D"/>
    <w:rsid w:val="007844D1"/>
    <w:rsid w:val="0078589D"/>
    <w:rsid w:val="00785C33"/>
    <w:rsid w:val="0078696F"/>
    <w:rsid w:val="00786E7C"/>
    <w:rsid w:val="00787636"/>
    <w:rsid w:val="00787665"/>
    <w:rsid w:val="00790349"/>
    <w:rsid w:val="007905F7"/>
    <w:rsid w:val="0079225F"/>
    <w:rsid w:val="00792F44"/>
    <w:rsid w:val="00793E0B"/>
    <w:rsid w:val="00794EDA"/>
    <w:rsid w:val="007952E2"/>
    <w:rsid w:val="00795553"/>
    <w:rsid w:val="007955E4"/>
    <w:rsid w:val="007958B0"/>
    <w:rsid w:val="00796962"/>
    <w:rsid w:val="00796E1F"/>
    <w:rsid w:val="0079720D"/>
    <w:rsid w:val="007A142F"/>
    <w:rsid w:val="007A1F74"/>
    <w:rsid w:val="007A2576"/>
    <w:rsid w:val="007A2CDD"/>
    <w:rsid w:val="007A31D9"/>
    <w:rsid w:val="007A3588"/>
    <w:rsid w:val="007A3A25"/>
    <w:rsid w:val="007A42E8"/>
    <w:rsid w:val="007A4733"/>
    <w:rsid w:val="007A4B9A"/>
    <w:rsid w:val="007A64C9"/>
    <w:rsid w:val="007A6B16"/>
    <w:rsid w:val="007A6F4E"/>
    <w:rsid w:val="007A6F52"/>
    <w:rsid w:val="007B033C"/>
    <w:rsid w:val="007B0608"/>
    <w:rsid w:val="007B07F3"/>
    <w:rsid w:val="007B264C"/>
    <w:rsid w:val="007B2CFF"/>
    <w:rsid w:val="007B2DB7"/>
    <w:rsid w:val="007B3356"/>
    <w:rsid w:val="007B33C1"/>
    <w:rsid w:val="007B362D"/>
    <w:rsid w:val="007B3862"/>
    <w:rsid w:val="007B3872"/>
    <w:rsid w:val="007B3BA8"/>
    <w:rsid w:val="007B3D54"/>
    <w:rsid w:val="007B552E"/>
    <w:rsid w:val="007B5F88"/>
    <w:rsid w:val="007B65F9"/>
    <w:rsid w:val="007B6A24"/>
    <w:rsid w:val="007B6A76"/>
    <w:rsid w:val="007B7AF4"/>
    <w:rsid w:val="007C126D"/>
    <w:rsid w:val="007C2830"/>
    <w:rsid w:val="007C2ABC"/>
    <w:rsid w:val="007C2E08"/>
    <w:rsid w:val="007C3A36"/>
    <w:rsid w:val="007C3E3C"/>
    <w:rsid w:val="007C4795"/>
    <w:rsid w:val="007C49C1"/>
    <w:rsid w:val="007C49F3"/>
    <w:rsid w:val="007C5943"/>
    <w:rsid w:val="007C5E4D"/>
    <w:rsid w:val="007C61EA"/>
    <w:rsid w:val="007C65E3"/>
    <w:rsid w:val="007D07DA"/>
    <w:rsid w:val="007D18B3"/>
    <w:rsid w:val="007D22A3"/>
    <w:rsid w:val="007D2A82"/>
    <w:rsid w:val="007D3469"/>
    <w:rsid w:val="007D47BA"/>
    <w:rsid w:val="007D5B8C"/>
    <w:rsid w:val="007D69D0"/>
    <w:rsid w:val="007D6D2F"/>
    <w:rsid w:val="007D7444"/>
    <w:rsid w:val="007D7F80"/>
    <w:rsid w:val="007D7FE9"/>
    <w:rsid w:val="007E0536"/>
    <w:rsid w:val="007E0A37"/>
    <w:rsid w:val="007E0FF3"/>
    <w:rsid w:val="007E12B8"/>
    <w:rsid w:val="007E1521"/>
    <w:rsid w:val="007E1793"/>
    <w:rsid w:val="007E1A67"/>
    <w:rsid w:val="007E25FE"/>
    <w:rsid w:val="007E2B62"/>
    <w:rsid w:val="007E4598"/>
    <w:rsid w:val="007E4AA2"/>
    <w:rsid w:val="007E5317"/>
    <w:rsid w:val="007E541D"/>
    <w:rsid w:val="007E5889"/>
    <w:rsid w:val="007E73B4"/>
    <w:rsid w:val="007E7CC4"/>
    <w:rsid w:val="007F01B1"/>
    <w:rsid w:val="007F044F"/>
    <w:rsid w:val="007F0A9A"/>
    <w:rsid w:val="007F0A9B"/>
    <w:rsid w:val="007F0E72"/>
    <w:rsid w:val="007F1262"/>
    <w:rsid w:val="007F160B"/>
    <w:rsid w:val="007F23D3"/>
    <w:rsid w:val="007F2ACD"/>
    <w:rsid w:val="007F2B47"/>
    <w:rsid w:val="007F3430"/>
    <w:rsid w:val="007F3969"/>
    <w:rsid w:val="007F4175"/>
    <w:rsid w:val="007F504A"/>
    <w:rsid w:val="007F5376"/>
    <w:rsid w:val="007F5416"/>
    <w:rsid w:val="007F58CB"/>
    <w:rsid w:val="007F59F8"/>
    <w:rsid w:val="007F63B2"/>
    <w:rsid w:val="007F6639"/>
    <w:rsid w:val="007F699A"/>
    <w:rsid w:val="007F78EE"/>
    <w:rsid w:val="007F7D4A"/>
    <w:rsid w:val="007F7F2C"/>
    <w:rsid w:val="0080019C"/>
    <w:rsid w:val="0080040D"/>
    <w:rsid w:val="00800991"/>
    <w:rsid w:val="00800AD4"/>
    <w:rsid w:val="00800C60"/>
    <w:rsid w:val="0080140F"/>
    <w:rsid w:val="00801D18"/>
    <w:rsid w:val="0080264B"/>
    <w:rsid w:val="00802C4B"/>
    <w:rsid w:val="008059B6"/>
    <w:rsid w:val="00806C36"/>
    <w:rsid w:val="00806C42"/>
    <w:rsid w:val="00806EB1"/>
    <w:rsid w:val="008071FF"/>
    <w:rsid w:val="008078B4"/>
    <w:rsid w:val="00807CC8"/>
    <w:rsid w:val="00807EC5"/>
    <w:rsid w:val="00810791"/>
    <w:rsid w:val="00810B21"/>
    <w:rsid w:val="00810C96"/>
    <w:rsid w:val="00810E08"/>
    <w:rsid w:val="0081124E"/>
    <w:rsid w:val="008115FA"/>
    <w:rsid w:val="00811677"/>
    <w:rsid w:val="00811692"/>
    <w:rsid w:val="00811AB4"/>
    <w:rsid w:val="00812533"/>
    <w:rsid w:val="00812556"/>
    <w:rsid w:val="00812932"/>
    <w:rsid w:val="008133A2"/>
    <w:rsid w:val="00813D19"/>
    <w:rsid w:val="00813DD6"/>
    <w:rsid w:val="00814136"/>
    <w:rsid w:val="0081453F"/>
    <w:rsid w:val="008149FE"/>
    <w:rsid w:val="00814A01"/>
    <w:rsid w:val="00814E84"/>
    <w:rsid w:val="008156F2"/>
    <w:rsid w:val="008158BF"/>
    <w:rsid w:val="00815F6A"/>
    <w:rsid w:val="00816BFE"/>
    <w:rsid w:val="00816FAA"/>
    <w:rsid w:val="00816FE8"/>
    <w:rsid w:val="00817181"/>
    <w:rsid w:val="00817C84"/>
    <w:rsid w:val="00817DB8"/>
    <w:rsid w:val="00817E73"/>
    <w:rsid w:val="00817E88"/>
    <w:rsid w:val="0082270C"/>
    <w:rsid w:val="00822DBC"/>
    <w:rsid w:val="0082482E"/>
    <w:rsid w:val="00825040"/>
    <w:rsid w:val="00825735"/>
    <w:rsid w:val="008266A5"/>
    <w:rsid w:val="00826B8F"/>
    <w:rsid w:val="00827207"/>
    <w:rsid w:val="00827389"/>
    <w:rsid w:val="00827B2C"/>
    <w:rsid w:val="00830C38"/>
    <w:rsid w:val="00830C57"/>
    <w:rsid w:val="00832784"/>
    <w:rsid w:val="008331EE"/>
    <w:rsid w:val="00834736"/>
    <w:rsid w:val="00834C44"/>
    <w:rsid w:val="00835116"/>
    <w:rsid w:val="00837A38"/>
    <w:rsid w:val="00840654"/>
    <w:rsid w:val="0084069B"/>
    <w:rsid w:val="00840853"/>
    <w:rsid w:val="0084128A"/>
    <w:rsid w:val="008424DA"/>
    <w:rsid w:val="008428A4"/>
    <w:rsid w:val="0084296C"/>
    <w:rsid w:val="0084412B"/>
    <w:rsid w:val="008445AF"/>
    <w:rsid w:val="00846103"/>
    <w:rsid w:val="008461A3"/>
    <w:rsid w:val="008463A7"/>
    <w:rsid w:val="0084648D"/>
    <w:rsid w:val="00846CA4"/>
    <w:rsid w:val="00846E77"/>
    <w:rsid w:val="008478E4"/>
    <w:rsid w:val="008502A9"/>
    <w:rsid w:val="00851775"/>
    <w:rsid w:val="00852313"/>
    <w:rsid w:val="00852AAE"/>
    <w:rsid w:val="00852BA5"/>
    <w:rsid w:val="00852BF8"/>
    <w:rsid w:val="00852E53"/>
    <w:rsid w:val="00853EF4"/>
    <w:rsid w:val="00854E0D"/>
    <w:rsid w:val="008559D2"/>
    <w:rsid w:val="00855BD1"/>
    <w:rsid w:val="00855CCA"/>
    <w:rsid w:val="00856954"/>
    <w:rsid w:val="00856AEB"/>
    <w:rsid w:val="0085750F"/>
    <w:rsid w:val="00857AF6"/>
    <w:rsid w:val="00860307"/>
    <w:rsid w:val="00862111"/>
    <w:rsid w:val="0086254F"/>
    <w:rsid w:val="00862D24"/>
    <w:rsid w:val="00863184"/>
    <w:rsid w:val="008632F5"/>
    <w:rsid w:val="008633D9"/>
    <w:rsid w:val="00863D6E"/>
    <w:rsid w:val="0086405C"/>
    <w:rsid w:val="0086512A"/>
    <w:rsid w:val="0086516E"/>
    <w:rsid w:val="008668F3"/>
    <w:rsid w:val="00866F10"/>
    <w:rsid w:val="0086753F"/>
    <w:rsid w:val="00867B74"/>
    <w:rsid w:val="00867D05"/>
    <w:rsid w:val="00867EC6"/>
    <w:rsid w:val="008713AD"/>
    <w:rsid w:val="008718A6"/>
    <w:rsid w:val="00872A35"/>
    <w:rsid w:val="008731CD"/>
    <w:rsid w:val="00873ABF"/>
    <w:rsid w:val="00873C0A"/>
    <w:rsid w:val="008744CB"/>
    <w:rsid w:val="0087480F"/>
    <w:rsid w:val="00874B13"/>
    <w:rsid w:val="008752E3"/>
    <w:rsid w:val="0087579D"/>
    <w:rsid w:val="008762FC"/>
    <w:rsid w:val="0087630B"/>
    <w:rsid w:val="0087660D"/>
    <w:rsid w:val="00876CCE"/>
    <w:rsid w:val="008774A3"/>
    <w:rsid w:val="0088103E"/>
    <w:rsid w:val="00883B96"/>
    <w:rsid w:val="0088402E"/>
    <w:rsid w:val="00884444"/>
    <w:rsid w:val="008854D0"/>
    <w:rsid w:val="00885827"/>
    <w:rsid w:val="00885FC3"/>
    <w:rsid w:val="00886807"/>
    <w:rsid w:val="008868BD"/>
    <w:rsid w:val="0089046A"/>
    <w:rsid w:val="0089128B"/>
    <w:rsid w:val="0089162E"/>
    <w:rsid w:val="0089171F"/>
    <w:rsid w:val="00894B44"/>
    <w:rsid w:val="00894B6F"/>
    <w:rsid w:val="008960E0"/>
    <w:rsid w:val="00896ACC"/>
    <w:rsid w:val="008972FA"/>
    <w:rsid w:val="008A0275"/>
    <w:rsid w:val="008A0589"/>
    <w:rsid w:val="008A0B07"/>
    <w:rsid w:val="008A11F7"/>
    <w:rsid w:val="008A158C"/>
    <w:rsid w:val="008A2040"/>
    <w:rsid w:val="008A2B82"/>
    <w:rsid w:val="008A46C3"/>
    <w:rsid w:val="008A4AD1"/>
    <w:rsid w:val="008A4CE3"/>
    <w:rsid w:val="008A584C"/>
    <w:rsid w:val="008A5D8C"/>
    <w:rsid w:val="008A6259"/>
    <w:rsid w:val="008A74DB"/>
    <w:rsid w:val="008A7728"/>
    <w:rsid w:val="008A7E73"/>
    <w:rsid w:val="008B06E8"/>
    <w:rsid w:val="008B12D1"/>
    <w:rsid w:val="008B20BB"/>
    <w:rsid w:val="008B3CBD"/>
    <w:rsid w:val="008B4151"/>
    <w:rsid w:val="008B4BB6"/>
    <w:rsid w:val="008B500D"/>
    <w:rsid w:val="008B5852"/>
    <w:rsid w:val="008B62DF"/>
    <w:rsid w:val="008B65C9"/>
    <w:rsid w:val="008B669A"/>
    <w:rsid w:val="008B672B"/>
    <w:rsid w:val="008B6B70"/>
    <w:rsid w:val="008B7642"/>
    <w:rsid w:val="008B7BCF"/>
    <w:rsid w:val="008C0147"/>
    <w:rsid w:val="008C1492"/>
    <w:rsid w:val="008C21C7"/>
    <w:rsid w:val="008C2BF1"/>
    <w:rsid w:val="008C2D96"/>
    <w:rsid w:val="008C31A7"/>
    <w:rsid w:val="008C513C"/>
    <w:rsid w:val="008D0013"/>
    <w:rsid w:val="008D0469"/>
    <w:rsid w:val="008D0991"/>
    <w:rsid w:val="008D0D7D"/>
    <w:rsid w:val="008D187B"/>
    <w:rsid w:val="008D26D8"/>
    <w:rsid w:val="008D2BEA"/>
    <w:rsid w:val="008D38F5"/>
    <w:rsid w:val="008D3C1D"/>
    <w:rsid w:val="008D51F6"/>
    <w:rsid w:val="008D5918"/>
    <w:rsid w:val="008D62A3"/>
    <w:rsid w:val="008D6FC0"/>
    <w:rsid w:val="008E01B3"/>
    <w:rsid w:val="008E0AB2"/>
    <w:rsid w:val="008E1723"/>
    <w:rsid w:val="008E23E5"/>
    <w:rsid w:val="008E24B0"/>
    <w:rsid w:val="008E275A"/>
    <w:rsid w:val="008E2928"/>
    <w:rsid w:val="008E2BB3"/>
    <w:rsid w:val="008E2F5C"/>
    <w:rsid w:val="008E4CF4"/>
    <w:rsid w:val="008E5496"/>
    <w:rsid w:val="008E5799"/>
    <w:rsid w:val="008E60D8"/>
    <w:rsid w:val="008E670F"/>
    <w:rsid w:val="008E7DCE"/>
    <w:rsid w:val="008F070A"/>
    <w:rsid w:val="008F09C5"/>
    <w:rsid w:val="008F0C58"/>
    <w:rsid w:val="008F1175"/>
    <w:rsid w:val="008F153F"/>
    <w:rsid w:val="008F21E7"/>
    <w:rsid w:val="008F2476"/>
    <w:rsid w:val="008F2D4D"/>
    <w:rsid w:val="008F2E14"/>
    <w:rsid w:val="008F38C2"/>
    <w:rsid w:val="008F3D32"/>
    <w:rsid w:val="008F4A82"/>
    <w:rsid w:val="008F4AF3"/>
    <w:rsid w:val="008F4E88"/>
    <w:rsid w:val="008F5345"/>
    <w:rsid w:val="008F5484"/>
    <w:rsid w:val="008F5571"/>
    <w:rsid w:val="008F6323"/>
    <w:rsid w:val="008F7025"/>
    <w:rsid w:val="008F7B10"/>
    <w:rsid w:val="008F7C5C"/>
    <w:rsid w:val="00900B6B"/>
    <w:rsid w:val="00900D59"/>
    <w:rsid w:val="00901281"/>
    <w:rsid w:val="00901D67"/>
    <w:rsid w:val="009032E7"/>
    <w:rsid w:val="0090337A"/>
    <w:rsid w:val="0090339B"/>
    <w:rsid w:val="009039D3"/>
    <w:rsid w:val="00903AF8"/>
    <w:rsid w:val="00903E02"/>
    <w:rsid w:val="00904370"/>
    <w:rsid w:val="00905112"/>
    <w:rsid w:val="0090769B"/>
    <w:rsid w:val="00907929"/>
    <w:rsid w:val="0091120E"/>
    <w:rsid w:val="00911E31"/>
    <w:rsid w:val="00912302"/>
    <w:rsid w:val="0091348F"/>
    <w:rsid w:val="00914117"/>
    <w:rsid w:val="00914818"/>
    <w:rsid w:val="00914C0E"/>
    <w:rsid w:val="00914FA6"/>
    <w:rsid w:val="0091601F"/>
    <w:rsid w:val="009165F0"/>
    <w:rsid w:val="00916E8F"/>
    <w:rsid w:val="009170AE"/>
    <w:rsid w:val="00917135"/>
    <w:rsid w:val="00920F55"/>
    <w:rsid w:val="009210D1"/>
    <w:rsid w:val="009224D7"/>
    <w:rsid w:val="00923644"/>
    <w:rsid w:val="00923F6C"/>
    <w:rsid w:val="0092526C"/>
    <w:rsid w:val="009259ED"/>
    <w:rsid w:val="00925CC0"/>
    <w:rsid w:val="00926B6B"/>
    <w:rsid w:val="00926F3C"/>
    <w:rsid w:val="00927947"/>
    <w:rsid w:val="00927DB5"/>
    <w:rsid w:val="009306D8"/>
    <w:rsid w:val="009314B0"/>
    <w:rsid w:val="00932339"/>
    <w:rsid w:val="00933850"/>
    <w:rsid w:val="0093424D"/>
    <w:rsid w:val="009349BC"/>
    <w:rsid w:val="0093523D"/>
    <w:rsid w:val="00935C87"/>
    <w:rsid w:val="00936216"/>
    <w:rsid w:val="009412C1"/>
    <w:rsid w:val="009414FD"/>
    <w:rsid w:val="00942226"/>
    <w:rsid w:val="00942391"/>
    <w:rsid w:val="00943CDB"/>
    <w:rsid w:val="00943F90"/>
    <w:rsid w:val="009442F3"/>
    <w:rsid w:val="009454EE"/>
    <w:rsid w:val="0094656E"/>
    <w:rsid w:val="0095114D"/>
    <w:rsid w:val="0095391A"/>
    <w:rsid w:val="00953D78"/>
    <w:rsid w:val="0095401C"/>
    <w:rsid w:val="0095463C"/>
    <w:rsid w:val="00954F4F"/>
    <w:rsid w:val="009552AB"/>
    <w:rsid w:val="00955BFE"/>
    <w:rsid w:val="009565AE"/>
    <w:rsid w:val="00956EF0"/>
    <w:rsid w:val="00957612"/>
    <w:rsid w:val="0096033B"/>
    <w:rsid w:val="009605B1"/>
    <w:rsid w:val="009609AF"/>
    <w:rsid w:val="00962246"/>
    <w:rsid w:val="00962CAF"/>
    <w:rsid w:val="00964881"/>
    <w:rsid w:val="00964C46"/>
    <w:rsid w:val="0096598E"/>
    <w:rsid w:val="0096611C"/>
    <w:rsid w:val="0096652D"/>
    <w:rsid w:val="009703CC"/>
    <w:rsid w:val="00970EEB"/>
    <w:rsid w:val="0097129A"/>
    <w:rsid w:val="009716FD"/>
    <w:rsid w:val="00971D8C"/>
    <w:rsid w:val="00971EE4"/>
    <w:rsid w:val="009738AB"/>
    <w:rsid w:val="00973C8A"/>
    <w:rsid w:val="0097461C"/>
    <w:rsid w:val="00975397"/>
    <w:rsid w:val="00975515"/>
    <w:rsid w:val="009758C4"/>
    <w:rsid w:val="00976206"/>
    <w:rsid w:val="00976BC5"/>
    <w:rsid w:val="00977287"/>
    <w:rsid w:val="00977C6E"/>
    <w:rsid w:val="00977E74"/>
    <w:rsid w:val="009809EE"/>
    <w:rsid w:val="00980C63"/>
    <w:rsid w:val="0098283D"/>
    <w:rsid w:val="00982D34"/>
    <w:rsid w:val="0098385B"/>
    <w:rsid w:val="00983A00"/>
    <w:rsid w:val="00984380"/>
    <w:rsid w:val="009844FE"/>
    <w:rsid w:val="0098465C"/>
    <w:rsid w:val="009846E9"/>
    <w:rsid w:val="009849A8"/>
    <w:rsid w:val="009849EE"/>
    <w:rsid w:val="00985FC3"/>
    <w:rsid w:val="009869BB"/>
    <w:rsid w:val="00986AC5"/>
    <w:rsid w:val="00987C83"/>
    <w:rsid w:val="00990553"/>
    <w:rsid w:val="00990C59"/>
    <w:rsid w:val="00991097"/>
    <w:rsid w:val="00991363"/>
    <w:rsid w:val="00991A4C"/>
    <w:rsid w:val="00991F00"/>
    <w:rsid w:val="00992095"/>
    <w:rsid w:val="00992284"/>
    <w:rsid w:val="009924FA"/>
    <w:rsid w:val="00992A11"/>
    <w:rsid w:val="00992B59"/>
    <w:rsid w:val="0099312C"/>
    <w:rsid w:val="009946CA"/>
    <w:rsid w:val="00994C2B"/>
    <w:rsid w:val="00994EF4"/>
    <w:rsid w:val="009963AB"/>
    <w:rsid w:val="00996632"/>
    <w:rsid w:val="00996E29"/>
    <w:rsid w:val="009970C7"/>
    <w:rsid w:val="009A0285"/>
    <w:rsid w:val="009A02BF"/>
    <w:rsid w:val="009A1C1E"/>
    <w:rsid w:val="009A251D"/>
    <w:rsid w:val="009A2E84"/>
    <w:rsid w:val="009A3132"/>
    <w:rsid w:val="009A3BED"/>
    <w:rsid w:val="009A3C8B"/>
    <w:rsid w:val="009A44F2"/>
    <w:rsid w:val="009A4974"/>
    <w:rsid w:val="009A52B4"/>
    <w:rsid w:val="009A5FA0"/>
    <w:rsid w:val="009A62DE"/>
    <w:rsid w:val="009A68CA"/>
    <w:rsid w:val="009A7CE8"/>
    <w:rsid w:val="009B071A"/>
    <w:rsid w:val="009B0722"/>
    <w:rsid w:val="009B0818"/>
    <w:rsid w:val="009B19B3"/>
    <w:rsid w:val="009B2C48"/>
    <w:rsid w:val="009B306B"/>
    <w:rsid w:val="009B3447"/>
    <w:rsid w:val="009B3F81"/>
    <w:rsid w:val="009B4EB7"/>
    <w:rsid w:val="009B5085"/>
    <w:rsid w:val="009B56A5"/>
    <w:rsid w:val="009B59AB"/>
    <w:rsid w:val="009B62E4"/>
    <w:rsid w:val="009B7ADE"/>
    <w:rsid w:val="009B7B3C"/>
    <w:rsid w:val="009C0F50"/>
    <w:rsid w:val="009C2846"/>
    <w:rsid w:val="009C2CAD"/>
    <w:rsid w:val="009C4959"/>
    <w:rsid w:val="009C69CC"/>
    <w:rsid w:val="009C6A15"/>
    <w:rsid w:val="009C6FE2"/>
    <w:rsid w:val="009C7626"/>
    <w:rsid w:val="009D008C"/>
    <w:rsid w:val="009D0EA8"/>
    <w:rsid w:val="009D2055"/>
    <w:rsid w:val="009D270F"/>
    <w:rsid w:val="009D293F"/>
    <w:rsid w:val="009D2973"/>
    <w:rsid w:val="009D48CF"/>
    <w:rsid w:val="009D53B3"/>
    <w:rsid w:val="009D625D"/>
    <w:rsid w:val="009D6490"/>
    <w:rsid w:val="009D6896"/>
    <w:rsid w:val="009E1CF6"/>
    <w:rsid w:val="009E2284"/>
    <w:rsid w:val="009E230A"/>
    <w:rsid w:val="009E26EB"/>
    <w:rsid w:val="009E3914"/>
    <w:rsid w:val="009E3963"/>
    <w:rsid w:val="009E4249"/>
    <w:rsid w:val="009E4272"/>
    <w:rsid w:val="009E42DB"/>
    <w:rsid w:val="009E4719"/>
    <w:rsid w:val="009E5019"/>
    <w:rsid w:val="009E51F5"/>
    <w:rsid w:val="009E5ABA"/>
    <w:rsid w:val="009E6293"/>
    <w:rsid w:val="009E698E"/>
    <w:rsid w:val="009E7A4F"/>
    <w:rsid w:val="009F03CF"/>
    <w:rsid w:val="009F0506"/>
    <w:rsid w:val="009F0675"/>
    <w:rsid w:val="009F0C24"/>
    <w:rsid w:val="009F1B14"/>
    <w:rsid w:val="009F1EEE"/>
    <w:rsid w:val="009F2C7D"/>
    <w:rsid w:val="009F2FEB"/>
    <w:rsid w:val="009F4431"/>
    <w:rsid w:val="009F4FF9"/>
    <w:rsid w:val="009F5005"/>
    <w:rsid w:val="009F600B"/>
    <w:rsid w:val="009F6A14"/>
    <w:rsid w:val="009F753E"/>
    <w:rsid w:val="009F78D5"/>
    <w:rsid w:val="00A00F1E"/>
    <w:rsid w:val="00A013DB"/>
    <w:rsid w:val="00A019FB"/>
    <w:rsid w:val="00A027FB"/>
    <w:rsid w:val="00A03464"/>
    <w:rsid w:val="00A03D5B"/>
    <w:rsid w:val="00A0439E"/>
    <w:rsid w:val="00A04C71"/>
    <w:rsid w:val="00A0617A"/>
    <w:rsid w:val="00A06E77"/>
    <w:rsid w:val="00A07018"/>
    <w:rsid w:val="00A070EF"/>
    <w:rsid w:val="00A07ECC"/>
    <w:rsid w:val="00A11629"/>
    <w:rsid w:val="00A13276"/>
    <w:rsid w:val="00A13A8A"/>
    <w:rsid w:val="00A13B83"/>
    <w:rsid w:val="00A1431D"/>
    <w:rsid w:val="00A14533"/>
    <w:rsid w:val="00A15DC1"/>
    <w:rsid w:val="00A1794C"/>
    <w:rsid w:val="00A20A1F"/>
    <w:rsid w:val="00A20D72"/>
    <w:rsid w:val="00A212E1"/>
    <w:rsid w:val="00A216D8"/>
    <w:rsid w:val="00A22967"/>
    <w:rsid w:val="00A22E5D"/>
    <w:rsid w:val="00A23D21"/>
    <w:rsid w:val="00A2463E"/>
    <w:rsid w:val="00A2510A"/>
    <w:rsid w:val="00A26512"/>
    <w:rsid w:val="00A26F30"/>
    <w:rsid w:val="00A275F6"/>
    <w:rsid w:val="00A279E3"/>
    <w:rsid w:val="00A300D4"/>
    <w:rsid w:val="00A30EA0"/>
    <w:rsid w:val="00A31B8E"/>
    <w:rsid w:val="00A32363"/>
    <w:rsid w:val="00A327A7"/>
    <w:rsid w:val="00A33E1C"/>
    <w:rsid w:val="00A34111"/>
    <w:rsid w:val="00A3412B"/>
    <w:rsid w:val="00A3492C"/>
    <w:rsid w:val="00A351B4"/>
    <w:rsid w:val="00A35260"/>
    <w:rsid w:val="00A3582E"/>
    <w:rsid w:val="00A359DC"/>
    <w:rsid w:val="00A36245"/>
    <w:rsid w:val="00A36844"/>
    <w:rsid w:val="00A368F0"/>
    <w:rsid w:val="00A37436"/>
    <w:rsid w:val="00A37481"/>
    <w:rsid w:val="00A37C3A"/>
    <w:rsid w:val="00A40285"/>
    <w:rsid w:val="00A40CE3"/>
    <w:rsid w:val="00A416AF"/>
    <w:rsid w:val="00A41DEE"/>
    <w:rsid w:val="00A41E9F"/>
    <w:rsid w:val="00A4209F"/>
    <w:rsid w:val="00A425C9"/>
    <w:rsid w:val="00A431FF"/>
    <w:rsid w:val="00A4322C"/>
    <w:rsid w:val="00A4385E"/>
    <w:rsid w:val="00A438C6"/>
    <w:rsid w:val="00A43B06"/>
    <w:rsid w:val="00A45778"/>
    <w:rsid w:val="00A45834"/>
    <w:rsid w:val="00A45DE4"/>
    <w:rsid w:val="00A466ED"/>
    <w:rsid w:val="00A473D0"/>
    <w:rsid w:val="00A47D79"/>
    <w:rsid w:val="00A50B14"/>
    <w:rsid w:val="00A50D15"/>
    <w:rsid w:val="00A52FCF"/>
    <w:rsid w:val="00A537C7"/>
    <w:rsid w:val="00A53A9D"/>
    <w:rsid w:val="00A55024"/>
    <w:rsid w:val="00A570BB"/>
    <w:rsid w:val="00A5712D"/>
    <w:rsid w:val="00A61A1A"/>
    <w:rsid w:val="00A6293B"/>
    <w:rsid w:val="00A62AFB"/>
    <w:rsid w:val="00A62CC3"/>
    <w:rsid w:val="00A6303C"/>
    <w:rsid w:val="00A642A9"/>
    <w:rsid w:val="00A64446"/>
    <w:rsid w:val="00A646BB"/>
    <w:rsid w:val="00A64902"/>
    <w:rsid w:val="00A66DB4"/>
    <w:rsid w:val="00A66F36"/>
    <w:rsid w:val="00A670ED"/>
    <w:rsid w:val="00A67241"/>
    <w:rsid w:val="00A6760D"/>
    <w:rsid w:val="00A67AD0"/>
    <w:rsid w:val="00A70154"/>
    <w:rsid w:val="00A70468"/>
    <w:rsid w:val="00A71055"/>
    <w:rsid w:val="00A7131E"/>
    <w:rsid w:val="00A7167F"/>
    <w:rsid w:val="00A72B20"/>
    <w:rsid w:val="00A73D4D"/>
    <w:rsid w:val="00A73F7B"/>
    <w:rsid w:val="00A760C0"/>
    <w:rsid w:val="00A76A57"/>
    <w:rsid w:val="00A77472"/>
    <w:rsid w:val="00A7749D"/>
    <w:rsid w:val="00A77AF5"/>
    <w:rsid w:val="00A80783"/>
    <w:rsid w:val="00A80F95"/>
    <w:rsid w:val="00A82831"/>
    <w:rsid w:val="00A82A09"/>
    <w:rsid w:val="00A83282"/>
    <w:rsid w:val="00A84F26"/>
    <w:rsid w:val="00A85053"/>
    <w:rsid w:val="00A859B9"/>
    <w:rsid w:val="00A85F18"/>
    <w:rsid w:val="00A86A98"/>
    <w:rsid w:val="00A8748E"/>
    <w:rsid w:val="00A876E3"/>
    <w:rsid w:val="00A878D6"/>
    <w:rsid w:val="00A87F24"/>
    <w:rsid w:val="00A90209"/>
    <w:rsid w:val="00A915FE"/>
    <w:rsid w:val="00A916B5"/>
    <w:rsid w:val="00A9179E"/>
    <w:rsid w:val="00A92284"/>
    <w:rsid w:val="00A92B96"/>
    <w:rsid w:val="00A93439"/>
    <w:rsid w:val="00A93986"/>
    <w:rsid w:val="00A94721"/>
    <w:rsid w:val="00A95CF3"/>
    <w:rsid w:val="00A95DF8"/>
    <w:rsid w:val="00A95E9D"/>
    <w:rsid w:val="00A9611C"/>
    <w:rsid w:val="00A96854"/>
    <w:rsid w:val="00A9696F"/>
    <w:rsid w:val="00A97326"/>
    <w:rsid w:val="00AA0142"/>
    <w:rsid w:val="00AA214E"/>
    <w:rsid w:val="00AA3B07"/>
    <w:rsid w:val="00AA3BD6"/>
    <w:rsid w:val="00AA4629"/>
    <w:rsid w:val="00AA47EE"/>
    <w:rsid w:val="00AA4A59"/>
    <w:rsid w:val="00AA5152"/>
    <w:rsid w:val="00AA5571"/>
    <w:rsid w:val="00AA5F94"/>
    <w:rsid w:val="00AB05D2"/>
    <w:rsid w:val="00AB0874"/>
    <w:rsid w:val="00AB409F"/>
    <w:rsid w:val="00AB40A0"/>
    <w:rsid w:val="00AB4219"/>
    <w:rsid w:val="00AB5006"/>
    <w:rsid w:val="00AB5E8A"/>
    <w:rsid w:val="00AB66D1"/>
    <w:rsid w:val="00AB6BA0"/>
    <w:rsid w:val="00AB71CB"/>
    <w:rsid w:val="00AB7585"/>
    <w:rsid w:val="00AB7CF4"/>
    <w:rsid w:val="00AB7E07"/>
    <w:rsid w:val="00AC0F50"/>
    <w:rsid w:val="00AC1764"/>
    <w:rsid w:val="00AC1DA0"/>
    <w:rsid w:val="00AC26C2"/>
    <w:rsid w:val="00AC34D9"/>
    <w:rsid w:val="00AC3624"/>
    <w:rsid w:val="00AC3687"/>
    <w:rsid w:val="00AC36C9"/>
    <w:rsid w:val="00AC3C72"/>
    <w:rsid w:val="00AC3E08"/>
    <w:rsid w:val="00AC40F6"/>
    <w:rsid w:val="00AC4BB4"/>
    <w:rsid w:val="00AC7933"/>
    <w:rsid w:val="00AC7AEF"/>
    <w:rsid w:val="00AC7B55"/>
    <w:rsid w:val="00AC7DD6"/>
    <w:rsid w:val="00AD0580"/>
    <w:rsid w:val="00AD058D"/>
    <w:rsid w:val="00AD077B"/>
    <w:rsid w:val="00AD0B24"/>
    <w:rsid w:val="00AD124F"/>
    <w:rsid w:val="00AD1B5B"/>
    <w:rsid w:val="00AD1E47"/>
    <w:rsid w:val="00AD2927"/>
    <w:rsid w:val="00AD2F71"/>
    <w:rsid w:val="00AD418B"/>
    <w:rsid w:val="00AD528F"/>
    <w:rsid w:val="00AD6513"/>
    <w:rsid w:val="00AD66EF"/>
    <w:rsid w:val="00AD6B35"/>
    <w:rsid w:val="00AD7666"/>
    <w:rsid w:val="00AD7F86"/>
    <w:rsid w:val="00AE0269"/>
    <w:rsid w:val="00AE028E"/>
    <w:rsid w:val="00AE0E08"/>
    <w:rsid w:val="00AE232A"/>
    <w:rsid w:val="00AE2A61"/>
    <w:rsid w:val="00AE2DD5"/>
    <w:rsid w:val="00AE341C"/>
    <w:rsid w:val="00AE460B"/>
    <w:rsid w:val="00AE4D01"/>
    <w:rsid w:val="00AE4D3F"/>
    <w:rsid w:val="00AE4E4C"/>
    <w:rsid w:val="00AE70D6"/>
    <w:rsid w:val="00AE7ADF"/>
    <w:rsid w:val="00AF08C7"/>
    <w:rsid w:val="00AF0F6D"/>
    <w:rsid w:val="00AF13DF"/>
    <w:rsid w:val="00AF1997"/>
    <w:rsid w:val="00AF2D43"/>
    <w:rsid w:val="00AF39C9"/>
    <w:rsid w:val="00AF3BFD"/>
    <w:rsid w:val="00AF40AE"/>
    <w:rsid w:val="00AF5094"/>
    <w:rsid w:val="00AF56F9"/>
    <w:rsid w:val="00AF5EA1"/>
    <w:rsid w:val="00AF6CAF"/>
    <w:rsid w:val="00AF6D42"/>
    <w:rsid w:val="00B0054D"/>
    <w:rsid w:val="00B01107"/>
    <w:rsid w:val="00B01F18"/>
    <w:rsid w:val="00B024C7"/>
    <w:rsid w:val="00B037CF"/>
    <w:rsid w:val="00B03EC9"/>
    <w:rsid w:val="00B04019"/>
    <w:rsid w:val="00B0443E"/>
    <w:rsid w:val="00B044CC"/>
    <w:rsid w:val="00B04F5B"/>
    <w:rsid w:val="00B05052"/>
    <w:rsid w:val="00B054B1"/>
    <w:rsid w:val="00B05847"/>
    <w:rsid w:val="00B05848"/>
    <w:rsid w:val="00B05E94"/>
    <w:rsid w:val="00B05F3E"/>
    <w:rsid w:val="00B06099"/>
    <w:rsid w:val="00B063A8"/>
    <w:rsid w:val="00B069AF"/>
    <w:rsid w:val="00B07806"/>
    <w:rsid w:val="00B07A80"/>
    <w:rsid w:val="00B10C7C"/>
    <w:rsid w:val="00B10D64"/>
    <w:rsid w:val="00B11EAF"/>
    <w:rsid w:val="00B12553"/>
    <w:rsid w:val="00B13E8D"/>
    <w:rsid w:val="00B144B9"/>
    <w:rsid w:val="00B1654B"/>
    <w:rsid w:val="00B16B25"/>
    <w:rsid w:val="00B17073"/>
    <w:rsid w:val="00B17200"/>
    <w:rsid w:val="00B17A48"/>
    <w:rsid w:val="00B17F9B"/>
    <w:rsid w:val="00B20205"/>
    <w:rsid w:val="00B20CE4"/>
    <w:rsid w:val="00B20E23"/>
    <w:rsid w:val="00B20EC5"/>
    <w:rsid w:val="00B21054"/>
    <w:rsid w:val="00B21C48"/>
    <w:rsid w:val="00B2243C"/>
    <w:rsid w:val="00B2342D"/>
    <w:rsid w:val="00B23E94"/>
    <w:rsid w:val="00B240F5"/>
    <w:rsid w:val="00B24BF3"/>
    <w:rsid w:val="00B24E32"/>
    <w:rsid w:val="00B27C82"/>
    <w:rsid w:val="00B3113C"/>
    <w:rsid w:val="00B31143"/>
    <w:rsid w:val="00B3144B"/>
    <w:rsid w:val="00B32199"/>
    <w:rsid w:val="00B323C2"/>
    <w:rsid w:val="00B356F6"/>
    <w:rsid w:val="00B3708A"/>
    <w:rsid w:val="00B4077D"/>
    <w:rsid w:val="00B415F8"/>
    <w:rsid w:val="00B42802"/>
    <w:rsid w:val="00B42A1E"/>
    <w:rsid w:val="00B42D4E"/>
    <w:rsid w:val="00B43248"/>
    <w:rsid w:val="00B43DA4"/>
    <w:rsid w:val="00B4569E"/>
    <w:rsid w:val="00B45CB6"/>
    <w:rsid w:val="00B45E81"/>
    <w:rsid w:val="00B46A63"/>
    <w:rsid w:val="00B46DF8"/>
    <w:rsid w:val="00B47AA6"/>
    <w:rsid w:val="00B5002C"/>
    <w:rsid w:val="00B53395"/>
    <w:rsid w:val="00B55217"/>
    <w:rsid w:val="00B56712"/>
    <w:rsid w:val="00B5719A"/>
    <w:rsid w:val="00B5720F"/>
    <w:rsid w:val="00B573A0"/>
    <w:rsid w:val="00B5749D"/>
    <w:rsid w:val="00B57B19"/>
    <w:rsid w:val="00B6000D"/>
    <w:rsid w:val="00B60DC3"/>
    <w:rsid w:val="00B60E1D"/>
    <w:rsid w:val="00B60E2F"/>
    <w:rsid w:val="00B6159B"/>
    <w:rsid w:val="00B61A52"/>
    <w:rsid w:val="00B61AF0"/>
    <w:rsid w:val="00B627B3"/>
    <w:rsid w:val="00B632D7"/>
    <w:rsid w:val="00B64269"/>
    <w:rsid w:val="00B651DC"/>
    <w:rsid w:val="00B65924"/>
    <w:rsid w:val="00B67B10"/>
    <w:rsid w:val="00B702B7"/>
    <w:rsid w:val="00B708A3"/>
    <w:rsid w:val="00B70BEA"/>
    <w:rsid w:val="00B70D82"/>
    <w:rsid w:val="00B71FA4"/>
    <w:rsid w:val="00B72211"/>
    <w:rsid w:val="00B723CC"/>
    <w:rsid w:val="00B72727"/>
    <w:rsid w:val="00B73BB3"/>
    <w:rsid w:val="00B742BC"/>
    <w:rsid w:val="00B7495E"/>
    <w:rsid w:val="00B7544C"/>
    <w:rsid w:val="00B759BD"/>
    <w:rsid w:val="00B75A08"/>
    <w:rsid w:val="00B75CE1"/>
    <w:rsid w:val="00B76152"/>
    <w:rsid w:val="00B7659B"/>
    <w:rsid w:val="00B76F1D"/>
    <w:rsid w:val="00B80A1C"/>
    <w:rsid w:val="00B80B57"/>
    <w:rsid w:val="00B812A2"/>
    <w:rsid w:val="00B81A52"/>
    <w:rsid w:val="00B82069"/>
    <w:rsid w:val="00B82C57"/>
    <w:rsid w:val="00B83EE9"/>
    <w:rsid w:val="00B8450F"/>
    <w:rsid w:val="00B84682"/>
    <w:rsid w:val="00B8497E"/>
    <w:rsid w:val="00B849F7"/>
    <w:rsid w:val="00B84B95"/>
    <w:rsid w:val="00B86067"/>
    <w:rsid w:val="00B862D8"/>
    <w:rsid w:val="00B864AB"/>
    <w:rsid w:val="00B87A13"/>
    <w:rsid w:val="00B87D70"/>
    <w:rsid w:val="00B9018A"/>
    <w:rsid w:val="00B90A5D"/>
    <w:rsid w:val="00B9216D"/>
    <w:rsid w:val="00B92352"/>
    <w:rsid w:val="00B9250D"/>
    <w:rsid w:val="00B92EF4"/>
    <w:rsid w:val="00B940D3"/>
    <w:rsid w:val="00B94437"/>
    <w:rsid w:val="00B9509A"/>
    <w:rsid w:val="00B964C7"/>
    <w:rsid w:val="00B96916"/>
    <w:rsid w:val="00B97216"/>
    <w:rsid w:val="00BA0D5D"/>
    <w:rsid w:val="00BA0EF8"/>
    <w:rsid w:val="00BA11E9"/>
    <w:rsid w:val="00BA2201"/>
    <w:rsid w:val="00BA30ED"/>
    <w:rsid w:val="00BA40FB"/>
    <w:rsid w:val="00BA51E7"/>
    <w:rsid w:val="00BA7FF2"/>
    <w:rsid w:val="00BB0E09"/>
    <w:rsid w:val="00BB1A5D"/>
    <w:rsid w:val="00BB1AB9"/>
    <w:rsid w:val="00BB1F46"/>
    <w:rsid w:val="00BB2B6F"/>
    <w:rsid w:val="00BB2EB0"/>
    <w:rsid w:val="00BB386C"/>
    <w:rsid w:val="00BB4212"/>
    <w:rsid w:val="00BB4470"/>
    <w:rsid w:val="00BB57B4"/>
    <w:rsid w:val="00BB6B72"/>
    <w:rsid w:val="00BB7B35"/>
    <w:rsid w:val="00BC06F0"/>
    <w:rsid w:val="00BC11E4"/>
    <w:rsid w:val="00BC1BE0"/>
    <w:rsid w:val="00BC23DA"/>
    <w:rsid w:val="00BC2731"/>
    <w:rsid w:val="00BC3B3C"/>
    <w:rsid w:val="00BC4764"/>
    <w:rsid w:val="00BC47FE"/>
    <w:rsid w:val="00BC53D1"/>
    <w:rsid w:val="00BC5935"/>
    <w:rsid w:val="00BC6EF4"/>
    <w:rsid w:val="00BD06B9"/>
    <w:rsid w:val="00BD1D92"/>
    <w:rsid w:val="00BD1F2E"/>
    <w:rsid w:val="00BD3D7C"/>
    <w:rsid w:val="00BD52FA"/>
    <w:rsid w:val="00BD5669"/>
    <w:rsid w:val="00BD775C"/>
    <w:rsid w:val="00BD7A00"/>
    <w:rsid w:val="00BE0630"/>
    <w:rsid w:val="00BE0F2E"/>
    <w:rsid w:val="00BE10EF"/>
    <w:rsid w:val="00BE22FD"/>
    <w:rsid w:val="00BE32F5"/>
    <w:rsid w:val="00BE4523"/>
    <w:rsid w:val="00BE63AE"/>
    <w:rsid w:val="00BE724C"/>
    <w:rsid w:val="00BF00AE"/>
    <w:rsid w:val="00BF0A54"/>
    <w:rsid w:val="00BF2E5B"/>
    <w:rsid w:val="00BF53EB"/>
    <w:rsid w:val="00BF576E"/>
    <w:rsid w:val="00BF655C"/>
    <w:rsid w:val="00BF67BC"/>
    <w:rsid w:val="00BF6A74"/>
    <w:rsid w:val="00BF6DCF"/>
    <w:rsid w:val="00BF7766"/>
    <w:rsid w:val="00BF7B89"/>
    <w:rsid w:val="00BF7C2A"/>
    <w:rsid w:val="00C00CE3"/>
    <w:rsid w:val="00C00ED9"/>
    <w:rsid w:val="00C014A2"/>
    <w:rsid w:val="00C01508"/>
    <w:rsid w:val="00C01E5F"/>
    <w:rsid w:val="00C01F18"/>
    <w:rsid w:val="00C022E3"/>
    <w:rsid w:val="00C02D54"/>
    <w:rsid w:val="00C03C87"/>
    <w:rsid w:val="00C040E4"/>
    <w:rsid w:val="00C04897"/>
    <w:rsid w:val="00C04C93"/>
    <w:rsid w:val="00C04EA1"/>
    <w:rsid w:val="00C05131"/>
    <w:rsid w:val="00C052CC"/>
    <w:rsid w:val="00C05EDB"/>
    <w:rsid w:val="00C066F6"/>
    <w:rsid w:val="00C06869"/>
    <w:rsid w:val="00C0719D"/>
    <w:rsid w:val="00C07CAC"/>
    <w:rsid w:val="00C07EA5"/>
    <w:rsid w:val="00C07FE2"/>
    <w:rsid w:val="00C10305"/>
    <w:rsid w:val="00C10936"/>
    <w:rsid w:val="00C10A3F"/>
    <w:rsid w:val="00C10B68"/>
    <w:rsid w:val="00C1115B"/>
    <w:rsid w:val="00C11AA1"/>
    <w:rsid w:val="00C11AFC"/>
    <w:rsid w:val="00C1212D"/>
    <w:rsid w:val="00C12F20"/>
    <w:rsid w:val="00C130E7"/>
    <w:rsid w:val="00C1324C"/>
    <w:rsid w:val="00C13255"/>
    <w:rsid w:val="00C14A86"/>
    <w:rsid w:val="00C14BF2"/>
    <w:rsid w:val="00C15E28"/>
    <w:rsid w:val="00C15E65"/>
    <w:rsid w:val="00C15F6E"/>
    <w:rsid w:val="00C162FA"/>
    <w:rsid w:val="00C16E6A"/>
    <w:rsid w:val="00C1773B"/>
    <w:rsid w:val="00C2175B"/>
    <w:rsid w:val="00C21B03"/>
    <w:rsid w:val="00C22139"/>
    <w:rsid w:val="00C22733"/>
    <w:rsid w:val="00C23B6F"/>
    <w:rsid w:val="00C24B07"/>
    <w:rsid w:val="00C25B27"/>
    <w:rsid w:val="00C25CCF"/>
    <w:rsid w:val="00C26AD1"/>
    <w:rsid w:val="00C26C00"/>
    <w:rsid w:val="00C3034F"/>
    <w:rsid w:val="00C30639"/>
    <w:rsid w:val="00C30C4F"/>
    <w:rsid w:val="00C30D53"/>
    <w:rsid w:val="00C30E1D"/>
    <w:rsid w:val="00C30EED"/>
    <w:rsid w:val="00C316CF"/>
    <w:rsid w:val="00C31A43"/>
    <w:rsid w:val="00C3381D"/>
    <w:rsid w:val="00C34A87"/>
    <w:rsid w:val="00C35E5C"/>
    <w:rsid w:val="00C3609C"/>
    <w:rsid w:val="00C362FD"/>
    <w:rsid w:val="00C3670C"/>
    <w:rsid w:val="00C36A2C"/>
    <w:rsid w:val="00C36DAB"/>
    <w:rsid w:val="00C36EE0"/>
    <w:rsid w:val="00C371F2"/>
    <w:rsid w:val="00C375E5"/>
    <w:rsid w:val="00C37A96"/>
    <w:rsid w:val="00C40CB6"/>
    <w:rsid w:val="00C40D89"/>
    <w:rsid w:val="00C41628"/>
    <w:rsid w:val="00C41999"/>
    <w:rsid w:val="00C41A31"/>
    <w:rsid w:val="00C42F65"/>
    <w:rsid w:val="00C434E1"/>
    <w:rsid w:val="00C436AE"/>
    <w:rsid w:val="00C43DB0"/>
    <w:rsid w:val="00C4433D"/>
    <w:rsid w:val="00C44707"/>
    <w:rsid w:val="00C44DAA"/>
    <w:rsid w:val="00C45223"/>
    <w:rsid w:val="00C45457"/>
    <w:rsid w:val="00C46116"/>
    <w:rsid w:val="00C4640E"/>
    <w:rsid w:val="00C46D4C"/>
    <w:rsid w:val="00C46EEF"/>
    <w:rsid w:val="00C476D8"/>
    <w:rsid w:val="00C52D32"/>
    <w:rsid w:val="00C52F0E"/>
    <w:rsid w:val="00C53F37"/>
    <w:rsid w:val="00C543C0"/>
    <w:rsid w:val="00C54C7D"/>
    <w:rsid w:val="00C553B7"/>
    <w:rsid w:val="00C55580"/>
    <w:rsid w:val="00C5564B"/>
    <w:rsid w:val="00C57363"/>
    <w:rsid w:val="00C6002F"/>
    <w:rsid w:val="00C62493"/>
    <w:rsid w:val="00C64F3A"/>
    <w:rsid w:val="00C65858"/>
    <w:rsid w:val="00C65874"/>
    <w:rsid w:val="00C6615B"/>
    <w:rsid w:val="00C66A20"/>
    <w:rsid w:val="00C66F78"/>
    <w:rsid w:val="00C67EC9"/>
    <w:rsid w:val="00C7022F"/>
    <w:rsid w:val="00C70576"/>
    <w:rsid w:val="00C7132F"/>
    <w:rsid w:val="00C721F6"/>
    <w:rsid w:val="00C72AF3"/>
    <w:rsid w:val="00C72AF5"/>
    <w:rsid w:val="00C73572"/>
    <w:rsid w:val="00C752C7"/>
    <w:rsid w:val="00C758CA"/>
    <w:rsid w:val="00C779AC"/>
    <w:rsid w:val="00C77AC9"/>
    <w:rsid w:val="00C8017A"/>
    <w:rsid w:val="00C80245"/>
    <w:rsid w:val="00C80D54"/>
    <w:rsid w:val="00C812B0"/>
    <w:rsid w:val="00C816C8"/>
    <w:rsid w:val="00C82AF7"/>
    <w:rsid w:val="00C8350C"/>
    <w:rsid w:val="00C848C6"/>
    <w:rsid w:val="00C84FD8"/>
    <w:rsid w:val="00C8558F"/>
    <w:rsid w:val="00C87A2F"/>
    <w:rsid w:val="00C87C67"/>
    <w:rsid w:val="00C90149"/>
    <w:rsid w:val="00C91763"/>
    <w:rsid w:val="00C91860"/>
    <w:rsid w:val="00C91F57"/>
    <w:rsid w:val="00C91F86"/>
    <w:rsid w:val="00C92887"/>
    <w:rsid w:val="00C933AE"/>
    <w:rsid w:val="00C93D53"/>
    <w:rsid w:val="00C94BBA"/>
    <w:rsid w:val="00C94BDA"/>
    <w:rsid w:val="00C955CC"/>
    <w:rsid w:val="00C95672"/>
    <w:rsid w:val="00C966DE"/>
    <w:rsid w:val="00C967ED"/>
    <w:rsid w:val="00C96AF2"/>
    <w:rsid w:val="00C973AD"/>
    <w:rsid w:val="00CA091A"/>
    <w:rsid w:val="00CA0AA4"/>
    <w:rsid w:val="00CA0F9B"/>
    <w:rsid w:val="00CA139A"/>
    <w:rsid w:val="00CA1998"/>
    <w:rsid w:val="00CA1D15"/>
    <w:rsid w:val="00CA1E92"/>
    <w:rsid w:val="00CA2942"/>
    <w:rsid w:val="00CA2C08"/>
    <w:rsid w:val="00CA3547"/>
    <w:rsid w:val="00CA3FFD"/>
    <w:rsid w:val="00CA4799"/>
    <w:rsid w:val="00CA63ED"/>
    <w:rsid w:val="00CA6820"/>
    <w:rsid w:val="00CA6876"/>
    <w:rsid w:val="00CA6ADC"/>
    <w:rsid w:val="00CA6EDC"/>
    <w:rsid w:val="00CA72DB"/>
    <w:rsid w:val="00CB070F"/>
    <w:rsid w:val="00CB1B22"/>
    <w:rsid w:val="00CB2B64"/>
    <w:rsid w:val="00CB3B39"/>
    <w:rsid w:val="00CB53EE"/>
    <w:rsid w:val="00CB5776"/>
    <w:rsid w:val="00CB5907"/>
    <w:rsid w:val="00CB69FA"/>
    <w:rsid w:val="00CB7558"/>
    <w:rsid w:val="00CB7876"/>
    <w:rsid w:val="00CB7E11"/>
    <w:rsid w:val="00CB7E74"/>
    <w:rsid w:val="00CC0DD0"/>
    <w:rsid w:val="00CC0EF5"/>
    <w:rsid w:val="00CC0FF3"/>
    <w:rsid w:val="00CC1023"/>
    <w:rsid w:val="00CC1314"/>
    <w:rsid w:val="00CC1A12"/>
    <w:rsid w:val="00CC1BA9"/>
    <w:rsid w:val="00CC24DE"/>
    <w:rsid w:val="00CC2959"/>
    <w:rsid w:val="00CC2F06"/>
    <w:rsid w:val="00CC3057"/>
    <w:rsid w:val="00CC30FE"/>
    <w:rsid w:val="00CC31BA"/>
    <w:rsid w:val="00CC3335"/>
    <w:rsid w:val="00CC50FC"/>
    <w:rsid w:val="00CC555C"/>
    <w:rsid w:val="00CC6163"/>
    <w:rsid w:val="00CC6D38"/>
    <w:rsid w:val="00CC719B"/>
    <w:rsid w:val="00CC7FB5"/>
    <w:rsid w:val="00CC7FE0"/>
    <w:rsid w:val="00CD00BD"/>
    <w:rsid w:val="00CD03C1"/>
    <w:rsid w:val="00CD05AD"/>
    <w:rsid w:val="00CD0D35"/>
    <w:rsid w:val="00CD2C4D"/>
    <w:rsid w:val="00CD3970"/>
    <w:rsid w:val="00CD39FD"/>
    <w:rsid w:val="00CD48B3"/>
    <w:rsid w:val="00CD494D"/>
    <w:rsid w:val="00CD5AB2"/>
    <w:rsid w:val="00CD61A4"/>
    <w:rsid w:val="00CD61B5"/>
    <w:rsid w:val="00CD61C6"/>
    <w:rsid w:val="00CD6546"/>
    <w:rsid w:val="00CD6AFA"/>
    <w:rsid w:val="00CD6B4A"/>
    <w:rsid w:val="00CD6C5E"/>
    <w:rsid w:val="00CE2A32"/>
    <w:rsid w:val="00CE2F21"/>
    <w:rsid w:val="00CE31C9"/>
    <w:rsid w:val="00CE327E"/>
    <w:rsid w:val="00CE5744"/>
    <w:rsid w:val="00CE58FF"/>
    <w:rsid w:val="00CE6835"/>
    <w:rsid w:val="00CF0723"/>
    <w:rsid w:val="00CF2866"/>
    <w:rsid w:val="00CF2E12"/>
    <w:rsid w:val="00CF2E49"/>
    <w:rsid w:val="00CF38BF"/>
    <w:rsid w:val="00CF3ABA"/>
    <w:rsid w:val="00CF410A"/>
    <w:rsid w:val="00CF521F"/>
    <w:rsid w:val="00CF6333"/>
    <w:rsid w:val="00CF6D88"/>
    <w:rsid w:val="00CF7832"/>
    <w:rsid w:val="00CF7B5E"/>
    <w:rsid w:val="00D006CC"/>
    <w:rsid w:val="00D0189C"/>
    <w:rsid w:val="00D018C9"/>
    <w:rsid w:val="00D01A0A"/>
    <w:rsid w:val="00D01A9D"/>
    <w:rsid w:val="00D026B1"/>
    <w:rsid w:val="00D026F8"/>
    <w:rsid w:val="00D02B19"/>
    <w:rsid w:val="00D02C4C"/>
    <w:rsid w:val="00D03A53"/>
    <w:rsid w:val="00D0571E"/>
    <w:rsid w:val="00D057D8"/>
    <w:rsid w:val="00D0644B"/>
    <w:rsid w:val="00D06473"/>
    <w:rsid w:val="00D067C1"/>
    <w:rsid w:val="00D10BEB"/>
    <w:rsid w:val="00D123BB"/>
    <w:rsid w:val="00D12827"/>
    <w:rsid w:val="00D128B0"/>
    <w:rsid w:val="00D12EBB"/>
    <w:rsid w:val="00D131BD"/>
    <w:rsid w:val="00D13763"/>
    <w:rsid w:val="00D1493E"/>
    <w:rsid w:val="00D14B19"/>
    <w:rsid w:val="00D14B1D"/>
    <w:rsid w:val="00D14DCA"/>
    <w:rsid w:val="00D15DB6"/>
    <w:rsid w:val="00D16298"/>
    <w:rsid w:val="00D164AD"/>
    <w:rsid w:val="00D16755"/>
    <w:rsid w:val="00D16871"/>
    <w:rsid w:val="00D16901"/>
    <w:rsid w:val="00D169E4"/>
    <w:rsid w:val="00D16B80"/>
    <w:rsid w:val="00D16D37"/>
    <w:rsid w:val="00D20167"/>
    <w:rsid w:val="00D20BF0"/>
    <w:rsid w:val="00D2290A"/>
    <w:rsid w:val="00D22A32"/>
    <w:rsid w:val="00D2347B"/>
    <w:rsid w:val="00D24E44"/>
    <w:rsid w:val="00D2639F"/>
    <w:rsid w:val="00D27504"/>
    <w:rsid w:val="00D27B68"/>
    <w:rsid w:val="00D301A2"/>
    <w:rsid w:val="00D3032C"/>
    <w:rsid w:val="00D31165"/>
    <w:rsid w:val="00D3129B"/>
    <w:rsid w:val="00D3241F"/>
    <w:rsid w:val="00D3319C"/>
    <w:rsid w:val="00D3380C"/>
    <w:rsid w:val="00D3400C"/>
    <w:rsid w:val="00D35567"/>
    <w:rsid w:val="00D356F1"/>
    <w:rsid w:val="00D35BED"/>
    <w:rsid w:val="00D35C49"/>
    <w:rsid w:val="00D35EA6"/>
    <w:rsid w:val="00D35FA1"/>
    <w:rsid w:val="00D363D0"/>
    <w:rsid w:val="00D36855"/>
    <w:rsid w:val="00D36888"/>
    <w:rsid w:val="00D36B1A"/>
    <w:rsid w:val="00D36CA3"/>
    <w:rsid w:val="00D37B3B"/>
    <w:rsid w:val="00D404D9"/>
    <w:rsid w:val="00D4071C"/>
    <w:rsid w:val="00D407F7"/>
    <w:rsid w:val="00D40D7E"/>
    <w:rsid w:val="00D42463"/>
    <w:rsid w:val="00D43266"/>
    <w:rsid w:val="00D434CC"/>
    <w:rsid w:val="00D4368C"/>
    <w:rsid w:val="00D438B2"/>
    <w:rsid w:val="00D43E31"/>
    <w:rsid w:val="00D44B85"/>
    <w:rsid w:val="00D462FF"/>
    <w:rsid w:val="00D47519"/>
    <w:rsid w:val="00D47603"/>
    <w:rsid w:val="00D47AB8"/>
    <w:rsid w:val="00D47DC7"/>
    <w:rsid w:val="00D50107"/>
    <w:rsid w:val="00D509A1"/>
    <w:rsid w:val="00D50BCB"/>
    <w:rsid w:val="00D50C03"/>
    <w:rsid w:val="00D51055"/>
    <w:rsid w:val="00D51837"/>
    <w:rsid w:val="00D51A52"/>
    <w:rsid w:val="00D521C7"/>
    <w:rsid w:val="00D52E94"/>
    <w:rsid w:val="00D53A54"/>
    <w:rsid w:val="00D554B0"/>
    <w:rsid w:val="00D55BA9"/>
    <w:rsid w:val="00D56351"/>
    <w:rsid w:val="00D56761"/>
    <w:rsid w:val="00D57A4E"/>
    <w:rsid w:val="00D60C4D"/>
    <w:rsid w:val="00D61426"/>
    <w:rsid w:val="00D61FD8"/>
    <w:rsid w:val="00D62288"/>
    <w:rsid w:val="00D62B76"/>
    <w:rsid w:val="00D62F6A"/>
    <w:rsid w:val="00D63208"/>
    <w:rsid w:val="00D6323A"/>
    <w:rsid w:val="00D63478"/>
    <w:rsid w:val="00D64CFD"/>
    <w:rsid w:val="00D65529"/>
    <w:rsid w:val="00D65930"/>
    <w:rsid w:val="00D65A07"/>
    <w:rsid w:val="00D65E9D"/>
    <w:rsid w:val="00D65EC3"/>
    <w:rsid w:val="00D66625"/>
    <w:rsid w:val="00D667A5"/>
    <w:rsid w:val="00D66B6A"/>
    <w:rsid w:val="00D66F69"/>
    <w:rsid w:val="00D67389"/>
    <w:rsid w:val="00D67E07"/>
    <w:rsid w:val="00D71A53"/>
    <w:rsid w:val="00D71DE7"/>
    <w:rsid w:val="00D72C14"/>
    <w:rsid w:val="00D7424D"/>
    <w:rsid w:val="00D74CEB"/>
    <w:rsid w:val="00D75CBD"/>
    <w:rsid w:val="00D765E2"/>
    <w:rsid w:val="00D76FF9"/>
    <w:rsid w:val="00D77105"/>
    <w:rsid w:val="00D7771B"/>
    <w:rsid w:val="00D77C04"/>
    <w:rsid w:val="00D801A6"/>
    <w:rsid w:val="00D805BF"/>
    <w:rsid w:val="00D8069A"/>
    <w:rsid w:val="00D810D2"/>
    <w:rsid w:val="00D81502"/>
    <w:rsid w:val="00D8227D"/>
    <w:rsid w:val="00D83350"/>
    <w:rsid w:val="00D8387A"/>
    <w:rsid w:val="00D83B7B"/>
    <w:rsid w:val="00D84085"/>
    <w:rsid w:val="00D84B81"/>
    <w:rsid w:val="00D85ED3"/>
    <w:rsid w:val="00D864ED"/>
    <w:rsid w:val="00D86668"/>
    <w:rsid w:val="00D8780D"/>
    <w:rsid w:val="00D903F0"/>
    <w:rsid w:val="00D90D21"/>
    <w:rsid w:val="00D91487"/>
    <w:rsid w:val="00D91702"/>
    <w:rsid w:val="00D91E2A"/>
    <w:rsid w:val="00D921FE"/>
    <w:rsid w:val="00D9246D"/>
    <w:rsid w:val="00D9247D"/>
    <w:rsid w:val="00D92DC8"/>
    <w:rsid w:val="00D93AE2"/>
    <w:rsid w:val="00D9489E"/>
    <w:rsid w:val="00D94ABA"/>
    <w:rsid w:val="00D94B37"/>
    <w:rsid w:val="00D955BE"/>
    <w:rsid w:val="00D95998"/>
    <w:rsid w:val="00D963BE"/>
    <w:rsid w:val="00D96680"/>
    <w:rsid w:val="00D96C93"/>
    <w:rsid w:val="00D97217"/>
    <w:rsid w:val="00D97E51"/>
    <w:rsid w:val="00DA1410"/>
    <w:rsid w:val="00DA20EC"/>
    <w:rsid w:val="00DA3F19"/>
    <w:rsid w:val="00DA4B7E"/>
    <w:rsid w:val="00DA4EC8"/>
    <w:rsid w:val="00DA574A"/>
    <w:rsid w:val="00DA6C0D"/>
    <w:rsid w:val="00DA747D"/>
    <w:rsid w:val="00DA7B80"/>
    <w:rsid w:val="00DA7C95"/>
    <w:rsid w:val="00DA7EBD"/>
    <w:rsid w:val="00DB12D9"/>
    <w:rsid w:val="00DB1A24"/>
    <w:rsid w:val="00DB23B3"/>
    <w:rsid w:val="00DB2B46"/>
    <w:rsid w:val="00DB2C5F"/>
    <w:rsid w:val="00DB2CE7"/>
    <w:rsid w:val="00DB32AE"/>
    <w:rsid w:val="00DB3AAD"/>
    <w:rsid w:val="00DB44D9"/>
    <w:rsid w:val="00DB587D"/>
    <w:rsid w:val="00DB6E71"/>
    <w:rsid w:val="00DB74D0"/>
    <w:rsid w:val="00DB79BB"/>
    <w:rsid w:val="00DB7C2F"/>
    <w:rsid w:val="00DB7CB5"/>
    <w:rsid w:val="00DC04EA"/>
    <w:rsid w:val="00DC066F"/>
    <w:rsid w:val="00DC0C84"/>
    <w:rsid w:val="00DC2146"/>
    <w:rsid w:val="00DC29A1"/>
    <w:rsid w:val="00DC2A56"/>
    <w:rsid w:val="00DC2E3E"/>
    <w:rsid w:val="00DC2EBF"/>
    <w:rsid w:val="00DC38F5"/>
    <w:rsid w:val="00DC4B58"/>
    <w:rsid w:val="00DC57E0"/>
    <w:rsid w:val="00DC5E4A"/>
    <w:rsid w:val="00DC6558"/>
    <w:rsid w:val="00DC6C91"/>
    <w:rsid w:val="00DC6E27"/>
    <w:rsid w:val="00DC72C6"/>
    <w:rsid w:val="00DD0588"/>
    <w:rsid w:val="00DD0F74"/>
    <w:rsid w:val="00DD1EEC"/>
    <w:rsid w:val="00DD22DC"/>
    <w:rsid w:val="00DD37D8"/>
    <w:rsid w:val="00DD6B6D"/>
    <w:rsid w:val="00DE073A"/>
    <w:rsid w:val="00DE0C62"/>
    <w:rsid w:val="00DE193E"/>
    <w:rsid w:val="00DE1DBE"/>
    <w:rsid w:val="00DE25F2"/>
    <w:rsid w:val="00DE2D48"/>
    <w:rsid w:val="00DE2D4F"/>
    <w:rsid w:val="00DE3278"/>
    <w:rsid w:val="00DE33F1"/>
    <w:rsid w:val="00DE4F72"/>
    <w:rsid w:val="00DE631E"/>
    <w:rsid w:val="00DE6E2C"/>
    <w:rsid w:val="00DE6F0F"/>
    <w:rsid w:val="00DE7A9C"/>
    <w:rsid w:val="00DE7B89"/>
    <w:rsid w:val="00DF1E1C"/>
    <w:rsid w:val="00DF23E1"/>
    <w:rsid w:val="00DF24A7"/>
    <w:rsid w:val="00DF345A"/>
    <w:rsid w:val="00DF3CD8"/>
    <w:rsid w:val="00DF498A"/>
    <w:rsid w:val="00DF4C79"/>
    <w:rsid w:val="00DF50B2"/>
    <w:rsid w:val="00DF5482"/>
    <w:rsid w:val="00DF58C8"/>
    <w:rsid w:val="00DF668C"/>
    <w:rsid w:val="00DF68EC"/>
    <w:rsid w:val="00DF7EA9"/>
    <w:rsid w:val="00DF7FF4"/>
    <w:rsid w:val="00E012BD"/>
    <w:rsid w:val="00E01331"/>
    <w:rsid w:val="00E024A1"/>
    <w:rsid w:val="00E03135"/>
    <w:rsid w:val="00E03151"/>
    <w:rsid w:val="00E0321C"/>
    <w:rsid w:val="00E03A5F"/>
    <w:rsid w:val="00E03F40"/>
    <w:rsid w:val="00E0441D"/>
    <w:rsid w:val="00E0449D"/>
    <w:rsid w:val="00E05992"/>
    <w:rsid w:val="00E06CFB"/>
    <w:rsid w:val="00E07E40"/>
    <w:rsid w:val="00E10DE8"/>
    <w:rsid w:val="00E11152"/>
    <w:rsid w:val="00E118D7"/>
    <w:rsid w:val="00E1241A"/>
    <w:rsid w:val="00E15897"/>
    <w:rsid w:val="00E15DE2"/>
    <w:rsid w:val="00E16173"/>
    <w:rsid w:val="00E16B29"/>
    <w:rsid w:val="00E16D4B"/>
    <w:rsid w:val="00E16F44"/>
    <w:rsid w:val="00E1795F"/>
    <w:rsid w:val="00E20592"/>
    <w:rsid w:val="00E20D4E"/>
    <w:rsid w:val="00E216A1"/>
    <w:rsid w:val="00E2172E"/>
    <w:rsid w:val="00E2185B"/>
    <w:rsid w:val="00E22384"/>
    <w:rsid w:val="00E22710"/>
    <w:rsid w:val="00E23429"/>
    <w:rsid w:val="00E23523"/>
    <w:rsid w:val="00E248F0"/>
    <w:rsid w:val="00E24EB6"/>
    <w:rsid w:val="00E25E7E"/>
    <w:rsid w:val="00E26E95"/>
    <w:rsid w:val="00E27B2D"/>
    <w:rsid w:val="00E318F3"/>
    <w:rsid w:val="00E32A1A"/>
    <w:rsid w:val="00E32FC9"/>
    <w:rsid w:val="00E33E60"/>
    <w:rsid w:val="00E33F19"/>
    <w:rsid w:val="00E33F4F"/>
    <w:rsid w:val="00E35A7C"/>
    <w:rsid w:val="00E35C6B"/>
    <w:rsid w:val="00E35E3E"/>
    <w:rsid w:val="00E37078"/>
    <w:rsid w:val="00E37DC2"/>
    <w:rsid w:val="00E400BC"/>
    <w:rsid w:val="00E40C32"/>
    <w:rsid w:val="00E412E6"/>
    <w:rsid w:val="00E428B6"/>
    <w:rsid w:val="00E434D1"/>
    <w:rsid w:val="00E438E3"/>
    <w:rsid w:val="00E4421B"/>
    <w:rsid w:val="00E446D7"/>
    <w:rsid w:val="00E4537C"/>
    <w:rsid w:val="00E46489"/>
    <w:rsid w:val="00E468E8"/>
    <w:rsid w:val="00E46B64"/>
    <w:rsid w:val="00E477CE"/>
    <w:rsid w:val="00E47C2C"/>
    <w:rsid w:val="00E47DA2"/>
    <w:rsid w:val="00E47E6A"/>
    <w:rsid w:val="00E50768"/>
    <w:rsid w:val="00E50879"/>
    <w:rsid w:val="00E50FA4"/>
    <w:rsid w:val="00E514B4"/>
    <w:rsid w:val="00E514B7"/>
    <w:rsid w:val="00E52396"/>
    <w:rsid w:val="00E5331C"/>
    <w:rsid w:val="00E53785"/>
    <w:rsid w:val="00E546B5"/>
    <w:rsid w:val="00E558B5"/>
    <w:rsid w:val="00E56E11"/>
    <w:rsid w:val="00E5725A"/>
    <w:rsid w:val="00E577E8"/>
    <w:rsid w:val="00E57EB6"/>
    <w:rsid w:val="00E6033A"/>
    <w:rsid w:val="00E6082E"/>
    <w:rsid w:val="00E60CC5"/>
    <w:rsid w:val="00E62B18"/>
    <w:rsid w:val="00E62EF9"/>
    <w:rsid w:val="00E63414"/>
    <w:rsid w:val="00E6416F"/>
    <w:rsid w:val="00E669C9"/>
    <w:rsid w:val="00E66AFA"/>
    <w:rsid w:val="00E67852"/>
    <w:rsid w:val="00E67D89"/>
    <w:rsid w:val="00E70552"/>
    <w:rsid w:val="00E70C25"/>
    <w:rsid w:val="00E71B94"/>
    <w:rsid w:val="00E7258D"/>
    <w:rsid w:val="00E73EAE"/>
    <w:rsid w:val="00E75739"/>
    <w:rsid w:val="00E758DA"/>
    <w:rsid w:val="00E75A09"/>
    <w:rsid w:val="00E75BAE"/>
    <w:rsid w:val="00E7708D"/>
    <w:rsid w:val="00E77599"/>
    <w:rsid w:val="00E77CDC"/>
    <w:rsid w:val="00E80F1E"/>
    <w:rsid w:val="00E81004"/>
    <w:rsid w:val="00E81801"/>
    <w:rsid w:val="00E818AC"/>
    <w:rsid w:val="00E81C6B"/>
    <w:rsid w:val="00E82205"/>
    <w:rsid w:val="00E82F2A"/>
    <w:rsid w:val="00E83718"/>
    <w:rsid w:val="00E84AC1"/>
    <w:rsid w:val="00E8590F"/>
    <w:rsid w:val="00E86E7F"/>
    <w:rsid w:val="00E87405"/>
    <w:rsid w:val="00E8757D"/>
    <w:rsid w:val="00E908BB"/>
    <w:rsid w:val="00E90B31"/>
    <w:rsid w:val="00E90FF5"/>
    <w:rsid w:val="00E9402C"/>
    <w:rsid w:val="00E957E4"/>
    <w:rsid w:val="00E96CD2"/>
    <w:rsid w:val="00E97B1F"/>
    <w:rsid w:val="00E97B55"/>
    <w:rsid w:val="00E97B81"/>
    <w:rsid w:val="00EA1331"/>
    <w:rsid w:val="00EA16DA"/>
    <w:rsid w:val="00EA30B2"/>
    <w:rsid w:val="00EA35F5"/>
    <w:rsid w:val="00EA3799"/>
    <w:rsid w:val="00EA4D4F"/>
    <w:rsid w:val="00EA7131"/>
    <w:rsid w:val="00EA7679"/>
    <w:rsid w:val="00EA76B8"/>
    <w:rsid w:val="00EA78B2"/>
    <w:rsid w:val="00EB02AE"/>
    <w:rsid w:val="00EB0C0F"/>
    <w:rsid w:val="00EB1DCC"/>
    <w:rsid w:val="00EB4890"/>
    <w:rsid w:val="00EB4F21"/>
    <w:rsid w:val="00EB5B20"/>
    <w:rsid w:val="00EB5B73"/>
    <w:rsid w:val="00EB6E08"/>
    <w:rsid w:val="00EB7DE6"/>
    <w:rsid w:val="00EC14AA"/>
    <w:rsid w:val="00EC2C51"/>
    <w:rsid w:val="00EC300A"/>
    <w:rsid w:val="00EC347B"/>
    <w:rsid w:val="00EC4043"/>
    <w:rsid w:val="00EC460E"/>
    <w:rsid w:val="00EC5538"/>
    <w:rsid w:val="00EC63DA"/>
    <w:rsid w:val="00EC6498"/>
    <w:rsid w:val="00EC7050"/>
    <w:rsid w:val="00EC79D3"/>
    <w:rsid w:val="00EC7DF0"/>
    <w:rsid w:val="00ED2521"/>
    <w:rsid w:val="00ED2DAD"/>
    <w:rsid w:val="00ED34A7"/>
    <w:rsid w:val="00ED500A"/>
    <w:rsid w:val="00ED6109"/>
    <w:rsid w:val="00EE0052"/>
    <w:rsid w:val="00EE1163"/>
    <w:rsid w:val="00EE11FF"/>
    <w:rsid w:val="00EE19E3"/>
    <w:rsid w:val="00EE2882"/>
    <w:rsid w:val="00EE3796"/>
    <w:rsid w:val="00EE556B"/>
    <w:rsid w:val="00EE5A4B"/>
    <w:rsid w:val="00EE5D1F"/>
    <w:rsid w:val="00EE613E"/>
    <w:rsid w:val="00EE7A1B"/>
    <w:rsid w:val="00EE7FC9"/>
    <w:rsid w:val="00EF0843"/>
    <w:rsid w:val="00EF0E65"/>
    <w:rsid w:val="00EF1FC9"/>
    <w:rsid w:val="00EF2D2D"/>
    <w:rsid w:val="00EF384B"/>
    <w:rsid w:val="00EF43FC"/>
    <w:rsid w:val="00EF4BBA"/>
    <w:rsid w:val="00EF5A69"/>
    <w:rsid w:val="00EF5F9F"/>
    <w:rsid w:val="00EF6ED7"/>
    <w:rsid w:val="00EF6FAC"/>
    <w:rsid w:val="00EF6FE2"/>
    <w:rsid w:val="00F003B7"/>
    <w:rsid w:val="00F00B5D"/>
    <w:rsid w:val="00F0192D"/>
    <w:rsid w:val="00F01C99"/>
    <w:rsid w:val="00F023B2"/>
    <w:rsid w:val="00F02498"/>
    <w:rsid w:val="00F03206"/>
    <w:rsid w:val="00F03794"/>
    <w:rsid w:val="00F03B07"/>
    <w:rsid w:val="00F04681"/>
    <w:rsid w:val="00F05503"/>
    <w:rsid w:val="00F067C4"/>
    <w:rsid w:val="00F1066F"/>
    <w:rsid w:val="00F11306"/>
    <w:rsid w:val="00F11BFE"/>
    <w:rsid w:val="00F12DB0"/>
    <w:rsid w:val="00F1428F"/>
    <w:rsid w:val="00F14E1A"/>
    <w:rsid w:val="00F15359"/>
    <w:rsid w:val="00F161AA"/>
    <w:rsid w:val="00F1688C"/>
    <w:rsid w:val="00F17558"/>
    <w:rsid w:val="00F1772D"/>
    <w:rsid w:val="00F2033D"/>
    <w:rsid w:val="00F20A4A"/>
    <w:rsid w:val="00F23170"/>
    <w:rsid w:val="00F23C38"/>
    <w:rsid w:val="00F23F8C"/>
    <w:rsid w:val="00F24A87"/>
    <w:rsid w:val="00F24B78"/>
    <w:rsid w:val="00F24E70"/>
    <w:rsid w:val="00F2553C"/>
    <w:rsid w:val="00F25BFE"/>
    <w:rsid w:val="00F26811"/>
    <w:rsid w:val="00F279C0"/>
    <w:rsid w:val="00F301AB"/>
    <w:rsid w:val="00F30642"/>
    <w:rsid w:val="00F30A36"/>
    <w:rsid w:val="00F30DBE"/>
    <w:rsid w:val="00F31AA2"/>
    <w:rsid w:val="00F322D8"/>
    <w:rsid w:val="00F32359"/>
    <w:rsid w:val="00F3346B"/>
    <w:rsid w:val="00F34747"/>
    <w:rsid w:val="00F34DF5"/>
    <w:rsid w:val="00F36775"/>
    <w:rsid w:val="00F377F8"/>
    <w:rsid w:val="00F40161"/>
    <w:rsid w:val="00F41B8B"/>
    <w:rsid w:val="00F41EDA"/>
    <w:rsid w:val="00F427C0"/>
    <w:rsid w:val="00F42EDA"/>
    <w:rsid w:val="00F456B6"/>
    <w:rsid w:val="00F4575C"/>
    <w:rsid w:val="00F46939"/>
    <w:rsid w:val="00F46BF9"/>
    <w:rsid w:val="00F47E2F"/>
    <w:rsid w:val="00F50DC0"/>
    <w:rsid w:val="00F513D7"/>
    <w:rsid w:val="00F51696"/>
    <w:rsid w:val="00F5176E"/>
    <w:rsid w:val="00F52835"/>
    <w:rsid w:val="00F52905"/>
    <w:rsid w:val="00F5380A"/>
    <w:rsid w:val="00F54D0A"/>
    <w:rsid w:val="00F5595E"/>
    <w:rsid w:val="00F55B4A"/>
    <w:rsid w:val="00F55E04"/>
    <w:rsid w:val="00F56141"/>
    <w:rsid w:val="00F57829"/>
    <w:rsid w:val="00F57B5A"/>
    <w:rsid w:val="00F57F77"/>
    <w:rsid w:val="00F60A1E"/>
    <w:rsid w:val="00F61AF8"/>
    <w:rsid w:val="00F61EEA"/>
    <w:rsid w:val="00F621DD"/>
    <w:rsid w:val="00F622B7"/>
    <w:rsid w:val="00F6231D"/>
    <w:rsid w:val="00F625B4"/>
    <w:rsid w:val="00F62860"/>
    <w:rsid w:val="00F63862"/>
    <w:rsid w:val="00F63D65"/>
    <w:rsid w:val="00F6415D"/>
    <w:rsid w:val="00F64A9E"/>
    <w:rsid w:val="00F64F45"/>
    <w:rsid w:val="00F650A4"/>
    <w:rsid w:val="00F65CFD"/>
    <w:rsid w:val="00F65FFB"/>
    <w:rsid w:val="00F65FFC"/>
    <w:rsid w:val="00F6605B"/>
    <w:rsid w:val="00F67BA5"/>
    <w:rsid w:val="00F67C03"/>
    <w:rsid w:val="00F70F09"/>
    <w:rsid w:val="00F70FFE"/>
    <w:rsid w:val="00F7122E"/>
    <w:rsid w:val="00F719EA"/>
    <w:rsid w:val="00F71AB9"/>
    <w:rsid w:val="00F71F1A"/>
    <w:rsid w:val="00F7255E"/>
    <w:rsid w:val="00F72751"/>
    <w:rsid w:val="00F72826"/>
    <w:rsid w:val="00F72C8A"/>
    <w:rsid w:val="00F7495D"/>
    <w:rsid w:val="00F7593B"/>
    <w:rsid w:val="00F764B4"/>
    <w:rsid w:val="00F7654F"/>
    <w:rsid w:val="00F76BE6"/>
    <w:rsid w:val="00F80189"/>
    <w:rsid w:val="00F806FD"/>
    <w:rsid w:val="00F80F77"/>
    <w:rsid w:val="00F813EE"/>
    <w:rsid w:val="00F82250"/>
    <w:rsid w:val="00F83872"/>
    <w:rsid w:val="00F83F44"/>
    <w:rsid w:val="00F84DD4"/>
    <w:rsid w:val="00F850A3"/>
    <w:rsid w:val="00F856C1"/>
    <w:rsid w:val="00F863A7"/>
    <w:rsid w:val="00F87137"/>
    <w:rsid w:val="00F8761F"/>
    <w:rsid w:val="00F87AB1"/>
    <w:rsid w:val="00F90B26"/>
    <w:rsid w:val="00F90D09"/>
    <w:rsid w:val="00F90E67"/>
    <w:rsid w:val="00F91F07"/>
    <w:rsid w:val="00F91F59"/>
    <w:rsid w:val="00F925FB"/>
    <w:rsid w:val="00F92B68"/>
    <w:rsid w:val="00F9320F"/>
    <w:rsid w:val="00F94AAA"/>
    <w:rsid w:val="00F94E6B"/>
    <w:rsid w:val="00F951E7"/>
    <w:rsid w:val="00F953AB"/>
    <w:rsid w:val="00F95754"/>
    <w:rsid w:val="00F95B19"/>
    <w:rsid w:val="00F962DE"/>
    <w:rsid w:val="00F965C1"/>
    <w:rsid w:val="00F974C7"/>
    <w:rsid w:val="00FA02F3"/>
    <w:rsid w:val="00FA08CD"/>
    <w:rsid w:val="00FA0BCF"/>
    <w:rsid w:val="00FA0C8A"/>
    <w:rsid w:val="00FA0CB9"/>
    <w:rsid w:val="00FA15A3"/>
    <w:rsid w:val="00FA1683"/>
    <w:rsid w:val="00FA1ED3"/>
    <w:rsid w:val="00FA2327"/>
    <w:rsid w:val="00FA2536"/>
    <w:rsid w:val="00FA2D35"/>
    <w:rsid w:val="00FA2E6D"/>
    <w:rsid w:val="00FA33FF"/>
    <w:rsid w:val="00FA3935"/>
    <w:rsid w:val="00FA3F23"/>
    <w:rsid w:val="00FA4075"/>
    <w:rsid w:val="00FA4081"/>
    <w:rsid w:val="00FA43B5"/>
    <w:rsid w:val="00FA484A"/>
    <w:rsid w:val="00FA5192"/>
    <w:rsid w:val="00FA5AA4"/>
    <w:rsid w:val="00FA6768"/>
    <w:rsid w:val="00FA6BB4"/>
    <w:rsid w:val="00FA79A7"/>
    <w:rsid w:val="00FA7D78"/>
    <w:rsid w:val="00FA7DD8"/>
    <w:rsid w:val="00FB055E"/>
    <w:rsid w:val="00FB1BFC"/>
    <w:rsid w:val="00FB2112"/>
    <w:rsid w:val="00FB25BA"/>
    <w:rsid w:val="00FB2735"/>
    <w:rsid w:val="00FB2F0C"/>
    <w:rsid w:val="00FB30FB"/>
    <w:rsid w:val="00FB3854"/>
    <w:rsid w:val="00FB45CC"/>
    <w:rsid w:val="00FB5FFD"/>
    <w:rsid w:val="00FB6216"/>
    <w:rsid w:val="00FB70B3"/>
    <w:rsid w:val="00FC064E"/>
    <w:rsid w:val="00FC1839"/>
    <w:rsid w:val="00FC2007"/>
    <w:rsid w:val="00FC268B"/>
    <w:rsid w:val="00FC2BAA"/>
    <w:rsid w:val="00FC2F84"/>
    <w:rsid w:val="00FC3B13"/>
    <w:rsid w:val="00FC3DE3"/>
    <w:rsid w:val="00FC501D"/>
    <w:rsid w:val="00FC5A7E"/>
    <w:rsid w:val="00FC63EC"/>
    <w:rsid w:val="00FC6942"/>
    <w:rsid w:val="00FC716B"/>
    <w:rsid w:val="00FC7677"/>
    <w:rsid w:val="00FC77AC"/>
    <w:rsid w:val="00FD05F8"/>
    <w:rsid w:val="00FD317E"/>
    <w:rsid w:val="00FD31BA"/>
    <w:rsid w:val="00FD33A8"/>
    <w:rsid w:val="00FD3804"/>
    <w:rsid w:val="00FD46C6"/>
    <w:rsid w:val="00FD47AB"/>
    <w:rsid w:val="00FD5015"/>
    <w:rsid w:val="00FD5F1C"/>
    <w:rsid w:val="00FD6210"/>
    <w:rsid w:val="00FD64DB"/>
    <w:rsid w:val="00FD6AEC"/>
    <w:rsid w:val="00FD6E02"/>
    <w:rsid w:val="00FD6F4F"/>
    <w:rsid w:val="00FE0EDB"/>
    <w:rsid w:val="00FE1AA6"/>
    <w:rsid w:val="00FE1BF4"/>
    <w:rsid w:val="00FE2BDA"/>
    <w:rsid w:val="00FE2E19"/>
    <w:rsid w:val="00FE3267"/>
    <w:rsid w:val="00FE36A7"/>
    <w:rsid w:val="00FE39A6"/>
    <w:rsid w:val="00FE42AA"/>
    <w:rsid w:val="00FE4891"/>
    <w:rsid w:val="00FE4EB2"/>
    <w:rsid w:val="00FE7001"/>
    <w:rsid w:val="00FE780A"/>
    <w:rsid w:val="00FE7C97"/>
    <w:rsid w:val="00FE7CB2"/>
    <w:rsid w:val="00FF2411"/>
    <w:rsid w:val="00FF3086"/>
    <w:rsid w:val="00FF4352"/>
    <w:rsid w:val="00FF458A"/>
    <w:rsid w:val="00FF46AA"/>
    <w:rsid w:val="00FF46F5"/>
    <w:rsid w:val="00FF55C5"/>
    <w:rsid w:val="00FF560F"/>
    <w:rsid w:val="00FF7037"/>
    <w:rsid w:val="00FF7265"/>
    <w:rsid w:val="00FF77F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C7BE83"/>
  <w15:docId w15:val="{DEE07471-696E-4168-9580-19CC4D6F6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B2B6F"/>
    <w:rPr>
      <w:rFonts w:ascii=".VnTime" w:hAnsi=".VnTime"/>
      <w:sz w:val="28"/>
      <w:szCs w:val="28"/>
      <w:lang w:val="en-US" w:eastAsia="en-US"/>
    </w:rPr>
  </w:style>
  <w:style w:type="paragraph" w:styleId="Heading1">
    <w:name w:val="heading 1"/>
    <w:basedOn w:val="Normal"/>
    <w:next w:val="Normal"/>
    <w:link w:val="Heading1Char"/>
    <w:rsid w:val="00C72AF3"/>
    <w:pPr>
      <w:keepNext/>
      <w:spacing w:line="360" w:lineRule="auto"/>
      <w:jc w:val="center"/>
      <w:outlineLvl w:val="0"/>
    </w:pPr>
    <w:rPr>
      <w:rFonts w:ascii="Times New Roman" w:hAnsi="Times New Roman"/>
      <w:b/>
      <w:sz w:val="32"/>
    </w:rPr>
  </w:style>
  <w:style w:type="paragraph" w:styleId="Heading2">
    <w:name w:val="heading 2"/>
    <w:basedOn w:val="Normal"/>
    <w:next w:val="Normal"/>
    <w:link w:val="Heading2Char"/>
    <w:rsid w:val="00C72AF3"/>
    <w:pPr>
      <w:keepNext/>
      <w:spacing w:line="360" w:lineRule="auto"/>
      <w:jc w:val="both"/>
      <w:outlineLvl w:val="1"/>
    </w:pPr>
    <w:rPr>
      <w:rFonts w:ascii="Times New Roman" w:hAnsi="Times New Roman"/>
      <w:b/>
      <w:sz w:val="26"/>
    </w:rPr>
  </w:style>
  <w:style w:type="paragraph" w:styleId="Heading3">
    <w:name w:val="heading 3"/>
    <w:basedOn w:val="Normal"/>
    <w:next w:val="Normal"/>
    <w:link w:val="Heading3Char"/>
    <w:rsid w:val="00F64A9E"/>
    <w:pPr>
      <w:keepNext/>
      <w:spacing w:before="60" w:after="60" w:line="288" w:lineRule="auto"/>
      <w:jc w:val="center"/>
      <w:outlineLvl w:val="2"/>
    </w:pPr>
    <w:rPr>
      <w:b/>
      <w:bCs/>
    </w:rPr>
  </w:style>
  <w:style w:type="paragraph" w:styleId="Heading4">
    <w:name w:val="heading 4"/>
    <w:basedOn w:val="Normal"/>
    <w:next w:val="Normal"/>
    <w:link w:val="Heading4Char"/>
    <w:rsid w:val="00F64A9E"/>
    <w:pPr>
      <w:keepNext/>
      <w:spacing w:before="60" w:after="60" w:line="288" w:lineRule="auto"/>
      <w:jc w:val="center"/>
      <w:outlineLvl w:val="3"/>
    </w:pPr>
    <w:rPr>
      <w:b/>
      <w:i/>
      <w:iCs/>
    </w:rPr>
  </w:style>
  <w:style w:type="paragraph" w:styleId="Heading5">
    <w:name w:val="heading 5"/>
    <w:aliases w:val="Bảng"/>
    <w:basedOn w:val="Normal"/>
    <w:next w:val="Normal"/>
    <w:link w:val="Heading5Char"/>
    <w:rsid w:val="00F64A9E"/>
    <w:pPr>
      <w:keepNext/>
      <w:spacing w:before="60" w:after="60" w:line="288" w:lineRule="auto"/>
      <w:jc w:val="both"/>
      <w:outlineLvl w:val="4"/>
    </w:pPr>
    <w:rPr>
      <w:b/>
      <w:i/>
      <w:iCs/>
    </w:rPr>
  </w:style>
  <w:style w:type="paragraph" w:styleId="Heading6">
    <w:name w:val="heading 6"/>
    <w:basedOn w:val="Normal"/>
    <w:next w:val="Normal"/>
    <w:link w:val="Heading6Char"/>
    <w:rsid w:val="00F64A9E"/>
    <w:pPr>
      <w:keepNext/>
      <w:spacing w:before="60" w:after="60" w:line="288" w:lineRule="auto"/>
      <w:outlineLvl w:val="5"/>
    </w:pPr>
    <w:rPr>
      <w:b/>
      <w:bCs/>
      <w:i/>
    </w:rPr>
  </w:style>
  <w:style w:type="paragraph" w:styleId="Heading7">
    <w:name w:val="heading 7"/>
    <w:basedOn w:val="Normal"/>
    <w:next w:val="Normal"/>
    <w:link w:val="Heading7Char"/>
    <w:qFormat/>
    <w:rsid w:val="008D0469"/>
    <w:p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FD6AEC"/>
    <w:pPr>
      <w:keepNext/>
      <w:ind w:firstLine="567"/>
      <w:outlineLvl w:val="7"/>
    </w:pPr>
    <w:rPr>
      <w:rFonts w:ascii="Times New Roman" w:hAnsi="Times New Roman"/>
      <w:color w:val="FF0000"/>
      <w:szCs w:val="20"/>
    </w:rPr>
  </w:style>
  <w:style w:type="paragraph" w:styleId="Heading9">
    <w:name w:val="heading 9"/>
    <w:basedOn w:val="Normal"/>
    <w:next w:val="Normal"/>
    <w:link w:val="Heading9Char"/>
    <w:unhideWhenUsed/>
    <w:qFormat/>
    <w:rsid w:val="00786E7C"/>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72AF3"/>
    <w:rPr>
      <w:b/>
      <w:sz w:val="32"/>
      <w:szCs w:val="28"/>
      <w:lang w:val="en-US" w:eastAsia="en-US"/>
    </w:rPr>
  </w:style>
  <w:style w:type="character" w:customStyle="1" w:styleId="Heading2Char">
    <w:name w:val="Heading 2 Char"/>
    <w:basedOn w:val="DefaultParagraphFont"/>
    <w:link w:val="Heading2"/>
    <w:locked/>
    <w:rsid w:val="00C72AF3"/>
    <w:rPr>
      <w:b/>
      <w:sz w:val="26"/>
      <w:szCs w:val="28"/>
      <w:lang w:val="en-US" w:eastAsia="en-US"/>
    </w:rPr>
  </w:style>
  <w:style w:type="character" w:customStyle="1" w:styleId="Heading3Char">
    <w:name w:val="Heading 3 Char"/>
    <w:basedOn w:val="DefaultParagraphFont"/>
    <w:link w:val="Heading3"/>
    <w:rsid w:val="004D3800"/>
    <w:rPr>
      <w:rFonts w:ascii=".VnTime" w:hAnsi=".VnTime"/>
      <w:b/>
      <w:bCs/>
      <w:sz w:val="28"/>
      <w:szCs w:val="28"/>
      <w:lang w:val="en-US" w:eastAsia="en-US"/>
    </w:rPr>
  </w:style>
  <w:style w:type="character" w:customStyle="1" w:styleId="Heading4Char">
    <w:name w:val="Heading 4 Char"/>
    <w:basedOn w:val="DefaultParagraphFont"/>
    <w:link w:val="Heading4"/>
    <w:rsid w:val="002043EC"/>
    <w:rPr>
      <w:rFonts w:ascii=".VnTime" w:hAnsi=".VnTime"/>
      <w:b/>
      <w:i/>
      <w:iCs/>
      <w:sz w:val="28"/>
      <w:szCs w:val="28"/>
      <w:lang w:val="en-US" w:eastAsia="en-US"/>
    </w:rPr>
  </w:style>
  <w:style w:type="character" w:customStyle="1" w:styleId="Heading5Char">
    <w:name w:val="Heading 5 Char"/>
    <w:aliases w:val="Bảng Char"/>
    <w:basedOn w:val="DefaultParagraphFont"/>
    <w:link w:val="Heading5"/>
    <w:rsid w:val="002043EC"/>
    <w:rPr>
      <w:rFonts w:ascii=".VnTime" w:hAnsi=".VnTime"/>
      <w:b/>
      <w:i/>
      <w:iCs/>
      <w:sz w:val="28"/>
      <w:szCs w:val="28"/>
      <w:lang w:val="en-US" w:eastAsia="en-US"/>
    </w:rPr>
  </w:style>
  <w:style w:type="character" w:customStyle="1" w:styleId="Heading6Char">
    <w:name w:val="Heading 6 Char"/>
    <w:basedOn w:val="DefaultParagraphFont"/>
    <w:link w:val="Heading6"/>
    <w:rsid w:val="002043EC"/>
    <w:rPr>
      <w:rFonts w:ascii=".VnTime" w:hAnsi=".VnTime"/>
      <w:b/>
      <w:bCs/>
      <w:i/>
      <w:sz w:val="28"/>
      <w:szCs w:val="28"/>
      <w:lang w:val="en-US" w:eastAsia="en-US"/>
    </w:rPr>
  </w:style>
  <w:style w:type="character" w:customStyle="1" w:styleId="Heading7Char">
    <w:name w:val="Heading 7 Char"/>
    <w:basedOn w:val="DefaultParagraphFont"/>
    <w:link w:val="Heading7"/>
    <w:rsid w:val="002043EC"/>
    <w:rPr>
      <w:sz w:val="24"/>
      <w:szCs w:val="24"/>
      <w:lang w:val="en-US" w:eastAsia="en-US"/>
    </w:rPr>
  </w:style>
  <w:style w:type="character" w:customStyle="1" w:styleId="Heading8Char">
    <w:name w:val="Heading 8 Char"/>
    <w:basedOn w:val="DefaultParagraphFont"/>
    <w:link w:val="Heading8"/>
    <w:rsid w:val="002043EC"/>
    <w:rPr>
      <w:color w:val="FF0000"/>
      <w:sz w:val="28"/>
      <w:lang w:val="en-US" w:eastAsia="en-US"/>
    </w:rPr>
  </w:style>
  <w:style w:type="character" w:customStyle="1" w:styleId="Heading9Char">
    <w:name w:val="Heading 9 Char"/>
    <w:basedOn w:val="DefaultParagraphFont"/>
    <w:link w:val="Heading9"/>
    <w:rsid w:val="00786E7C"/>
    <w:rPr>
      <w:rFonts w:ascii="Cambria" w:eastAsia="Times New Roman" w:hAnsi="Cambria" w:cs="Times New Roman"/>
      <w:sz w:val="22"/>
      <w:szCs w:val="22"/>
      <w:lang w:val="en-US" w:eastAsia="en-US"/>
    </w:rPr>
  </w:style>
  <w:style w:type="paragraph" w:customStyle="1" w:styleId="Char">
    <w:name w:val="Char"/>
    <w:next w:val="Normal"/>
    <w:autoRedefine/>
    <w:rsid w:val="006F039A"/>
    <w:pPr>
      <w:spacing w:after="160" w:line="240" w:lineRule="exact"/>
      <w:jc w:val="both"/>
    </w:pPr>
    <w:rPr>
      <w:sz w:val="28"/>
      <w:szCs w:val="22"/>
      <w:lang w:val="en-US" w:eastAsia="en-US"/>
    </w:rPr>
  </w:style>
  <w:style w:type="paragraph" w:styleId="BodyText2">
    <w:name w:val="Body Text 2"/>
    <w:basedOn w:val="Normal"/>
    <w:link w:val="BodyText2Char"/>
    <w:rsid w:val="00F64A9E"/>
    <w:pPr>
      <w:spacing w:before="144" w:after="144" w:line="312" w:lineRule="auto"/>
      <w:jc w:val="both"/>
    </w:pPr>
    <w:rPr>
      <w:lang w:val="fr-FR"/>
    </w:rPr>
  </w:style>
  <w:style w:type="character" w:customStyle="1" w:styleId="BodyText2Char">
    <w:name w:val="Body Text 2 Char"/>
    <w:basedOn w:val="DefaultParagraphFont"/>
    <w:link w:val="BodyText2"/>
    <w:rsid w:val="002043EC"/>
    <w:rPr>
      <w:rFonts w:ascii=".VnTime" w:hAnsi=".VnTime"/>
      <w:sz w:val="28"/>
      <w:szCs w:val="28"/>
      <w:lang w:val="fr-FR" w:eastAsia="en-US"/>
    </w:rPr>
  </w:style>
  <w:style w:type="paragraph" w:styleId="BodyText">
    <w:name w:val="Body Text"/>
    <w:basedOn w:val="Normal"/>
    <w:link w:val="BodyTextChar"/>
    <w:rsid w:val="00F64A9E"/>
    <w:pPr>
      <w:spacing w:after="120"/>
    </w:pPr>
    <w:rPr>
      <w:rFonts w:ascii="VNI-Times" w:hAnsi="VNI-Times"/>
      <w:sz w:val="26"/>
      <w:szCs w:val="20"/>
    </w:rPr>
  </w:style>
  <w:style w:type="character" w:customStyle="1" w:styleId="BodyTextChar">
    <w:name w:val="Body Text Char"/>
    <w:basedOn w:val="DefaultParagraphFont"/>
    <w:link w:val="BodyText"/>
    <w:rsid w:val="002043EC"/>
    <w:rPr>
      <w:rFonts w:ascii="VNI-Times" w:hAnsi="VNI-Times"/>
      <w:sz w:val="26"/>
      <w:lang w:val="en-US" w:eastAsia="en-US"/>
    </w:rPr>
  </w:style>
  <w:style w:type="paragraph" w:styleId="BlockText">
    <w:name w:val="Block Text"/>
    <w:basedOn w:val="Normal"/>
    <w:rsid w:val="00F64A9E"/>
    <w:pPr>
      <w:ind w:left="360" w:right="-291"/>
      <w:jc w:val="both"/>
    </w:pPr>
    <w:rPr>
      <w:rFonts w:ascii="VNI-Times" w:hAnsi="VNI-Times"/>
      <w:sz w:val="26"/>
      <w:szCs w:val="20"/>
    </w:rPr>
  </w:style>
  <w:style w:type="paragraph" w:customStyle="1" w:styleId="n-dieund">
    <w:name w:val="n-dieund"/>
    <w:basedOn w:val="Normal"/>
    <w:rsid w:val="00F64A9E"/>
    <w:pPr>
      <w:spacing w:after="120"/>
      <w:ind w:firstLine="709"/>
      <w:jc w:val="both"/>
    </w:pPr>
    <w:rPr>
      <w:b/>
      <w:szCs w:val="20"/>
    </w:rPr>
  </w:style>
  <w:style w:type="paragraph" w:styleId="BodyTextIndent">
    <w:name w:val="Body Text Indent"/>
    <w:aliases w:val=" Char Char Char Char, Char Char Char Char Char Char,Char Char Char Char,Char Char Char Char Char Char"/>
    <w:basedOn w:val="Normal"/>
    <w:link w:val="BodyTextIndentChar"/>
    <w:rsid w:val="00F64A9E"/>
    <w:pPr>
      <w:spacing w:before="60" w:after="60" w:line="288" w:lineRule="auto"/>
      <w:ind w:firstLine="720"/>
      <w:jc w:val="both"/>
    </w:pPr>
  </w:style>
  <w:style w:type="character" w:customStyle="1" w:styleId="BodyTextIndentChar">
    <w:name w:val="Body Text Indent Char"/>
    <w:aliases w:val=" Char Char Char Char Char, Char Char Char Char Char Char Char,Char Char Char Char Char,Char Char Char Char Char Char Char1"/>
    <w:basedOn w:val="DefaultParagraphFont"/>
    <w:link w:val="BodyTextIndent"/>
    <w:rsid w:val="00D801A6"/>
    <w:rPr>
      <w:rFonts w:ascii=".VnTime" w:hAnsi=".VnTime"/>
      <w:sz w:val="28"/>
      <w:szCs w:val="28"/>
      <w:lang w:val="en-US" w:eastAsia="en-US"/>
    </w:rPr>
  </w:style>
  <w:style w:type="paragraph" w:styleId="BodyTextIndent2">
    <w:name w:val="Body Text Indent 2"/>
    <w:basedOn w:val="Normal"/>
    <w:link w:val="BodyTextIndent2Char"/>
    <w:rsid w:val="00F64A9E"/>
    <w:pPr>
      <w:spacing w:before="60" w:after="60" w:line="288" w:lineRule="auto"/>
      <w:ind w:left="720"/>
    </w:pPr>
    <w:rPr>
      <w:bCs/>
    </w:rPr>
  </w:style>
  <w:style w:type="character" w:customStyle="1" w:styleId="BodyTextIndent2Char">
    <w:name w:val="Body Text Indent 2 Char"/>
    <w:basedOn w:val="DefaultParagraphFont"/>
    <w:link w:val="BodyTextIndent2"/>
    <w:rsid w:val="002043EC"/>
    <w:rPr>
      <w:rFonts w:ascii=".VnTime" w:hAnsi=".VnTime"/>
      <w:bCs/>
      <w:sz w:val="28"/>
      <w:szCs w:val="28"/>
      <w:lang w:val="en-US" w:eastAsia="en-US"/>
    </w:rPr>
  </w:style>
  <w:style w:type="paragraph" w:styleId="Caption">
    <w:name w:val="caption"/>
    <w:basedOn w:val="Normal"/>
    <w:next w:val="Normal"/>
    <w:rsid w:val="00F64A9E"/>
    <w:pPr>
      <w:spacing w:before="60" w:after="60" w:line="288" w:lineRule="auto"/>
      <w:jc w:val="both"/>
    </w:pPr>
    <w:rPr>
      <w:b/>
      <w:i/>
      <w:iCs/>
    </w:rPr>
  </w:style>
  <w:style w:type="paragraph" w:styleId="BodyText3">
    <w:name w:val="Body Text 3"/>
    <w:basedOn w:val="Normal"/>
    <w:link w:val="BodyText3Char"/>
    <w:rsid w:val="00F64A9E"/>
    <w:pPr>
      <w:spacing w:before="60" w:after="60" w:line="288" w:lineRule="auto"/>
      <w:jc w:val="both"/>
    </w:pPr>
    <w:rPr>
      <w:b/>
      <w:bCs/>
      <w:i/>
    </w:rPr>
  </w:style>
  <w:style w:type="character" w:customStyle="1" w:styleId="BodyText3Char">
    <w:name w:val="Body Text 3 Char"/>
    <w:basedOn w:val="DefaultParagraphFont"/>
    <w:link w:val="BodyText3"/>
    <w:rsid w:val="002043EC"/>
    <w:rPr>
      <w:rFonts w:ascii=".VnTime" w:hAnsi=".VnTime"/>
      <w:b/>
      <w:bCs/>
      <w:i/>
      <w:sz w:val="28"/>
      <w:szCs w:val="28"/>
      <w:lang w:val="en-US" w:eastAsia="en-US"/>
    </w:rPr>
  </w:style>
  <w:style w:type="paragraph" w:styleId="BodyTextIndent3">
    <w:name w:val="Body Text Indent 3"/>
    <w:basedOn w:val="Normal"/>
    <w:link w:val="BodyTextIndent3Char"/>
    <w:rsid w:val="00F64A9E"/>
    <w:pPr>
      <w:spacing w:before="60" w:afterLines="60" w:line="288" w:lineRule="auto"/>
      <w:ind w:firstLine="2340"/>
    </w:pPr>
    <w:rPr>
      <w:rFonts w:ascii="Times New Roman" w:hAnsi="Times New Roman"/>
      <w:lang w:val="nb-NO"/>
    </w:rPr>
  </w:style>
  <w:style w:type="character" w:customStyle="1" w:styleId="BodyTextIndent3Char">
    <w:name w:val="Body Text Indent 3 Char"/>
    <w:basedOn w:val="DefaultParagraphFont"/>
    <w:link w:val="BodyTextIndent3"/>
    <w:rsid w:val="002043EC"/>
    <w:rPr>
      <w:sz w:val="28"/>
      <w:szCs w:val="28"/>
      <w:lang w:val="nb-NO" w:eastAsia="en-US"/>
    </w:rPr>
  </w:style>
  <w:style w:type="table" w:styleId="TableGrid">
    <w:name w:val="Table Grid"/>
    <w:basedOn w:val="TableNormal"/>
    <w:uiPriority w:val="39"/>
    <w:rsid w:val="00FE78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1C5600"/>
    <w:pPr>
      <w:tabs>
        <w:tab w:val="center" w:pos="4320"/>
        <w:tab w:val="right" w:pos="8640"/>
      </w:tabs>
    </w:pPr>
  </w:style>
  <w:style w:type="character" w:customStyle="1" w:styleId="FooterChar">
    <w:name w:val="Footer Char"/>
    <w:basedOn w:val="DefaultParagraphFont"/>
    <w:link w:val="Footer"/>
    <w:rsid w:val="00E400BC"/>
    <w:rPr>
      <w:rFonts w:ascii=".VnTime" w:hAnsi=".VnTime"/>
      <w:sz w:val="28"/>
      <w:szCs w:val="28"/>
      <w:lang w:val="en-US" w:eastAsia="en-US"/>
    </w:rPr>
  </w:style>
  <w:style w:type="character" w:styleId="PageNumber">
    <w:name w:val="page number"/>
    <w:basedOn w:val="DefaultParagraphFont"/>
    <w:rsid w:val="001C5600"/>
  </w:style>
  <w:style w:type="paragraph" w:customStyle="1" w:styleId="1Char">
    <w:name w:val="1 Char"/>
    <w:basedOn w:val="DocumentMap"/>
    <w:autoRedefine/>
    <w:rsid w:val="00171525"/>
    <w:pPr>
      <w:widowControl w:val="0"/>
      <w:jc w:val="both"/>
    </w:pPr>
    <w:rPr>
      <w:rFonts w:eastAsia="SimSun" w:cs="Times New Roman"/>
      <w:kern w:val="2"/>
      <w:sz w:val="24"/>
      <w:szCs w:val="24"/>
      <w:lang w:eastAsia="zh-CN"/>
    </w:rPr>
  </w:style>
  <w:style w:type="paragraph" w:styleId="DocumentMap">
    <w:name w:val="Document Map"/>
    <w:basedOn w:val="Normal"/>
    <w:link w:val="DocumentMapChar"/>
    <w:rsid w:val="0017152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2043EC"/>
    <w:rPr>
      <w:rFonts w:ascii="Tahoma" w:hAnsi="Tahoma" w:cs="Tahoma"/>
      <w:shd w:val="clear" w:color="auto" w:fill="000080"/>
      <w:lang w:val="en-US" w:eastAsia="en-US"/>
    </w:rPr>
  </w:style>
  <w:style w:type="character" w:styleId="Strong">
    <w:name w:val="Strong"/>
    <w:basedOn w:val="DefaultParagraphFont"/>
    <w:qFormat/>
    <w:rsid w:val="000668F4"/>
    <w:rPr>
      <w:b/>
      <w:bCs/>
    </w:rPr>
  </w:style>
  <w:style w:type="paragraph" w:customStyle="1" w:styleId="Char2">
    <w:name w:val="Char2"/>
    <w:next w:val="Normal"/>
    <w:autoRedefine/>
    <w:semiHidden/>
    <w:rsid w:val="00A03464"/>
    <w:pPr>
      <w:spacing w:after="160" w:line="240" w:lineRule="exact"/>
      <w:jc w:val="both"/>
    </w:pPr>
    <w:rPr>
      <w:sz w:val="28"/>
      <w:szCs w:val="28"/>
      <w:lang w:val="en-US" w:eastAsia="en-US"/>
    </w:rPr>
  </w:style>
  <w:style w:type="paragraph" w:styleId="Header">
    <w:name w:val="header"/>
    <w:basedOn w:val="Normal"/>
    <w:link w:val="HeaderChar"/>
    <w:rsid w:val="00271575"/>
    <w:pPr>
      <w:tabs>
        <w:tab w:val="center" w:pos="4320"/>
        <w:tab w:val="right" w:pos="8640"/>
      </w:tabs>
    </w:pPr>
    <w:rPr>
      <w:rFonts w:ascii="Times New Roman" w:hAnsi="Times New Roman"/>
      <w:sz w:val="20"/>
      <w:szCs w:val="20"/>
    </w:rPr>
  </w:style>
  <w:style w:type="character" w:customStyle="1" w:styleId="HeaderChar">
    <w:name w:val="Header Char"/>
    <w:link w:val="Header"/>
    <w:rsid w:val="00856954"/>
    <w:rPr>
      <w:lang w:val="en-US" w:eastAsia="en-US"/>
    </w:rPr>
  </w:style>
  <w:style w:type="paragraph" w:styleId="NormalWeb">
    <w:name w:val="Normal (Web)"/>
    <w:basedOn w:val="Normal"/>
    <w:rsid w:val="00271575"/>
    <w:pPr>
      <w:spacing w:before="100" w:beforeAutospacing="1" w:after="100" w:afterAutospacing="1"/>
    </w:pPr>
    <w:rPr>
      <w:rFonts w:ascii="Verdana" w:hAnsi="Verdana"/>
      <w:color w:val="000000"/>
      <w:sz w:val="24"/>
      <w:szCs w:val="24"/>
    </w:rPr>
  </w:style>
  <w:style w:type="paragraph" w:customStyle="1" w:styleId="xl55">
    <w:name w:val="xl55"/>
    <w:basedOn w:val="Normal"/>
    <w:rsid w:val="00271575"/>
    <w:pPr>
      <w:spacing w:before="100" w:beforeAutospacing="1" w:after="100" w:afterAutospacing="1"/>
    </w:pPr>
    <w:rPr>
      <w:rFonts w:ascii="Times New Roman" w:hAnsi="Times New Roman"/>
      <w:sz w:val="24"/>
      <w:szCs w:val="24"/>
    </w:rPr>
  </w:style>
  <w:style w:type="paragraph" w:customStyle="1" w:styleId="CharCharCharCharCharCharChar">
    <w:name w:val="Char Char Char Char Char Char Char"/>
    <w:basedOn w:val="DocumentMap"/>
    <w:autoRedefine/>
    <w:rsid w:val="00E428B6"/>
    <w:pPr>
      <w:widowControl w:val="0"/>
      <w:jc w:val="both"/>
    </w:pPr>
    <w:rPr>
      <w:rFonts w:eastAsia="SimSun" w:cs="Times New Roman"/>
      <w:kern w:val="2"/>
      <w:sz w:val="24"/>
      <w:szCs w:val="24"/>
      <w:lang w:eastAsia="zh-CN"/>
    </w:rPr>
  </w:style>
  <w:style w:type="paragraph" w:styleId="FootnoteText">
    <w:name w:val="footnote text"/>
    <w:aliases w:val="Footnote Text Char Char Char Char Char,Footnote Text Char Char Char Char Char Char Ch Char,Footnote Text Char Char Char Char Char Char Ch Char Char,Footnote Text Char Char Char Char Char Char Ch,single space,fn,FOOTNOTES Cha,footnote text"/>
    <w:basedOn w:val="Normal"/>
    <w:link w:val="FootnoteTextChar"/>
    <w:rsid w:val="0024197A"/>
    <w:pPr>
      <w:autoSpaceDE w:val="0"/>
      <w:autoSpaceDN w:val="0"/>
      <w:jc w:val="both"/>
    </w:pPr>
    <w:rPr>
      <w:rFonts w:ascii="Times New Roman" w:hAnsi="Times New Roman"/>
      <w:sz w:val="20"/>
      <w:szCs w:val="20"/>
    </w:rPr>
  </w:style>
  <w:style w:type="character" w:customStyle="1" w:styleId="FootnoteTextChar">
    <w:name w:val="Footnote Text Char"/>
    <w:aliases w:val="Footnote Text Char Char Char Char Char Char,Footnote Text Char Char Char Char Char Char Ch Char Char1,Footnote Text Char Char Char Char Char Char Ch Char Char Char,Footnote Text Char Char Char Char Char Char Ch Char1,single space Char"/>
    <w:basedOn w:val="DefaultParagraphFont"/>
    <w:link w:val="FootnoteText"/>
    <w:rsid w:val="002043EC"/>
    <w:rPr>
      <w:lang w:val="en-US" w:eastAsia="en-US"/>
    </w:rPr>
  </w:style>
  <w:style w:type="character" w:styleId="FootnoteReference">
    <w:name w:val="footnote reference"/>
    <w:aliases w:val="Footnote,Footnote text,ftref,BearingPoint,16 Point,Superscript 6 Point,fr,Footnote Text1,Footnote Text Char Char Char Char Char Char Ch Char Char Char Char Char Char C,f,Ref,de nota al pie,Footnote + Arial,10 pt,Black,Footnote Text11"/>
    <w:basedOn w:val="DefaultParagraphFont"/>
    <w:rsid w:val="0024197A"/>
    <w:rPr>
      <w:vertAlign w:val="superscript"/>
    </w:rPr>
  </w:style>
  <w:style w:type="character" w:customStyle="1" w:styleId="CharChar">
    <w:name w:val="Char Char"/>
    <w:basedOn w:val="DefaultParagraphFont"/>
    <w:locked/>
    <w:rsid w:val="00E9402C"/>
    <w:rPr>
      <w:rFonts w:ascii="Times New Roman" w:hAnsi="Times New Roman" w:cs="Times New Roman"/>
      <w:b/>
      <w:bCs/>
      <w:sz w:val="52"/>
      <w:szCs w:val="52"/>
      <w:lang w:val="en-US" w:eastAsia="en-US"/>
    </w:rPr>
  </w:style>
  <w:style w:type="paragraph" w:styleId="Title">
    <w:name w:val="Title"/>
    <w:basedOn w:val="Normal"/>
    <w:link w:val="TitleChar"/>
    <w:qFormat/>
    <w:rsid w:val="00FD6AEC"/>
    <w:pPr>
      <w:jc w:val="center"/>
    </w:pPr>
    <w:rPr>
      <w:rFonts w:ascii="Arial" w:hAnsi="Arial" w:cs="Arial"/>
      <w:b/>
      <w:szCs w:val="20"/>
    </w:rPr>
  </w:style>
  <w:style w:type="character" w:customStyle="1" w:styleId="TitleChar">
    <w:name w:val="Title Char"/>
    <w:basedOn w:val="DefaultParagraphFont"/>
    <w:link w:val="Title"/>
    <w:rsid w:val="002043EC"/>
    <w:rPr>
      <w:rFonts w:ascii="Arial" w:hAnsi="Arial" w:cs="Arial"/>
      <w:b/>
      <w:sz w:val="28"/>
      <w:lang w:val="en-US" w:eastAsia="en-US"/>
    </w:rPr>
  </w:style>
  <w:style w:type="paragraph" w:customStyle="1" w:styleId="CharCharCharCharCharCharChar3">
    <w:name w:val="Char Char Char Char Char Char Char3"/>
    <w:basedOn w:val="Normal"/>
    <w:rsid w:val="00FD6AEC"/>
    <w:pPr>
      <w:spacing w:after="160" w:line="240" w:lineRule="exact"/>
    </w:pPr>
    <w:rPr>
      <w:rFonts w:ascii="Arial" w:hAnsi="Arial"/>
      <w:sz w:val="22"/>
      <w:szCs w:val="22"/>
    </w:rPr>
  </w:style>
  <w:style w:type="character" w:styleId="Hyperlink">
    <w:name w:val="Hyperlink"/>
    <w:basedOn w:val="DefaultParagraphFont"/>
    <w:uiPriority w:val="99"/>
    <w:rsid w:val="00D2639F"/>
    <w:rPr>
      <w:color w:val="0000FF"/>
      <w:u w:val="single"/>
    </w:rPr>
  </w:style>
  <w:style w:type="paragraph" w:customStyle="1" w:styleId="DefaultParagraphFontParaCharCharCharCharChar">
    <w:name w:val="Default Paragraph Font Para Char Char Char Char Char"/>
    <w:autoRedefine/>
    <w:rsid w:val="003A20F9"/>
    <w:pPr>
      <w:tabs>
        <w:tab w:val="left" w:pos="1152"/>
      </w:tabs>
      <w:spacing w:before="120" w:after="120" w:line="312" w:lineRule="auto"/>
    </w:pPr>
    <w:rPr>
      <w:rFonts w:ascii="Arial" w:hAnsi="Arial" w:cs="Arial"/>
      <w:sz w:val="26"/>
      <w:szCs w:val="26"/>
      <w:lang w:val="en-US" w:eastAsia="en-US"/>
    </w:rPr>
  </w:style>
  <w:style w:type="paragraph" w:styleId="ListBullet">
    <w:name w:val="List Bullet"/>
    <w:basedOn w:val="Normal"/>
    <w:rsid w:val="004D01BF"/>
    <w:pPr>
      <w:tabs>
        <w:tab w:val="num" w:pos="7663"/>
      </w:tabs>
      <w:spacing w:before="120" w:after="120"/>
      <w:ind w:left="7663" w:hanging="283"/>
      <w:jc w:val="both"/>
    </w:pPr>
    <w:rPr>
      <w:rFonts w:ascii="Times New Roman" w:hAnsi="Times New Roman"/>
      <w:sz w:val="26"/>
      <w:szCs w:val="24"/>
    </w:rPr>
  </w:style>
  <w:style w:type="paragraph" w:customStyle="1" w:styleId="Noidung">
    <w:name w:val="Noidung"/>
    <w:basedOn w:val="Normal"/>
    <w:next w:val="Normal"/>
    <w:rsid w:val="004D01BF"/>
    <w:pPr>
      <w:widowControl w:val="0"/>
      <w:spacing w:before="60" w:line="360" w:lineRule="exact"/>
      <w:ind w:firstLine="720"/>
      <w:jc w:val="both"/>
    </w:pPr>
    <w:rPr>
      <w:spacing w:val="-2"/>
      <w:szCs w:val="20"/>
    </w:rPr>
  </w:style>
  <w:style w:type="paragraph" w:styleId="ListParagraph">
    <w:name w:val="List Paragraph"/>
    <w:basedOn w:val="Normal"/>
    <w:uiPriority w:val="34"/>
    <w:qFormat/>
    <w:rsid w:val="006A5FE0"/>
    <w:pPr>
      <w:ind w:left="720"/>
    </w:pPr>
  </w:style>
  <w:style w:type="paragraph" w:customStyle="1" w:styleId="Gachdong">
    <w:name w:val="Gachdong"/>
    <w:basedOn w:val="Normal"/>
    <w:link w:val="GachdongChar"/>
    <w:rsid w:val="006E062A"/>
    <w:pPr>
      <w:tabs>
        <w:tab w:val="num" w:pos="496"/>
      </w:tabs>
      <w:spacing w:before="60" w:after="60" w:line="340" w:lineRule="exact"/>
      <w:ind w:left="-343" w:firstLine="703"/>
      <w:jc w:val="both"/>
    </w:pPr>
    <w:rPr>
      <w:rFonts w:ascii=".VnArial" w:hAnsi=".VnArial"/>
      <w:sz w:val="24"/>
      <w:szCs w:val="26"/>
    </w:rPr>
  </w:style>
  <w:style w:type="character" w:customStyle="1" w:styleId="GachdongChar">
    <w:name w:val="Gachdong Char"/>
    <w:basedOn w:val="DefaultParagraphFont"/>
    <w:link w:val="Gachdong"/>
    <w:rsid w:val="006E062A"/>
    <w:rPr>
      <w:rFonts w:ascii=".VnArial" w:hAnsi=".VnArial"/>
      <w:sz w:val="24"/>
      <w:szCs w:val="26"/>
      <w:lang w:val="en-US" w:eastAsia="en-US"/>
    </w:rPr>
  </w:style>
  <w:style w:type="paragraph" w:customStyle="1" w:styleId="Gach">
    <w:name w:val="Gach +"/>
    <w:basedOn w:val="Normal"/>
    <w:rsid w:val="006E062A"/>
    <w:pPr>
      <w:tabs>
        <w:tab w:val="num" w:pos="3232"/>
      </w:tabs>
      <w:spacing w:before="60" w:after="60" w:line="340" w:lineRule="exact"/>
      <w:ind w:left="2841" w:firstLine="204"/>
      <w:jc w:val="both"/>
    </w:pPr>
    <w:rPr>
      <w:rFonts w:ascii=".VnArial" w:hAnsi=".VnArial"/>
      <w:sz w:val="24"/>
      <w:szCs w:val="26"/>
    </w:rPr>
  </w:style>
  <w:style w:type="paragraph" w:customStyle="1" w:styleId="content">
    <w:name w:val="content"/>
    <w:basedOn w:val="Normal"/>
    <w:rsid w:val="00786E7C"/>
    <w:pPr>
      <w:spacing w:before="100" w:beforeAutospacing="1" w:after="100" w:afterAutospacing="1"/>
    </w:pPr>
    <w:rPr>
      <w:rFonts w:ascii="Arial" w:hAnsi="Arial" w:cs="Arial"/>
      <w:sz w:val="18"/>
      <w:szCs w:val="18"/>
    </w:rPr>
  </w:style>
  <w:style w:type="paragraph" w:customStyle="1" w:styleId="Char1">
    <w:name w:val="Char1"/>
    <w:basedOn w:val="Normal"/>
    <w:semiHidden/>
    <w:rsid w:val="00A32363"/>
    <w:pPr>
      <w:spacing w:after="160" w:line="240" w:lineRule="exact"/>
    </w:pPr>
    <w:rPr>
      <w:rFonts w:ascii="Arial" w:hAnsi="Arial"/>
      <w:sz w:val="22"/>
      <w:szCs w:val="22"/>
    </w:rPr>
  </w:style>
  <w:style w:type="paragraph" w:customStyle="1" w:styleId="4-P1">
    <w:name w:val="4-P 1"/>
    <w:basedOn w:val="Normal"/>
    <w:link w:val="4-P1Char"/>
    <w:rsid w:val="009E51F5"/>
    <w:pPr>
      <w:widowControl w:val="0"/>
      <w:spacing w:before="60" w:after="80" w:line="340" w:lineRule="exact"/>
      <w:jc w:val="both"/>
      <w:outlineLvl w:val="0"/>
    </w:pPr>
    <w:rPr>
      <w:rFonts w:ascii="Times New Roman" w:hAnsi="Times New Roman" w:cs=".VnTime"/>
      <w:b/>
      <w:lang w:val="nl-NL"/>
    </w:rPr>
  </w:style>
  <w:style w:type="character" w:customStyle="1" w:styleId="4-P1Char">
    <w:name w:val="4-P 1 Char"/>
    <w:basedOn w:val="DefaultParagraphFont"/>
    <w:link w:val="4-P1"/>
    <w:rsid w:val="009E51F5"/>
    <w:rPr>
      <w:rFonts w:cs=".VnTime"/>
      <w:b/>
      <w:sz w:val="28"/>
      <w:szCs w:val="28"/>
      <w:lang w:val="nl-NL" w:eastAsia="en-US"/>
    </w:rPr>
  </w:style>
  <w:style w:type="paragraph" w:customStyle="1" w:styleId="CharCharCharCharCharCharCharCharChar">
    <w:name w:val="Char Char Char Char Char Char Char Char Char"/>
    <w:next w:val="Normal"/>
    <w:autoRedefine/>
    <w:rsid w:val="009A3C8B"/>
    <w:pPr>
      <w:spacing w:after="160" w:line="240" w:lineRule="exact"/>
      <w:jc w:val="both"/>
    </w:pPr>
    <w:rPr>
      <w:rFonts w:ascii=".VnTime" w:hAnsi=".VnTime"/>
      <w:sz w:val="28"/>
      <w:szCs w:val="28"/>
      <w:lang w:val="en-US" w:eastAsia="en-US"/>
    </w:rPr>
  </w:style>
  <w:style w:type="character" w:customStyle="1" w:styleId="apple-style-span">
    <w:name w:val="apple-style-span"/>
    <w:basedOn w:val="DefaultParagraphFont"/>
    <w:rsid w:val="009A3C8B"/>
  </w:style>
  <w:style w:type="paragraph" w:customStyle="1" w:styleId="3-PI">
    <w:name w:val="3-P I"/>
    <w:basedOn w:val="Normal"/>
    <w:rsid w:val="003935AC"/>
    <w:pPr>
      <w:widowControl w:val="0"/>
      <w:spacing w:before="60" w:after="40" w:line="340" w:lineRule="exact"/>
      <w:jc w:val="both"/>
      <w:outlineLvl w:val="0"/>
    </w:pPr>
    <w:rPr>
      <w:rFonts w:ascii="Times New Roman" w:hAnsi="Times New Roman" w:cs=".VnTime"/>
      <w:b/>
      <w:sz w:val="24"/>
      <w:lang w:val="nl-NL"/>
    </w:rPr>
  </w:style>
  <w:style w:type="paragraph" w:styleId="TOC1">
    <w:name w:val="toc 1"/>
    <w:basedOn w:val="Normal"/>
    <w:next w:val="Normal"/>
    <w:uiPriority w:val="39"/>
    <w:qFormat/>
    <w:rsid w:val="008D187B"/>
    <w:pPr>
      <w:tabs>
        <w:tab w:val="right" w:leader="dot" w:pos="8902"/>
      </w:tabs>
      <w:spacing w:before="60" w:after="60"/>
      <w:jc w:val="both"/>
    </w:pPr>
    <w:rPr>
      <w:rFonts w:ascii="Times New Roman" w:hAnsi="Times New Roman"/>
      <w:noProof/>
      <w:sz w:val="26"/>
      <w:szCs w:val="26"/>
    </w:rPr>
  </w:style>
  <w:style w:type="paragraph" w:styleId="TOC2">
    <w:name w:val="toc 2"/>
    <w:basedOn w:val="Normal"/>
    <w:next w:val="Normal"/>
    <w:autoRedefine/>
    <w:uiPriority w:val="39"/>
    <w:qFormat/>
    <w:rsid w:val="00B05F3E"/>
    <w:pPr>
      <w:tabs>
        <w:tab w:val="right" w:leader="dot" w:pos="9639"/>
      </w:tabs>
      <w:spacing w:before="60" w:after="60"/>
      <w:ind w:left="851" w:right="284" w:hanging="851"/>
      <w:jc w:val="both"/>
    </w:pPr>
    <w:rPr>
      <w:rFonts w:ascii="Times New Roman" w:hAnsi="Times New Roman"/>
      <w:noProof/>
      <w:sz w:val="26"/>
      <w:szCs w:val="26"/>
    </w:rPr>
  </w:style>
  <w:style w:type="paragraph" w:styleId="BalloonText">
    <w:name w:val="Balloon Text"/>
    <w:basedOn w:val="Normal"/>
    <w:link w:val="BalloonTextChar"/>
    <w:rsid w:val="00FE7C97"/>
    <w:rPr>
      <w:rFonts w:ascii="Tahoma" w:hAnsi="Tahoma" w:cs="Tahoma"/>
      <w:sz w:val="16"/>
      <w:szCs w:val="16"/>
    </w:rPr>
  </w:style>
  <w:style w:type="character" w:customStyle="1" w:styleId="BalloonTextChar">
    <w:name w:val="Balloon Text Char"/>
    <w:basedOn w:val="DefaultParagraphFont"/>
    <w:link w:val="BalloonText"/>
    <w:rsid w:val="00FE7C97"/>
    <w:rPr>
      <w:rFonts w:ascii="Tahoma" w:hAnsi="Tahoma" w:cs="Tahoma"/>
      <w:sz w:val="16"/>
      <w:szCs w:val="16"/>
      <w:lang w:val="en-US" w:eastAsia="en-US"/>
    </w:rPr>
  </w:style>
  <w:style w:type="paragraph" w:customStyle="1" w:styleId="7">
    <w:name w:val="7"/>
    <w:basedOn w:val="Heading1"/>
    <w:rsid w:val="00E7258D"/>
  </w:style>
  <w:style w:type="paragraph" w:customStyle="1" w:styleId="77">
    <w:name w:val="77"/>
    <w:basedOn w:val="Heading2"/>
    <w:rsid w:val="00D76FF9"/>
    <w:rPr>
      <w:lang w:val="vi-VN"/>
    </w:rPr>
  </w:style>
  <w:style w:type="paragraph" w:customStyle="1" w:styleId="77bb">
    <w:name w:val="77bb"/>
    <w:basedOn w:val="Heading3"/>
    <w:link w:val="77bbChar"/>
    <w:rsid w:val="00DE1DBE"/>
    <w:pPr>
      <w:spacing w:beforeLines="40" w:after="0" w:line="360" w:lineRule="auto"/>
    </w:pPr>
    <w:rPr>
      <w:rFonts w:ascii="Times New Roman" w:hAnsi="Times New Roman"/>
      <w:sz w:val="26"/>
      <w:szCs w:val="26"/>
      <w:lang w:val="vi-VN"/>
    </w:rPr>
  </w:style>
  <w:style w:type="character" w:styleId="Emphasis">
    <w:name w:val="Emphasis"/>
    <w:basedOn w:val="DefaultParagraphFont"/>
    <w:rsid w:val="00053ED1"/>
    <w:rPr>
      <w:i/>
      <w:iCs/>
    </w:rPr>
  </w:style>
  <w:style w:type="character" w:customStyle="1" w:styleId="Bodytext20">
    <w:name w:val="Body text (2)_"/>
    <w:basedOn w:val="DefaultParagraphFont"/>
    <w:link w:val="Bodytext21"/>
    <w:uiPriority w:val="99"/>
    <w:rsid w:val="000E516E"/>
    <w:rPr>
      <w:shd w:val="clear" w:color="auto" w:fill="FFFFFF"/>
    </w:rPr>
  </w:style>
  <w:style w:type="paragraph" w:customStyle="1" w:styleId="Bodytext21">
    <w:name w:val="Body text (2)"/>
    <w:basedOn w:val="Normal"/>
    <w:link w:val="Bodytext20"/>
    <w:uiPriority w:val="99"/>
    <w:rsid w:val="000E516E"/>
    <w:pPr>
      <w:widowControl w:val="0"/>
      <w:shd w:val="clear" w:color="auto" w:fill="FFFFFF"/>
      <w:spacing w:before="300" w:after="300" w:line="302" w:lineRule="exact"/>
      <w:jc w:val="both"/>
    </w:pPr>
    <w:rPr>
      <w:rFonts w:ascii="Times New Roman" w:hAnsi="Times New Roman"/>
      <w:sz w:val="20"/>
      <w:szCs w:val="20"/>
      <w:lang w:val="en-AU" w:eastAsia="en-AU"/>
    </w:rPr>
  </w:style>
  <w:style w:type="character" w:customStyle="1" w:styleId="Bodytext213pt">
    <w:name w:val="Body text (2) + 13 pt"/>
    <w:aliases w:val="Not Bold"/>
    <w:basedOn w:val="Bodytext20"/>
    <w:rsid w:val="00D56761"/>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Bodytext2Candara">
    <w:name w:val="Body text (2) + Candara"/>
    <w:aliases w:val="11,5 pt"/>
    <w:basedOn w:val="Bodytext20"/>
    <w:rsid w:val="00D56761"/>
    <w:rPr>
      <w:rFonts w:ascii="Candara" w:eastAsia="Candara" w:hAnsi="Candara" w:cs="Candara"/>
      <w:b w:val="0"/>
      <w:bCs w:val="0"/>
      <w:i w:val="0"/>
      <w:iCs w:val="0"/>
      <w:smallCaps w:val="0"/>
      <w:strike w:val="0"/>
      <w:color w:val="000000"/>
      <w:spacing w:val="0"/>
      <w:w w:val="100"/>
      <w:position w:val="0"/>
      <w:sz w:val="23"/>
      <w:szCs w:val="23"/>
      <w:u w:val="none"/>
      <w:shd w:val="clear" w:color="auto" w:fill="FFFFFF"/>
      <w:lang w:val="vi-VN" w:eastAsia="vi-VN" w:bidi="vi-VN"/>
    </w:rPr>
  </w:style>
  <w:style w:type="character" w:customStyle="1" w:styleId="Headerorfooter">
    <w:name w:val="Header or footer_"/>
    <w:basedOn w:val="DefaultParagraphFont"/>
    <w:rsid w:val="00D56761"/>
    <w:rPr>
      <w:rFonts w:ascii="Times New Roman" w:eastAsia="Times New Roman" w:hAnsi="Times New Roman" w:cs="Times New Roman"/>
      <w:b w:val="0"/>
      <w:bCs w:val="0"/>
      <w:i w:val="0"/>
      <w:iCs w:val="0"/>
      <w:smallCaps w:val="0"/>
      <w:strike w:val="0"/>
      <w:spacing w:val="20"/>
      <w:sz w:val="21"/>
      <w:szCs w:val="21"/>
      <w:u w:val="none"/>
    </w:rPr>
  </w:style>
  <w:style w:type="character" w:customStyle="1" w:styleId="Headerorfooter0">
    <w:name w:val="Header or footer"/>
    <w:basedOn w:val="Headerorfooter"/>
    <w:rsid w:val="00D56761"/>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apple-converted-space">
    <w:name w:val="apple-converted-space"/>
    <w:basedOn w:val="DefaultParagraphFont"/>
    <w:rsid w:val="00625A52"/>
  </w:style>
  <w:style w:type="character" w:styleId="CommentReference">
    <w:name w:val="annotation reference"/>
    <w:basedOn w:val="DefaultParagraphFont"/>
    <w:unhideWhenUsed/>
    <w:rsid w:val="002043EC"/>
    <w:rPr>
      <w:sz w:val="16"/>
      <w:szCs w:val="16"/>
    </w:rPr>
  </w:style>
  <w:style w:type="paragraph" w:styleId="CommentText">
    <w:name w:val="annotation text"/>
    <w:basedOn w:val="Normal"/>
    <w:link w:val="CommentTextChar"/>
    <w:unhideWhenUsed/>
    <w:rsid w:val="002043EC"/>
    <w:rPr>
      <w:sz w:val="20"/>
      <w:szCs w:val="20"/>
    </w:rPr>
  </w:style>
  <w:style w:type="character" w:customStyle="1" w:styleId="CommentTextChar">
    <w:name w:val="Comment Text Char"/>
    <w:basedOn w:val="DefaultParagraphFont"/>
    <w:link w:val="CommentText"/>
    <w:rsid w:val="002043EC"/>
    <w:rPr>
      <w:rFonts w:ascii=".VnTime" w:hAnsi=".VnTime"/>
      <w:lang w:val="en-US" w:eastAsia="en-US"/>
    </w:rPr>
  </w:style>
  <w:style w:type="paragraph" w:styleId="CommentSubject">
    <w:name w:val="annotation subject"/>
    <w:basedOn w:val="CommentText"/>
    <w:next w:val="CommentText"/>
    <w:link w:val="CommentSubjectChar"/>
    <w:unhideWhenUsed/>
    <w:rsid w:val="002043EC"/>
    <w:rPr>
      <w:b/>
      <w:bCs/>
    </w:rPr>
  </w:style>
  <w:style w:type="character" w:customStyle="1" w:styleId="CommentSubjectChar">
    <w:name w:val="Comment Subject Char"/>
    <w:basedOn w:val="CommentTextChar"/>
    <w:link w:val="CommentSubject"/>
    <w:rsid w:val="002043EC"/>
    <w:rPr>
      <w:rFonts w:ascii=".VnTime" w:hAnsi=".VnTime"/>
      <w:b/>
      <w:bCs/>
      <w:lang w:val="en-US" w:eastAsia="en-US"/>
    </w:rPr>
  </w:style>
  <w:style w:type="paragraph" w:styleId="TOC3">
    <w:name w:val="toc 3"/>
    <w:basedOn w:val="Normal"/>
    <w:next w:val="Normal"/>
    <w:autoRedefine/>
    <w:uiPriority w:val="39"/>
    <w:unhideWhenUsed/>
    <w:qFormat/>
    <w:rsid w:val="005E5F5E"/>
    <w:pPr>
      <w:tabs>
        <w:tab w:val="right" w:leader="dot" w:pos="9639"/>
      </w:tabs>
      <w:spacing w:before="60" w:after="60"/>
    </w:pPr>
    <w:rPr>
      <w:rFonts w:ascii="Times New Roman" w:hAnsi="Times New Roman"/>
      <w:noProof/>
      <w:sz w:val="26"/>
      <w:szCs w:val="26"/>
      <w:lang w:val="sv-SE"/>
    </w:rPr>
  </w:style>
  <w:style w:type="paragraph" w:customStyle="1" w:styleId="msonormal0">
    <w:name w:val="msonormal"/>
    <w:basedOn w:val="Normal"/>
    <w:rsid w:val="00BE0F2E"/>
    <w:pPr>
      <w:spacing w:before="100" w:beforeAutospacing="1" w:after="100" w:afterAutospacing="1"/>
    </w:pPr>
    <w:rPr>
      <w:rFonts w:ascii="Verdana" w:hAnsi="Verdana"/>
      <w:color w:val="000000"/>
      <w:sz w:val="24"/>
      <w:szCs w:val="24"/>
    </w:rPr>
  </w:style>
  <w:style w:type="paragraph" w:customStyle="1" w:styleId="CharCharCharCharCharCharChar2">
    <w:name w:val="Char Char Char Char Char Char Char2"/>
    <w:basedOn w:val="DocumentMap"/>
    <w:autoRedefine/>
    <w:rsid w:val="00BE0F2E"/>
    <w:pPr>
      <w:widowControl w:val="0"/>
      <w:jc w:val="both"/>
    </w:pPr>
    <w:rPr>
      <w:rFonts w:eastAsia="SimSun" w:cs="Times New Roman"/>
      <w:kern w:val="2"/>
      <w:sz w:val="24"/>
      <w:szCs w:val="24"/>
      <w:lang w:eastAsia="zh-CN"/>
    </w:rPr>
  </w:style>
  <w:style w:type="character" w:customStyle="1" w:styleId="Bodytext2TrebuchetMS">
    <w:name w:val="Body text (2) + Trebuchet MS"/>
    <w:aliases w:val="12 pt"/>
    <w:rsid w:val="0054533E"/>
    <w:rPr>
      <w:rFonts w:ascii="Trebuchet MS" w:eastAsia="Trebuchet MS" w:hAnsi="Trebuchet MS" w:cs="Trebuchet MS"/>
      <w:b w:val="0"/>
      <w:bCs w:val="0"/>
      <w:i w:val="0"/>
      <w:iCs w:val="0"/>
      <w:smallCaps w:val="0"/>
      <w:strike w:val="0"/>
      <w:color w:val="000000"/>
      <w:spacing w:val="0"/>
      <w:w w:val="100"/>
      <w:position w:val="0"/>
      <w:sz w:val="24"/>
      <w:szCs w:val="24"/>
      <w:u w:val="none"/>
      <w:shd w:val="clear" w:color="auto" w:fill="FFFFFF"/>
      <w:lang w:val="vi-VN" w:eastAsia="vi-VN" w:bidi="vi-VN"/>
    </w:rPr>
  </w:style>
  <w:style w:type="character" w:styleId="FollowedHyperlink">
    <w:name w:val="FollowedHyperlink"/>
    <w:basedOn w:val="DefaultParagraphFont"/>
    <w:unhideWhenUsed/>
    <w:rsid w:val="000C637D"/>
    <w:rPr>
      <w:color w:val="800080" w:themeColor="followedHyperlink"/>
      <w:u w:val="single"/>
    </w:rPr>
  </w:style>
  <w:style w:type="paragraph" w:customStyle="1" w:styleId="m4600902313939522430s6">
    <w:name w:val="m4600902313939522430s6"/>
    <w:basedOn w:val="Normal"/>
    <w:rsid w:val="00B20EC5"/>
    <w:pPr>
      <w:spacing w:before="100" w:beforeAutospacing="1" w:after="100" w:afterAutospacing="1"/>
    </w:pPr>
    <w:rPr>
      <w:rFonts w:ascii="Times New Roman" w:hAnsi="Times New Roman"/>
      <w:sz w:val="24"/>
      <w:szCs w:val="24"/>
    </w:rPr>
  </w:style>
  <w:style w:type="character" w:customStyle="1" w:styleId="m4600902313939522430bumpedfont15">
    <w:name w:val="m4600902313939522430bumpedfont15"/>
    <w:basedOn w:val="DefaultParagraphFont"/>
    <w:rsid w:val="00B20EC5"/>
  </w:style>
  <w:style w:type="character" w:customStyle="1" w:styleId="Bodytext210pt">
    <w:name w:val="Body text (2) + 10 pt"/>
    <w:aliases w:val="Bold,Not Italic7"/>
    <w:basedOn w:val="Bodytext20"/>
    <w:uiPriority w:val="99"/>
    <w:rsid w:val="00204C96"/>
    <w:rPr>
      <w:b/>
      <w:bCs/>
      <w:i w:val="0"/>
      <w:iCs w:val="0"/>
      <w:sz w:val="20"/>
      <w:szCs w:val="20"/>
      <w:shd w:val="clear" w:color="auto" w:fill="FFFFFF"/>
    </w:rPr>
  </w:style>
  <w:style w:type="character" w:customStyle="1" w:styleId="Bodytext295pt">
    <w:name w:val="Body text (2) + 9.5 pt"/>
    <w:aliases w:val="Bold1"/>
    <w:basedOn w:val="Bodytext20"/>
    <w:uiPriority w:val="99"/>
    <w:rsid w:val="00204C96"/>
    <w:rPr>
      <w:b/>
      <w:bCs/>
      <w:i/>
      <w:iCs/>
      <w:sz w:val="19"/>
      <w:szCs w:val="19"/>
      <w:shd w:val="clear" w:color="auto" w:fill="FFFFFF"/>
    </w:rPr>
  </w:style>
  <w:style w:type="character" w:customStyle="1" w:styleId="Bodytext210pt2">
    <w:name w:val="Body text (2) + 10 pt2"/>
    <w:aliases w:val="Not Italic6"/>
    <w:basedOn w:val="Bodytext20"/>
    <w:uiPriority w:val="99"/>
    <w:rsid w:val="00204C96"/>
    <w:rPr>
      <w:i w:val="0"/>
      <w:iCs w:val="0"/>
      <w:sz w:val="20"/>
      <w:szCs w:val="20"/>
      <w:shd w:val="clear" w:color="auto" w:fill="FFFFFF"/>
    </w:rPr>
  </w:style>
  <w:style w:type="character" w:customStyle="1" w:styleId="Bodytext210pt1">
    <w:name w:val="Body text (2) + 10 pt1"/>
    <w:basedOn w:val="Bodytext20"/>
    <w:uiPriority w:val="99"/>
    <w:rsid w:val="00204C96"/>
    <w:rPr>
      <w:i/>
      <w:iCs/>
      <w:sz w:val="20"/>
      <w:szCs w:val="20"/>
      <w:shd w:val="clear" w:color="auto" w:fill="FFFFFF"/>
    </w:rPr>
  </w:style>
  <w:style w:type="paragraph" w:customStyle="1" w:styleId="bang">
    <w:name w:val="bang"/>
    <w:basedOn w:val="Normal"/>
    <w:link w:val="bangChar"/>
    <w:autoRedefine/>
    <w:rsid w:val="00837A38"/>
    <w:pPr>
      <w:tabs>
        <w:tab w:val="left" w:pos="-5954"/>
      </w:tabs>
      <w:suppressAutoHyphens/>
      <w:autoSpaceDN w:val="0"/>
      <w:spacing w:before="120"/>
      <w:jc w:val="center"/>
      <w:textAlignment w:val="baseline"/>
    </w:pPr>
    <w:rPr>
      <w:rFonts w:ascii="Times New Roman" w:hAnsi="Times New Roman"/>
      <w:b/>
    </w:rPr>
  </w:style>
  <w:style w:type="character" w:customStyle="1" w:styleId="bangChar">
    <w:name w:val="bang Char"/>
    <w:basedOn w:val="DefaultParagraphFont"/>
    <w:link w:val="bang"/>
    <w:rsid w:val="00837A38"/>
    <w:rPr>
      <w:b/>
      <w:sz w:val="28"/>
      <w:szCs w:val="28"/>
      <w:lang w:val="en-US" w:eastAsia="en-US"/>
    </w:rPr>
  </w:style>
  <w:style w:type="numbering" w:customStyle="1" w:styleId="NoList1">
    <w:name w:val="No List1"/>
    <w:next w:val="NoList"/>
    <w:uiPriority w:val="99"/>
    <w:semiHidden/>
    <w:unhideWhenUsed/>
    <w:rsid w:val="004817EA"/>
  </w:style>
  <w:style w:type="character" w:customStyle="1" w:styleId="Vnbnnidung2">
    <w:name w:val="Văn bản nội dung (2)_"/>
    <w:link w:val="Vnbnnidung20"/>
    <w:rsid w:val="004817EA"/>
    <w:rPr>
      <w:sz w:val="26"/>
      <w:szCs w:val="26"/>
      <w:shd w:val="clear" w:color="auto" w:fill="FFFFFF"/>
    </w:rPr>
  </w:style>
  <w:style w:type="paragraph" w:customStyle="1" w:styleId="Vnbnnidung20">
    <w:name w:val="Văn bản nội dung (2)"/>
    <w:basedOn w:val="Normal"/>
    <w:link w:val="Vnbnnidung2"/>
    <w:rsid w:val="004817EA"/>
    <w:pPr>
      <w:widowControl w:val="0"/>
      <w:shd w:val="clear" w:color="auto" w:fill="FFFFFF"/>
      <w:spacing w:before="180" w:line="324" w:lineRule="exact"/>
      <w:jc w:val="both"/>
    </w:pPr>
    <w:rPr>
      <w:rFonts w:ascii="Times New Roman" w:hAnsi="Times New Roman"/>
      <w:sz w:val="26"/>
      <w:szCs w:val="26"/>
      <w:lang w:val="en-AU" w:eastAsia="en-AU"/>
    </w:rPr>
  </w:style>
  <w:style w:type="paragraph" w:customStyle="1" w:styleId="K0">
    <w:name w:val="K0"/>
    <w:basedOn w:val="Normal"/>
    <w:autoRedefine/>
    <w:qFormat/>
    <w:rsid w:val="004817EA"/>
    <w:pPr>
      <w:keepNext/>
      <w:keepLines/>
      <w:numPr>
        <w:numId w:val="2"/>
      </w:numPr>
      <w:spacing w:before="120" w:after="120" w:line="312" w:lineRule="auto"/>
      <w:jc w:val="center"/>
      <w:outlineLvl w:val="0"/>
    </w:pPr>
    <w:rPr>
      <w:rFonts w:ascii="Times New Roman" w:hAnsi="Times New Roman"/>
      <w:b/>
      <w:bCs/>
      <w:iCs/>
      <w:sz w:val="26"/>
    </w:rPr>
  </w:style>
  <w:style w:type="paragraph" w:customStyle="1" w:styleId="K2">
    <w:name w:val="K2"/>
    <w:basedOn w:val="Normal"/>
    <w:autoRedefine/>
    <w:qFormat/>
    <w:rsid w:val="004817EA"/>
    <w:pPr>
      <w:numPr>
        <w:ilvl w:val="2"/>
        <w:numId w:val="2"/>
      </w:numPr>
      <w:tabs>
        <w:tab w:val="left" w:pos="284"/>
      </w:tabs>
      <w:spacing w:before="90" w:after="90" w:line="312" w:lineRule="auto"/>
      <w:outlineLvl w:val="1"/>
    </w:pPr>
    <w:rPr>
      <w:rFonts w:ascii="Times New Roman" w:hAnsi="Times New Roman"/>
      <w:b/>
      <w:bCs/>
      <w:color w:val="002060"/>
      <w:sz w:val="26"/>
      <w:szCs w:val="26"/>
    </w:rPr>
  </w:style>
  <w:style w:type="paragraph" w:customStyle="1" w:styleId="K1">
    <w:name w:val="K1"/>
    <w:basedOn w:val="Normal"/>
    <w:autoRedefine/>
    <w:qFormat/>
    <w:rsid w:val="004817EA"/>
    <w:pPr>
      <w:keepNext/>
      <w:keepLines/>
      <w:numPr>
        <w:ilvl w:val="1"/>
        <w:numId w:val="2"/>
      </w:numPr>
      <w:spacing w:before="90" w:after="90" w:line="312" w:lineRule="auto"/>
      <w:ind w:left="284" w:hanging="284"/>
      <w:outlineLvl w:val="1"/>
    </w:pPr>
    <w:rPr>
      <w:rFonts w:ascii="Times New Roman" w:eastAsia="Calibri" w:hAnsi="Times New Roman"/>
      <w:b/>
      <w:bCs/>
      <w:caps/>
      <w:color w:val="002060"/>
      <w:sz w:val="26"/>
      <w:szCs w:val="26"/>
    </w:rPr>
  </w:style>
  <w:style w:type="paragraph" w:customStyle="1" w:styleId="K3">
    <w:name w:val="K3"/>
    <w:basedOn w:val="Normal"/>
    <w:autoRedefine/>
    <w:qFormat/>
    <w:rsid w:val="004817EA"/>
    <w:pPr>
      <w:numPr>
        <w:ilvl w:val="3"/>
        <w:numId w:val="2"/>
      </w:numPr>
      <w:spacing w:before="90" w:after="90" w:line="312" w:lineRule="auto"/>
      <w:ind w:left="426" w:hanging="426"/>
      <w:outlineLvl w:val="2"/>
    </w:pPr>
    <w:rPr>
      <w:rFonts w:ascii="Times New Roman" w:eastAsia="Calibri" w:hAnsi="Times New Roman"/>
      <w:b/>
      <w:bCs/>
      <w:color w:val="002060"/>
      <w:sz w:val="26"/>
      <w:szCs w:val="26"/>
      <w:lang w:val="vi-VN"/>
    </w:rPr>
  </w:style>
  <w:style w:type="paragraph" w:customStyle="1" w:styleId="KK1">
    <w:name w:val="KK1"/>
    <w:basedOn w:val="Normal"/>
    <w:autoRedefine/>
    <w:qFormat/>
    <w:rsid w:val="004817EA"/>
    <w:pPr>
      <w:keepNext/>
      <w:keepLines/>
      <w:numPr>
        <w:ilvl w:val="6"/>
        <w:numId w:val="2"/>
      </w:numPr>
      <w:spacing w:line="312" w:lineRule="auto"/>
      <w:ind w:left="1418" w:hanging="1248"/>
      <w:jc w:val="center"/>
      <w:outlineLvl w:val="3"/>
    </w:pPr>
    <w:rPr>
      <w:rFonts w:ascii="Times New Roman" w:eastAsia="Calibri" w:hAnsi="Times New Roman"/>
      <w:bCs/>
      <w:iCs/>
      <w:color w:val="002060"/>
      <w:sz w:val="26"/>
      <w:szCs w:val="24"/>
      <w:shd w:val="clear" w:color="auto" w:fill="FFFFFF"/>
      <w:lang w:val="nb-NO" w:eastAsia="ja-JP"/>
    </w:rPr>
  </w:style>
  <w:style w:type="paragraph" w:customStyle="1" w:styleId="K4">
    <w:name w:val="K4"/>
    <w:basedOn w:val="Normal"/>
    <w:autoRedefine/>
    <w:qFormat/>
    <w:rsid w:val="004817EA"/>
    <w:pPr>
      <w:numPr>
        <w:ilvl w:val="4"/>
        <w:numId w:val="2"/>
      </w:numPr>
      <w:spacing w:before="120" w:after="120" w:line="312" w:lineRule="auto"/>
      <w:outlineLvl w:val="3"/>
    </w:pPr>
    <w:rPr>
      <w:rFonts w:ascii="Times New Roman" w:hAnsi="Times New Roman"/>
      <w:b/>
      <w:color w:val="002060"/>
      <w:sz w:val="26"/>
      <w:szCs w:val="24"/>
      <w:lang w:val="nl-NL"/>
    </w:rPr>
  </w:style>
  <w:style w:type="paragraph" w:customStyle="1" w:styleId="K5">
    <w:name w:val="K5"/>
    <w:basedOn w:val="Normal"/>
    <w:autoRedefine/>
    <w:qFormat/>
    <w:rsid w:val="004817EA"/>
    <w:pPr>
      <w:numPr>
        <w:ilvl w:val="5"/>
        <w:numId w:val="2"/>
      </w:numPr>
      <w:tabs>
        <w:tab w:val="left" w:pos="993"/>
      </w:tabs>
      <w:spacing w:before="90" w:after="90" w:line="312" w:lineRule="auto"/>
      <w:outlineLvl w:val="4"/>
    </w:pPr>
    <w:rPr>
      <w:rFonts w:ascii="Times New Roman" w:hAnsi="Times New Roman"/>
      <w:b/>
      <w:i/>
      <w:color w:val="002060"/>
      <w:sz w:val="26"/>
      <w:szCs w:val="24"/>
    </w:rPr>
  </w:style>
  <w:style w:type="paragraph" w:customStyle="1" w:styleId="KK2">
    <w:name w:val="KK2"/>
    <w:basedOn w:val="Normal"/>
    <w:autoRedefine/>
    <w:qFormat/>
    <w:rsid w:val="004817EA"/>
    <w:pPr>
      <w:keepNext/>
      <w:keepLines/>
      <w:numPr>
        <w:ilvl w:val="8"/>
        <w:numId w:val="2"/>
      </w:numPr>
      <w:spacing w:before="120" w:after="120" w:line="312" w:lineRule="auto"/>
      <w:jc w:val="center"/>
      <w:outlineLvl w:val="3"/>
    </w:pPr>
    <w:rPr>
      <w:rFonts w:ascii="Times New Roman" w:hAnsi="Times New Roman"/>
      <w:bCs/>
      <w:iCs/>
      <w:sz w:val="26"/>
      <w:szCs w:val="24"/>
    </w:rPr>
  </w:style>
  <w:style w:type="paragraph" w:customStyle="1" w:styleId="KK4">
    <w:name w:val="KK4"/>
    <w:basedOn w:val="Normal"/>
    <w:autoRedefine/>
    <w:qFormat/>
    <w:rsid w:val="004817EA"/>
    <w:pPr>
      <w:keepNext/>
      <w:keepLines/>
      <w:numPr>
        <w:ilvl w:val="7"/>
        <w:numId w:val="2"/>
      </w:numPr>
      <w:spacing w:before="90" w:after="90"/>
      <w:jc w:val="center"/>
      <w:outlineLvl w:val="3"/>
    </w:pPr>
    <w:rPr>
      <w:rFonts w:ascii="Times New Roman" w:eastAsia="Calibri" w:hAnsi="Times New Roman"/>
      <w:bCs/>
      <w:iCs/>
      <w:color w:val="002060"/>
      <w:sz w:val="26"/>
      <w:szCs w:val="24"/>
      <w:shd w:val="clear" w:color="auto" w:fill="FFFFFF"/>
      <w:lang w:val="nb-NO" w:eastAsia="ja-JP"/>
    </w:rPr>
  </w:style>
  <w:style w:type="paragraph" w:customStyle="1" w:styleId="K72">
    <w:name w:val="K72"/>
    <w:basedOn w:val="Normal"/>
    <w:link w:val="K72Char"/>
    <w:autoRedefine/>
    <w:qFormat/>
    <w:rsid w:val="004817EA"/>
    <w:pPr>
      <w:spacing w:before="80" w:after="80" w:line="312" w:lineRule="auto"/>
      <w:jc w:val="right"/>
    </w:pPr>
    <w:rPr>
      <w:rFonts w:ascii="Times New Roman" w:hAnsi="Times New Roman"/>
      <w:i/>
      <w:iCs/>
      <w:color w:val="002060"/>
      <w:sz w:val="24"/>
      <w:szCs w:val="26"/>
      <w:lang w:eastAsia="vi-VN"/>
    </w:rPr>
  </w:style>
  <w:style w:type="character" w:customStyle="1" w:styleId="K72Char">
    <w:name w:val="K72 Char"/>
    <w:link w:val="K72"/>
    <w:rsid w:val="004817EA"/>
    <w:rPr>
      <w:i/>
      <w:iCs/>
      <w:color w:val="002060"/>
      <w:sz w:val="24"/>
      <w:szCs w:val="26"/>
      <w:lang w:val="en-US" w:eastAsia="vi-VN"/>
    </w:rPr>
  </w:style>
  <w:style w:type="paragraph" w:customStyle="1" w:styleId="doanvan">
    <w:name w:val="doanvan"/>
    <w:basedOn w:val="Normal"/>
    <w:rsid w:val="004817EA"/>
    <w:pPr>
      <w:spacing w:afterLines="60" w:after="144" w:line="360" w:lineRule="atLeast"/>
      <w:ind w:firstLine="855"/>
      <w:jc w:val="both"/>
    </w:pPr>
    <w:rPr>
      <w:rFonts w:ascii="Times New Roman" w:hAnsi="Times New Roman"/>
      <w:bCs/>
      <w:lang w:val="vi-VN"/>
    </w:rPr>
  </w:style>
  <w:style w:type="paragraph" w:customStyle="1" w:styleId="muc3">
    <w:name w:val="muc3"/>
    <w:basedOn w:val="Normal"/>
    <w:qFormat/>
    <w:rsid w:val="004817EA"/>
    <w:pPr>
      <w:spacing w:before="120" w:line="288" w:lineRule="auto"/>
      <w:ind w:firstLine="720"/>
      <w:jc w:val="both"/>
    </w:pPr>
    <w:rPr>
      <w:rFonts w:ascii="Times New Roman" w:hAnsi="Times New Roman"/>
      <w:b/>
      <w:szCs w:val="24"/>
      <w:lang w:val="vi-VN"/>
    </w:rPr>
  </w:style>
  <w:style w:type="character" w:customStyle="1" w:styleId="fontstyle01">
    <w:name w:val="fontstyle01"/>
    <w:basedOn w:val="DefaultParagraphFont"/>
    <w:rsid w:val="004817EA"/>
    <w:rPr>
      <w:rFonts w:ascii="TimesNewRomanPSMT" w:hAnsi="TimesNewRomanPSMT" w:hint="default"/>
      <w:b w:val="0"/>
      <w:bCs w:val="0"/>
      <w:i w:val="0"/>
      <w:iCs w:val="0"/>
      <w:color w:val="000000"/>
      <w:sz w:val="28"/>
      <w:szCs w:val="28"/>
    </w:rPr>
  </w:style>
  <w:style w:type="character" w:customStyle="1" w:styleId="fontstyle21">
    <w:name w:val="fontstyle21"/>
    <w:rsid w:val="004817EA"/>
    <w:rPr>
      <w:rFonts w:ascii="TimesNewRomanPS-ItalicMT" w:hAnsi="TimesNewRomanPS-ItalicMT" w:hint="default"/>
      <w:b w:val="0"/>
      <w:bCs w:val="0"/>
      <w:i/>
      <w:iCs/>
      <w:color w:val="000000"/>
      <w:sz w:val="28"/>
      <w:szCs w:val="28"/>
    </w:rPr>
  </w:style>
  <w:style w:type="table" w:customStyle="1" w:styleId="TableGrid1">
    <w:name w:val="Table Grid1"/>
    <w:basedOn w:val="TableNormal"/>
    <w:next w:val="TableGrid"/>
    <w:uiPriority w:val="39"/>
    <w:rsid w:val="004817EA"/>
    <w:pPr>
      <w:autoSpaceDN w:val="0"/>
      <w:textAlignment w:val="baseline"/>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82476"/>
  </w:style>
  <w:style w:type="paragraph" w:customStyle="1" w:styleId="C7">
    <w:name w:val="C7"/>
    <w:basedOn w:val="Normal"/>
    <w:autoRedefine/>
    <w:rsid w:val="00282476"/>
    <w:pPr>
      <w:suppressAutoHyphens/>
      <w:autoSpaceDN w:val="0"/>
      <w:spacing w:line="360" w:lineRule="auto"/>
      <w:ind w:left="360"/>
      <w:jc w:val="both"/>
      <w:textAlignment w:val="baseline"/>
    </w:pPr>
    <w:rPr>
      <w:rFonts w:ascii="Times New Roman" w:eastAsia="Calibri" w:hAnsi="Times New Roman"/>
      <w:sz w:val="26"/>
    </w:rPr>
  </w:style>
  <w:style w:type="numbering" w:customStyle="1" w:styleId="LFO11">
    <w:name w:val="LFO11"/>
    <w:basedOn w:val="NoList"/>
    <w:rsid w:val="00282476"/>
    <w:pPr>
      <w:numPr>
        <w:numId w:val="6"/>
      </w:numPr>
    </w:pPr>
  </w:style>
  <w:style w:type="paragraph" w:customStyle="1" w:styleId="K6">
    <w:name w:val="K6"/>
    <w:basedOn w:val="Normal"/>
    <w:autoRedefine/>
    <w:qFormat/>
    <w:rsid w:val="00282476"/>
    <w:pPr>
      <w:widowControl w:val="0"/>
      <w:suppressAutoHyphens/>
      <w:autoSpaceDN w:val="0"/>
      <w:spacing w:line="360" w:lineRule="auto"/>
      <w:jc w:val="both"/>
      <w:textAlignment w:val="baseline"/>
    </w:pPr>
    <w:rPr>
      <w:rFonts w:ascii="Times New Roman" w:eastAsia="Calibri" w:hAnsi="Times New Roman"/>
      <w:spacing w:val="-4"/>
      <w:lang w:val="nl-NL"/>
    </w:rPr>
  </w:style>
  <w:style w:type="paragraph" w:customStyle="1" w:styleId="Style2">
    <w:name w:val="Style2"/>
    <w:basedOn w:val="Normal"/>
    <w:link w:val="Style2Char"/>
    <w:qFormat/>
    <w:rsid w:val="00282476"/>
    <w:pPr>
      <w:suppressAutoHyphens/>
      <w:autoSpaceDN w:val="0"/>
      <w:spacing w:line="360" w:lineRule="auto"/>
      <w:jc w:val="both"/>
      <w:textAlignment w:val="baseline"/>
    </w:pPr>
    <w:rPr>
      <w:rFonts w:ascii="Times New Roman" w:hAnsi="Times New Roman"/>
      <w:sz w:val="26"/>
      <w:szCs w:val="26"/>
    </w:rPr>
  </w:style>
  <w:style w:type="character" w:customStyle="1" w:styleId="Style2Char">
    <w:name w:val="Style2 Char"/>
    <w:basedOn w:val="DefaultParagraphFont"/>
    <w:link w:val="Style2"/>
    <w:rsid w:val="00282476"/>
    <w:rPr>
      <w:sz w:val="26"/>
      <w:szCs w:val="26"/>
      <w:lang w:val="en-US" w:eastAsia="en-US"/>
    </w:rPr>
  </w:style>
  <w:style w:type="numbering" w:customStyle="1" w:styleId="WWOutlineListStyle2">
    <w:name w:val="WW_OutlineListStyle_2"/>
    <w:basedOn w:val="NoList"/>
    <w:rsid w:val="00A279E3"/>
    <w:pPr>
      <w:numPr>
        <w:numId w:val="7"/>
      </w:numPr>
    </w:pPr>
  </w:style>
  <w:style w:type="paragraph" w:customStyle="1" w:styleId="Style1">
    <w:name w:val="Style1"/>
    <w:basedOn w:val="Heading1"/>
    <w:next w:val="Heading2"/>
    <w:autoRedefine/>
    <w:rsid w:val="00A279E3"/>
    <w:pPr>
      <w:keepNext w:val="0"/>
      <w:suppressAutoHyphens/>
      <w:autoSpaceDN w:val="0"/>
      <w:spacing w:line="240" w:lineRule="auto"/>
      <w:jc w:val="left"/>
      <w:textAlignment w:val="baseline"/>
    </w:pPr>
    <w:rPr>
      <w:rFonts w:ascii="VNI-Times" w:hAnsi="VNI-Times"/>
      <w:b w:val="0"/>
      <w:sz w:val="24"/>
      <w:szCs w:val="24"/>
    </w:rPr>
  </w:style>
  <w:style w:type="paragraph" w:customStyle="1" w:styleId="BB7">
    <w:name w:val="BB7"/>
    <w:basedOn w:val="BB5"/>
    <w:autoRedefine/>
    <w:rsid w:val="00A279E3"/>
    <w:pPr>
      <w:numPr>
        <w:ilvl w:val="1"/>
        <w:numId w:val="7"/>
      </w:numPr>
      <w:outlineLvl w:val="1"/>
    </w:pPr>
  </w:style>
  <w:style w:type="paragraph" w:customStyle="1" w:styleId="BB3">
    <w:name w:val="BB3"/>
    <w:basedOn w:val="BodyText2"/>
    <w:autoRedefine/>
    <w:rsid w:val="00A279E3"/>
    <w:pPr>
      <w:numPr>
        <w:ilvl w:val="2"/>
        <w:numId w:val="7"/>
      </w:numPr>
      <w:tabs>
        <w:tab w:val="right" w:pos="-1309"/>
      </w:tabs>
      <w:suppressAutoHyphens/>
      <w:autoSpaceDN w:val="0"/>
      <w:spacing w:before="0" w:after="0" w:line="360" w:lineRule="auto"/>
      <w:textAlignment w:val="baseline"/>
      <w:outlineLvl w:val="2"/>
    </w:pPr>
    <w:rPr>
      <w:rFonts w:ascii="Times New Roman" w:hAnsi="Times New Roman"/>
      <w:b/>
      <w:bCs/>
      <w:i/>
      <w:sz w:val="26"/>
      <w:szCs w:val="26"/>
      <w:lang w:val="en-US"/>
    </w:rPr>
  </w:style>
  <w:style w:type="paragraph" w:customStyle="1" w:styleId="BB4">
    <w:name w:val="BB4"/>
    <w:basedOn w:val="Normal"/>
    <w:autoRedefine/>
    <w:rsid w:val="00A279E3"/>
    <w:pPr>
      <w:numPr>
        <w:ilvl w:val="3"/>
        <w:numId w:val="7"/>
      </w:numPr>
      <w:tabs>
        <w:tab w:val="right" w:pos="-2477"/>
      </w:tabs>
      <w:suppressAutoHyphens/>
      <w:autoSpaceDE w:val="0"/>
      <w:autoSpaceDN w:val="0"/>
      <w:spacing w:before="90" w:after="90" w:line="312" w:lineRule="auto"/>
      <w:jc w:val="both"/>
      <w:textAlignment w:val="baseline"/>
      <w:outlineLvl w:val="3"/>
    </w:pPr>
    <w:rPr>
      <w:rFonts w:ascii="Times New Roman" w:hAnsi="Times New Roman"/>
      <w:b/>
      <w:i/>
      <w:sz w:val="26"/>
      <w:lang w:val="nl-NL"/>
    </w:rPr>
  </w:style>
  <w:style w:type="paragraph" w:customStyle="1" w:styleId="Phan03">
    <w:name w:val="Phan_03"/>
    <w:basedOn w:val="Heading3"/>
    <w:next w:val="Header"/>
    <w:rsid w:val="00A279E3"/>
    <w:pPr>
      <w:keepNext w:val="0"/>
      <w:widowControl w:val="0"/>
      <w:suppressAutoHyphens/>
      <w:autoSpaceDE w:val="0"/>
      <w:autoSpaceDN w:val="0"/>
      <w:spacing w:line="320" w:lineRule="exact"/>
      <w:ind w:firstLine="720"/>
      <w:jc w:val="both"/>
      <w:textAlignment w:val="baseline"/>
      <w:outlineLvl w:val="4"/>
    </w:pPr>
    <w:rPr>
      <w:bCs w:val="0"/>
      <w:i/>
      <w:szCs w:val="24"/>
    </w:rPr>
  </w:style>
  <w:style w:type="paragraph" w:customStyle="1" w:styleId="BB5">
    <w:name w:val="BB5"/>
    <w:basedOn w:val="Normal"/>
    <w:autoRedefine/>
    <w:rsid w:val="00A279E3"/>
    <w:pPr>
      <w:suppressAutoHyphens/>
      <w:autoSpaceDE w:val="0"/>
      <w:autoSpaceDN w:val="0"/>
      <w:spacing w:before="90" w:after="90" w:line="312" w:lineRule="auto"/>
      <w:ind w:firstLine="570"/>
      <w:jc w:val="both"/>
      <w:textAlignment w:val="baseline"/>
      <w:outlineLvl w:val="5"/>
    </w:pPr>
    <w:rPr>
      <w:rFonts w:ascii="Times New Roman" w:hAnsi="Times New Roman"/>
      <w:b/>
      <w:i/>
      <w:sz w:val="26"/>
      <w:lang w:val="nl-NL"/>
    </w:rPr>
  </w:style>
  <w:style w:type="paragraph" w:customStyle="1" w:styleId="c5">
    <w:name w:val="c5"/>
    <w:basedOn w:val="Normal"/>
    <w:autoRedefine/>
    <w:rsid w:val="00A279E3"/>
    <w:pPr>
      <w:shd w:val="clear" w:color="auto" w:fill="FFFFFF"/>
      <w:tabs>
        <w:tab w:val="left" w:pos="567"/>
      </w:tabs>
      <w:suppressAutoHyphens/>
      <w:autoSpaceDN w:val="0"/>
      <w:spacing w:before="90" w:after="90" w:line="312" w:lineRule="auto"/>
      <w:ind w:firstLine="570"/>
      <w:jc w:val="both"/>
      <w:textAlignment w:val="baseline"/>
      <w:outlineLvl w:val="6"/>
    </w:pPr>
    <w:rPr>
      <w:rFonts w:ascii="Times New Roman" w:hAnsi="Times New Roman"/>
      <w:b/>
      <w:i/>
      <w:sz w:val="26"/>
      <w:szCs w:val="26"/>
      <w:lang w:val="en-AU"/>
    </w:rPr>
  </w:style>
  <w:style w:type="paragraph" w:customStyle="1" w:styleId="Tieude04">
    <w:name w:val="Tieude04"/>
    <w:basedOn w:val="Normal"/>
    <w:rsid w:val="00A279E3"/>
    <w:pPr>
      <w:suppressAutoHyphens/>
      <w:autoSpaceDN w:val="0"/>
      <w:spacing w:before="120" w:after="120" w:line="320" w:lineRule="exact"/>
      <w:ind w:firstLine="720"/>
      <w:jc w:val="both"/>
      <w:textAlignment w:val="baseline"/>
    </w:pPr>
    <w:rPr>
      <w:b/>
      <w:i/>
      <w:kern w:val="3"/>
      <w:szCs w:val="20"/>
    </w:rPr>
  </w:style>
  <w:style w:type="paragraph" w:customStyle="1" w:styleId="NOIDUNG0">
    <w:name w:val="NOI DUNG"/>
    <w:basedOn w:val="Normal"/>
    <w:rsid w:val="00A279E3"/>
    <w:pPr>
      <w:widowControl w:val="0"/>
      <w:suppressAutoHyphens/>
      <w:autoSpaceDN w:val="0"/>
      <w:spacing w:before="120" w:after="120"/>
      <w:ind w:left="851"/>
      <w:jc w:val="both"/>
      <w:textAlignment w:val="baseline"/>
    </w:pPr>
    <w:rPr>
      <w:rFonts w:ascii="Times New Roman" w:hAnsi="Times New Roman"/>
      <w:sz w:val="26"/>
      <w:szCs w:val="24"/>
    </w:rPr>
  </w:style>
  <w:style w:type="character" w:customStyle="1" w:styleId="NOIDUNGChar">
    <w:name w:val="NOI DUNG Char"/>
    <w:rsid w:val="00A279E3"/>
    <w:rPr>
      <w:rFonts w:ascii="Times New Roman" w:eastAsia="Times New Roman" w:hAnsi="Times New Roman" w:cs="Times New Roman"/>
      <w:sz w:val="26"/>
      <w:szCs w:val="24"/>
      <w:lang w:val="en-US"/>
    </w:rPr>
  </w:style>
  <w:style w:type="character" w:customStyle="1" w:styleId="CharCharChar">
    <w:name w:val="Char Char Char"/>
    <w:rsid w:val="00A279E3"/>
    <w:rPr>
      <w:rFonts w:ascii=".VnTime" w:hAnsi=".VnTime"/>
      <w:sz w:val="28"/>
      <w:lang w:val="en-US" w:eastAsia="en-US" w:bidi="ar-SA"/>
    </w:rPr>
  </w:style>
  <w:style w:type="paragraph" w:styleId="TOC4">
    <w:name w:val="toc 4"/>
    <w:basedOn w:val="Normal"/>
    <w:next w:val="Normal"/>
    <w:autoRedefine/>
    <w:uiPriority w:val="39"/>
    <w:rsid w:val="00A279E3"/>
    <w:pPr>
      <w:suppressAutoHyphens/>
      <w:autoSpaceDN w:val="0"/>
      <w:ind w:left="560"/>
      <w:textAlignment w:val="baseline"/>
    </w:pPr>
    <w:rPr>
      <w:rFonts w:asciiTheme="minorHAnsi" w:hAnsiTheme="minorHAnsi" w:cstheme="minorHAnsi"/>
      <w:sz w:val="20"/>
      <w:szCs w:val="20"/>
    </w:rPr>
  </w:style>
  <w:style w:type="paragraph" w:customStyle="1" w:styleId="StyleBoldBefore6ptAfter6ptLinespacingMultiple1">
    <w:name w:val="Style Bold Before:  6 pt After:  6 pt Line spacing:  Multiple 1..."/>
    <w:basedOn w:val="Normal"/>
    <w:rsid w:val="00A279E3"/>
    <w:pPr>
      <w:suppressAutoHyphens/>
      <w:autoSpaceDN w:val="0"/>
      <w:spacing w:before="160" w:after="160"/>
      <w:jc w:val="both"/>
      <w:textAlignment w:val="baseline"/>
    </w:pPr>
    <w:rPr>
      <w:rFonts w:ascii="VNI-Times" w:hAnsi="VNI-Times"/>
      <w:b/>
      <w:bCs/>
      <w:sz w:val="26"/>
      <w:szCs w:val="20"/>
    </w:rPr>
  </w:style>
  <w:style w:type="paragraph" w:customStyle="1" w:styleId="xl28">
    <w:name w:val="xl28"/>
    <w:basedOn w:val="Normal"/>
    <w:rsid w:val="00A279E3"/>
    <w:pPr>
      <w:suppressAutoHyphens/>
      <w:autoSpaceDN w:val="0"/>
      <w:spacing w:before="100" w:after="100"/>
      <w:jc w:val="center"/>
      <w:textAlignment w:val="center"/>
    </w:pPr>
    <w:rPr>
      <w:rFonts w:ascii="Arial Unicode MS" w:eastAsia="Arial Unicode MS" w:hAnsi="Arial Unicode MS" w:cs="Arial Unicode MS"/>
      <w:sz w:val="24"/>
      <w:szCs w:val="24"/>
    </w:rPr>
  </w:style>
  <w:style w:type="paragraph" w:styleId="PlainText">
    <w:name w:val="Plain Text"/>
    <w:basedOn w:val="Normal"/>
    <w:link w:val="PlainTextChar"/>
    <w:rsid w:val="00A279E3"/>
    <w:pPr>
      <w:suppressAutoHyphens/>
      <w:autoSpaceDN w:val="0"/>
      <w:textAlignment w:val="baseline"/>
    </w:pPr>
    <w:rPr>
      <w:rFonts w:ascii="Courier New" w:hAnsi="Courier New"/>
      <w:sz w:val="20"/>
      <w:szCs w:val="20"/>
    </w:rPr>
  </w:style>
  <w:style w:type="character" w:customStyle="1" w:styleId="PlainTextChar">
    <w:name w:val="Plain Text Char"/>
    <w:basedOn w:val="DefaultParagraphFont"/>
    <w:link w:val="PlainText"/>
    <w:rsid w:val="00A279E3"/>
    <w:rPr>
      <w:rFonts w:ascii="Courier New" w:hAnsi="Courier New"/>
      <w:lang w:val="en-US" w:eastAsia="en-US"/>
    </w:rPr>
  </w:style>
  <w:style w:type="paragraph" w:customStyle="1" w:styleId="bieu">
    <w:name w:val="bieu"/>
    <w:basedOn w:val="Normal"/>
    <w:rsid w:val="00A279E3"/>
    <w:pPr>
      <w:suppressAutoHyphens/>
      <w:autoSpaceDN w:val="0"/>
      <w:spacing w:line="360" w:lineRule="auto"/>
      <w:textAlignment w:val="baseline"/>
    </w:pPr>
    <w:rPr>
      <w:rFonts w:ascii="Times New Roman" w:hAnsi="Times New Roman"/>
      <w:sz w:val="26"/>
      <w:szCs w:val="26"/>
    </w:rPr>
  </w:style>
  <w:style w:type="paragraph" w:customStyle="1" w:styleId="bng">
    <w:name w:val="bảng"/>
    <w:basedOn w:val="Normal"/>
    <w:rsid w:val="00A279E3"/>
    <w:pPr>
      <w:suppressAutoHyphens/>
      <w:autoSpaceDN w:val="0"/>
      <w:spacing w:line="360" w:lineRule="auto"/>
      <w:textAlignment w:val="baseline"/>
    </w:pPr>
    <w:rPr>
      <w:rFonts w:ascii="Times New Roman" w:hAnsi="Times New Roman"/>
      <w:b/>
      <w:sz w:val="26"/>
      <w:szCs w:val="26"/>
    </w:rPr>
  </w:style>
  <w:style w:type="paragraph" w:customStyle="1" w:styleId="Standard">
    <w:name w:val="Standard"/>
    <w:rsid w:val="00A279E3"/>
    <w:pPr>
      <w:widowControl w:val="0"/>
      <w:suppressAutoHyphens/>
      <w:autoSpaceDN w:val="0"/>
      <w:textAlignment w:val="baseline"/>
    </w:pPr>
    <w:rPr>
      <w:rFonts w:eastAsia="Lucida Sans Unicode" w:cs="Tahoma"/>
      <w:kern w:val="3"/>
      <w:sz w:val="30"/>
      <w:szCs w:val="24"/>
      <w:lang w:val="en-US" w:eastAsia="en-US"/>
    </w:rPr>
  </w:style>
  <w:style w:type="paragraph" w:customStyle="1" w:styleId="CharCharCharCharCharCharCharCharChar1Char">
    <w:name w:val="Char Char Char Char Char Char Char Char Char1 Char"/>
    <w:basedOn w:val="Normal"/>
    <w:next w:val="Normal"/>
    <w:autoRedefine/>
    <w:rsid w:val="00A279E3"/>
    <w:pPr>
      <w:suppressAutoHyphens/>
      <w:autoSpaceDN w:val="0"/>
      <w:spacing w:before="120" w:after="120" w:line="312" w:lineRule="auto"/>
      <w:textAlignment w:val="baseline"/>
    </w:pPr>
    <w:rPr>
      <w:rFonts w:ascii="Times New Roman" w:hAnsi="Times New Roman"/>
      <w:szCs w:val="22"/>
    </w:rPr>
  </w:style>
  <w:style w:type="paragraph" w:customStyle="1" w:styleId="bodytext0">
    <w:name w:val="bodytext"/>
    <w:basedOn w:val="Normal"/>
    <w:rsid w:val="00A279E3"/>
    <w:pPr>
      <w:widowControl w:val="0"/>
      <w:suppressAutoHyphens/>
      <w:autoSpaceDN w:val="0"/>
      <w:spacing w:before="60" w:after="60" w:line="340" w:lineRule="exact"/>
      <w:ind w:firstLine="720"/>
      <w:jc w:val="both"/>
      <w:textAlignment w:val="baseline"/>
    </w:pPr>
    <w:rPr>
      <w:szCs w:val="20"/>
    </w:rPr>
  </w:style>
  <w:style w:type="paragraph" w:styleId="Revision">
    <w:name w:val="Revision"/>
    <w:rsid w:val="00A279E3"/>
    <w:pPr>
      <w:suppressAutoHyphens/>
      <w:autoSpaceDN w:val="0"/>
      <w:spacing w:before="120" w:after="120"/>
      <w:jc w:val="both"/>
      <w:textAlignment w:val="baseline"/>
    </w:pPr>
    <w:rPr>
      <w:sz w:val="26"/>
      <w:szCs w:val="24"/>
      <w:lang w:val="en-US" w:eastAsia="en-US"/>
    </w:rPr>
  </w:style>
  <w:style w:type="paragraph" w:styleId="TOCHeading">
    <w:name w:val="TOC Heading"/>
    <w:basedOn w:val="Heading1"/>
    <w:next w:val="Normal"/>
    <w:uiPriority w:val="39"/>
    <w:qFormat/>
    <w:rsid w:val="00A279E3"/>
    <w:pPr>
      <w:keepLines/>
      <w:suppressAutoHyphens/>
      <w:autoSpaceDN w:val="0"/>
      <w:spacing w:before="480" w:line="276" w:lineRule="auto"/>
      <w:textAlignment w:val="baseline"/>
    </w:pPr>
    <w:rPr>
      <w:rFonts w:ascii="Cambria" w:hAnsi="Cambria"/>
      <w:bCs/>
      <w:color w:val="365F91"/>
      <w:sz w:val="28"/>
      <w:lang w:eastAsia="ja-JP"/>
    </w:rPr>
  </w:style>
  <w:style w:type="character" w:customStyle="1" w:styleId="contentdetail">
    <w:name w:val="contentdetail"/>
    <w:basedOn w:val="DefaultParagraphFont"/>
    <w:rsid w:val="00A279E3"/>
  </w:style>
  <w:style w:type="character" w:customStyle="1" w:styleId="WW8Num1z1">
    <w:name w:val="WW8Num1z1"/>
    <w:rsid w:val="00A279E3"/>
    <w:rPr>
      <w:rFonts w:ascii="Courier New" w:hAnsi="Courier New" w:cs="Courier New"/>
    </w:rPr>
  </w:style>
  <w:style w:type="paragraph" w:customStyle="1" w:styleId="StyleBodyTextIndentTimesNewRomanBlueJustifiedBeforeChar">
    <w:name w:val="Style Body Text Indent + Times New Roman Blue Justified Before: ... Char"/>
    <w:basedOn w:val="BodyTextIndent"/>
    <w:rsid w:val="00A279E3"/>
    <w:pPr>
      <w:suppressAutoHyphens/>
      <w:autoSpaceDN w:val="0"/>
      <w:spacing w:before="240" w:after="0"/>
      <w:ind w:firstLine="737"/>
      <w:textAlignment w:val="baseline"/>
    </w:pPr>
    <w:rPr>
      <w:rFonts w:ascii="Times New Roman" w:hAnsi="Times New Roman"/>
    </w:rPr>
  </w:style>
  <w:style w:type="character" w:customStyle="1" w:styleId="StyleBodyTextIndentTimesNewRomanBlueJustifiedBeforeCharChar">
    <w:name w:val="Style Body Text Indent + Times New Roman Blue Justified Before: ... Char Char"/>
    <w:rsid w:val="00A279E3"/>
    <w:rPr>
      <w:rFonts w:ascii="Times New Roman" w:eastAsia="Times New Roman" w:hAnsi="Times New Roman"/>
      <w:sz w:val="28"/>
      <w:szCs w:val="28"/>
      <w:lang w:val="en-US" w:eastAsia="en-US"/>
    </w:rPr>
  </w:style>
  <w:style w:type="paragraph" w:styleId="TOC5">
    <w:name w:val="toc 5"/>
    <w:basedOn w:val="Normal"/>
    <w:next w:val="Normal"/>
    <w:autoRedefine/>
    <w:uiPriority w:val="39"/>
    <w:rsid w:val="00A279E3"/>
    <w:pPr>
      <w:suppressAutoHyphens/>
      <w:autoSpaceDN w:val="0"/>
      <w:ind w:left="840"/>
      <w:textAlignment w:val="baseline"/>
    </w:pPr>
    <w:rPr>
      <w:rFonts w:asciiTheme="minorHAnsi" w:hAnsiTheme="minorHAnsi" w:cstheme="minorHAnsi"/>
      <w:sz w:val="20"/>
      <w:szCs w:val="20"/>
    </w:rPr>
  </w:style>
  <w:style w:type="paragraph" w:styleId="TOC6">
    <w:name w:val="toc 6"/>
    <w:basedOn w:val="Normal"/>
    <w:next w:val="Normal"/>
    <w:autoRedefine/>
    <w:uiPriority w:val="39"/>
    <w:rsid w:val="00A279E3"/>
    <w:pPr>
      <w:suppressAutoHyphens/>
      <w:autoSpaceDN w:val="0"/>
      <w:ind w:left="1120"/>
      <w:textAlignment w:val="baseline"/>
    </w:pPr>
    <w:rPr>
      <w:rFonts w:asciiTheme="minorHAnsi" w:hAnsiTheme="minorHAnsi" w:cstheme="minorHAnsi"/>
      <w:sz w:val="20"/>
      <w:szCs w:val="20"/>
    </w:rPr>
  </w:style>
  <w:style w:type="paragraph" w:styleId="TOC7">
    <w:name w:val="toc 7"/>
    <w:basedOn w:val="Normal"/>
    <w:next w:val="Normal"/>
    <w:autoRedefine/>
    <w:uiPriority w:val="39"/>
    <w:rsid w:val="00A279E3"/>
    <w:pPr>
      <w:suppressAutoHyphens/>
      <w:autoSpaceDN w:val="0"/>
      <w:ind w:left="1400"/>
      <w:textAlignment w:val="baseline"/>
    </w:pPr>
    <w:rPr>
      <w:rFonts w:asciiTheme="minorHAnsi" w:hAnsiTheme="minorHAnsi" w:cstheme="minorHAnsi"/>
      <w:sz w:val="20"/>
      <w:szCs w:val="20"/>
    </w:rPr>
  </w:style>
  <w:style w:type="paragraph" w:styleId="TOC8">
    <w:name w:val="toc 8"/>
    <w:basedOn w:val="Normal"/>
    <w:next w:val="Normal"/>
    <w:autoRedefine/>
    <w:uiPriority w:val="39"/>
    <w:rsid w:val="00A279E3"/>
    <w:pPr>
      <w:suppressAutoHyphens/>
      <w:autoSpaceDN w:val="0"/>
      <w:ind w:left="1680"/>
      <w:textAlignment w:val="baseline"/>
    </w:pPr>
    <w:rPr>
      <w:rFonts w:asciiTheme="minorHAnsi" w:hAnsiTheme="minorHAnsi" w:cstheme="minorHAnsi"/>
      <w:sz w:val="20"/>
      <w:szCs w:val="20"/>
    </w:rPr>
  </w:style>
  <w:style w:type="paragraph" w:styleId="TOC9">
    <w:name w:val="toc 9"/>
    <w:basedOn w:val="Normal"/>
    <w:next w:val="Normal"/>
    <w:autoRedefine/>
    <w:uiPriority w:val="39"/>
    <w:rsid w:val="00A279E3"/>
    <w:pPr>
      <w:suppressAutoHyphens/>
      <w:autoSpaceDN w:val="0"/>
      <w:ind w:left="1960"/>
      <w:textAlignment w:val="baseline"/>
    </w:pPr>
    <w:rPr>
      <w:rFonts w:asciiTheme="minorHAnsi" w:hAnsiTheme="minorHAnsi" w:cstheme="minorHAnsi"/>
      <w:sz w:val="20"/>
      <w:szCs w:val="20"/>
    </w:rPr>
  </w:style>
  <w:style w:type="paragraph" w:customStyle="1" w:styleId="Muccon1">
    <w:name w:val="Muc con 1"/>
    <w:basedOn w:val="Normal"/>
    <w:rsid w:val="00A279E3"/>
    <w:pPr>
      <w:suppressAutoHyphens/>
      <w:autoSpaceDN w:val="0"/>
      <w:spacing w:before="120" w:after="120" w:line="312" w:lineRule="auto"/>
      <w:ind w:firstLine="720"/>
      <w:textAlignment w:val="baseline"/>
    </w:pPr>
    <w:rPr>
      <w:rFonts w:ascii="VNI-Times" w:hAnsi="VNI-Times"/>
      <w:sz w:val="24"/>
      <w:szCs w:val="24"/>
    </w:rPr>
  </w:style>
  <w:style w:type="paragraph" w:customStyle="1" w:styleId="xl65">
    <w:name w:val="xl65"/>
    <w:basedOn w:val="Normal"/>
    <w:rsid w:val="00A279E3"/>
    <w:pP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66">
    <w:name w:val="xl66"/>
    <w:basedOn w:val="Normal"/>
    <w:rsid w:val="00A279E3"/>
    <w:pPr>
      <w:shd w:val="clear" w:color="auto" w:fill="FFFF00"/>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67">
    <w:name w:val="xl67"/>
    <w:basedOn w:val="Normal"/>
    <w:rsid w:val="00A279E3"/>
    <w:pPr>
      <w:shd w:val="clear" w:color="auto" w:fill="FFC000"/>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68">
    <w:name w:val="xl68"/>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69">
    <w:name w:val="xl69"/>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0">
    <w:name w:val="xl70"/>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jc w:val="center"/>
      <w:textAlignment w:val="baseline"/>
    </w:pPr>
    <w:rPr>
      <w:rFonts w:ascii="Times New Roman" w:hAnsi="Times New Roman"/>
      <w:sz w:val="24"/>
      <w:szCs w:val="24"/>
    </w:rPr>
  </w:style>
  <w:style w:type="paragraph" w:customStyle="1" w:styleId="xl71">
    <w:name w:val="xl71"/>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2">
    <w:name w:val="xl72"/>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3">
    <w:name w:val="xl73"/>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4">
    <w:name w:val="xl74"/>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5">
    <w:name w:val="xl75"/>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6">
    <w:name w:val="xl76"/>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7">
    <w:name w:val="xl77"/>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8">
    <w:name w:val="xl78"/>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79">
    <w:name w:val="xl79"/>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80">
    <w:name w:val="xl80"/>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81">
    <w:name w:val="xl81"/>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82">
    <w:name w:val="xl82"/>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textAlignment w:val="baseline"/>
    </w:pPr>
    <w:rPr>
      <w:rFonts w:ascii="Times New Roman" w:hAnsi="Times New Roman"/>
      <w:sz w:val="24"/>
      <w:szCs w:val="24"/>
    </w:rPr>
  </w:style>
  <w:style w:type="paragraph" w:customStyle="1" w:styleId="xl83">
    <w:name w:val="xl83"/>
    <w:basedOn w:val="Normal"/>
    <w:rsid w:val="00A279E3"/>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312" w:lineRule="auto"/>
      <w:ind w:firstLine="720"/>
      <w:jc w:val="right"/>
      <w:textAlignment w:val="baseline"/>
    </w:pPr>
    <w:rPr>
      <w:rFonts w:ascii="Times New Roman" w:hAnsi="Times New Roman"/>
      <w:sz w:val="24"/>
      <w:szCs w:val="24"/>
    </w:rPr>
  </w:style>
  <w:style w:type="paragraph" w:styleId="TableofFigures">
    <w:name w:val="table of figures"/>
    <w:basedOn w:val="Normal"/>
    <w:next w:val="Normal"/>
    <w:uiPriority w:val="99"/>
    <w:rsid w:val="00C1324C"/>
    <w:pPr>
      <w:suppressAutoHyphens/>
      <w:autoSpaceDN w:val="0"/>
      <w:ind w:left="560" w:hanging="560"/>
      <w:textAlignment w:val="baseline"/>
    </w:pPr>
    <w:rPr>
      <w:rFonts w:ascii="Times New Roman" w:hAnsi="Times New Roman" w:cstheme="minorHAnsi"/>
      <w:szCs w:val="20"/>
    </w:rPr>
  </w:style>
  <w:style w:type="paragraph" w:styleId="EndnoteText">
    <w:name w:val="endnote text"/>
    <w:basedOn w:val="Normal"/>
    <w:link w:val="EndnoteTextChar"/>
    <w:rsid w:val="00A279E3"/>
    <w:pPr>
      <w:suppressAutoHyphens/>
      <w:autoSpaceDN w:val="0"/>
      <w:spacing w:before="120" w:after="120" w:line="312" w:lineRule="auto"/>
      <w:ind w:firstLine="720"/>
      <w:jc w:val="both"/>
      <w:textAlignment w:val="baseline"/>
    </w:pPr>
    <w:rPr>
      <w:rFonts w:ascii="Times New Roman" w:hAnsi="Times New Roman"/>
      <w:sz w:val="20"/>
      <w:szCs w:val="20"/>
    </w:rPr>
  </w:style>
  <w:style w:type="character" w:customStyle="1" w:styleId="EndnoteTextChar">
    <w:name w:val="Endnote Text Char"/>
    <w:basedOn w:val="DefaultParagraphFont"/>
    <w:link w:val="EndnoteText"/>
    <w:rsid w:val="00A279E3"/>
    <w:rPr>
      <w:lang w:val="en-US" w:eastAsia="en-US"/>
    </w:rPr>
  </w:style>
  <w:style w:type="character" w:styleId="EndnoteReference">
    <w:name w:val="endnote reference"/>
    <w:rsid w:val="00A279E3"/>
    <w:rPr>
      <w:position w:val="0"/>
      <w:vertAlign w:val="superscript"/>
    </w:rPr>
  </w:style>
  <w:style w:type="paragraph" w:customStyle="1" w:styleId="Bang0">
    <w:name w:val="Bang"/>
    <w:basedOn w:val="Normal"/>
    <w:rsid w:val="00A279E3"/>
    <w:pPr>
      <w:suppressAutoHyphens/>
      <w:autoSpaceDN w:val="0"/>
      <w:spacing w:before="60" w:after="60" w:line="312" w:lineRule="auto"/>
      <w:ind w:left="720" w:firstLine="720"/>
      <w:jc w:val="both"/>
      <w:textAlignment w:val="baseline"/>
    </w:pPr>
    <w:rPr>
      <w:rFonts w:ascii="Times New Roman" w:eastAsia="Batang" w:hAnsi="Times New Roman"/>
      <w:b/>
      <w:bCs/>
      <w:sz w:val="26"/>
      <w:szCs w:val="20"/>
    </w:rPr>
  </w:style>
  <w:style w:type="character" w:customStyle="1" w:styleId="BangChar0">
    <w:name w:val="Bang Char"/>
    <w:rsid w:val="00A279E3"/>
    <w:rPr>
      <w:rFonts w:ascii="Times New Roman" w:eastAsia="Batang" w:hAnsi="Times New Roman"/>
      <w:b/>
      <w:bCs/>
      <w:sz w:val="26"/>
      <w:lang w:val="en-US" w:eastAsia="en-US"/>
    </w:rPr>
  </w:style>
  <w:style w:type="paragraph" w:customStyle="1" w:styleId="CharCharCharCharCharCharCharCharCharChar">
    <w:name w:val="Char Char Char Char Char Char Char Char Char Char"/>
    <w:basedOn w:val="Normal"/>
    <w:rsid w:val="00A279E3"/>
    <w:pPr>
      <w:suppressAutoHyphens/>
      <w:autoSpaceDN w:val="0"/>
      <w:spacing w:before="120" w:after="160" w:line="240" w:lineRule="exact"/>
      <w:ind w:firstLine="720"/>
      <w:textAlignment w:val="baseline"/>
    </w:pPr>
    <w:rPr>
      <w:rFonts w:ascii="Arial" w:hAnsi="Arial"/>
      <w:sz w:val="22"/>
      <w:szCs w:val="22"/>
    </w:rPr>
  </w:style>
  <w:style w:type="paragraph" w:styleId="Subtitle">
    <w:name w:val="Subtitle"/>
    <w:basedOn w:val="Normal"/>
    <w:next w:val="Normal"/>
    <w:link w:val="SubtitleChar"/>
    <w:rsid w:val="00A279E3"/>
    <w:pPr>
      <w:suppressAutoHyphens/>
      <w:autoSpaceDN w:val="0"/>
      <w:spacing w:before="120" w:after="120" w:line="312" w:lineRule="auto"/>
      <w:ind w:firstLine="720"/>
      <w:jc w:val="both"/>
      <w:textAlignment w:val="baseline"/>
    </w:pPr>
    <w:rPr>
      <w:rFonts w:ascii="Cambria" w:hAnsi="Cambria"/>
      <w:i/>
      <w:iCs/>
      <w:color w:val="4F81BD"/>
      <w:spacing w:val="15"/>
      <w:sz w:val="24"/>
      <w:szCs w:val="24"/>
    </w:rPr>
  </w:style>
  <w:style w:type="character" w:customStyle="1" w:styleId="SubtitleChar">
    <w:name w:val="Subtitle Char"/>
    <w:basedOn w:val="DefaultParagraphFont"/>
    <w:link w:val="Subtitle"/>
    <w:rsid w:val="00A279E3"/>
    <w:rPr>
      <w:rFonts w:ascii="Cambria" w:hAnsi="Cambria"/>
      <w:i/>
      <w:iCs/>
      <w:color w:val="4F81BD"/>
      <w:spacing w:val="15"/>
      <w:sz w:val="24"/>
      <w:szCs w:val="24"/>
      <w:lang w:val="en-US" w:eastAsia="en-US"/>
    </w:rPr>
  </w:style>
  <w:style w:type="paragraph" w:styleId="NoSpacing">
    <w:name w:val="No Spacing"/>
    <w:link w:val="NoSpacingChar"/>
    <w:qFormat/>
    <w:rsid w:val="00A279E3"/>
    <w:pPr>
      <w:suppressAutoHyphens/>
      <w:autoSpaceDN w:val="0"/>
      <w:spacing w:before="120" w:after="120"/>
      <w:jc w:val="both"/>
      <w:textAlignment w:val="baseline"/>
    </w:pPr>
    <w:rPr>
      <w:rFonts w:eastAsia="Calibri"/>
      <w:sz w:val="26"/>
      <w:szCs w:val="22"/>
      <w:lang w:val="en-US" w:eastAsia="en-US"/>
    </w:rPr>
  </w:style>
  <w:style w:type="character" w:styleId="PlaceholderText">
    <w:name w:val="Placeholder Text"/>
    <w:rsid w:val="00A279E3"/>
    <w:rPr>
      <w:color w:val="808080"/>
    </w:rPr>
  </w:style>
  <w:style w:type="paragraph" w:customStyle="1" w:styleId="Default">
    <w:name w:val="Default"/>
    <w:rsid w:val="00A279E3"/>
    <w:pPr>
      <w:suppressAutoHyphens/>
      <w:autoSpaceDE w:val="0"/>
      <w:autoSpaceDN w:val="0"/>
      <w:spacing w:before="120" w:after="120"/>
      <w:jc w:val="both"/>
      <w:textAlignment w:val="baseline"/>
    </w:pPr>
    <w:rPr>
      <w:rFonts w:eastAsia="Calibri"/>
      <w:color w:val="000000"/>
      <w:sz w:val="24"/>
      <w:szCs w:val="24"/>
      <w:lang w:val="en-US" w:eastAsia="en-US"/>
    </w:rPr>
  </w:style>
  <w:style w:type="character" w:customStyle="1" w:styleId="NormalWebChar">
    <w:name w:val="Normal (Web) Char"/>
    <w:rsid w:val="00A279E3"/>
    <w:rPr>
      <w:rFonts w:ascii="Times New Roman" w:eastAsia="Times New Roman" w:hAnsi="Times New Roman"/>
      <w:sz w:val="24"/>
      <w:szCs w:val="24"/>
      <w:lang w:val="en-US" w:eastAsia="en-US"/>
    </w:rPr>
  </w:style>
  <w:style w:type="paragraph" w:customStyle="1" w:styleId="MUCNHO">
    <w:name w:val="MUC NHO"/>
    <w:basedOn w:val="TOC3"/>
    <w:rsid w:val="00A279E3"/>
    <w:pPr>
      <w:tabs>
        <w:tab w:val="left" w:pos="567"/>
        <w:tab w:val="left" w:pos="1276"/>
      </w:tabs>
      <w:suppressAutoHyphens/>
      <w:autoSpaceDN w:val="0"/>
      <w:spacing w:before="0" w:after="0" w:line="312" w:lineRule="auto"/>
      <w:ind w:left="340"/>
      <w:textAlignment w:val="baseline"/>
    </w:pPr>
    <w:rPr>
      <w:rFonts w:asciiTheme="minorHAnsi" w:hAnsiTheme="minorHAnsi" w:cstheme="minorHAnsi"/>
      <w:b/>
      <w:noProof w:val="0"/>
      <w:szCs w:val="20"/>
    </w:rPr>
  </w:style>
  <w:style w:type="paragraph" w:customStyle="1" w:styleId="font5">
    <w:name w:val="font5"/>
    <w:basedOn w:val="Normal"/>
    <w:rsid w:val="00A279E3"/>
    <w:pPr>
      <w:suppressAutoHyphens/>
      <w:autoSpaceDN w:val="0"/>
      <w:spacing w:before="100" w:after="100"/>
      <w:textAlignment w:val="baseline"/>
    </w:pPr>
    <w:rPr>
      <w:rFonts w:ascii="Tahoma" w:hAnsi="Tahoma" w:cs="Tahoma"/>
      <w:b/>
      <w:bCs/>
      <w:color w:val="000000"/>
      <w:sz w:val="18"/>
      <w:szCs w:val="18"/>
    </w:rPr>
  </w:style>
  <w:style w:type="paragraph" w:customStyle="1" w:styleId="font6">
    <w:name w:val="font6"/>
    <w:basedOn w:val="Normal"/>
    <w:rsid w:val="00A279E3"/>
    <w:pPr>
      <w:suppressAutoHyphens/>
      <w:autoSpaceDN w:val="0"/>
      <w:spacing w:before="100" w:after="100"/>
      <w:textAlignment w:val="baseline"/>
    </w:pPr>
    <w:rPr>
      <w:rFonts w:ascii="Tahoma" w:hAnsi="Tahoma" w:cs="Tahoma"/>
      <w:color w:val="000000"/>
      <w:sz w:val="18"/>
      <w:szCs w:val="18"/>
    </w:rPr>
  </w:style>
  <w:style w:type="paragraph" w:customStyle="1" w:styleId="BB6">
    <w:name w:val="BB6"/>
    <w:basedOn w:val="Normal"/>
    <w:rsid w:val="00A279E3"/>
    <w:pPr>
      <w:shd w:val="clear" w:color="auto" w:fill="FFFFFF"/>
      <w:suppressAutoHyphens/>
      <w:autoSpaceDN w:val="0"/>
      <w:spacing w:before="120" w:after="120" w:line="312" w:lineRule="auto"/>
      <w:ind w:firstLine="720"/>
      <w:jc w:val="both"/>
      <w:textAlignment w:val="baseline"/>
    </w:pPr>
    <w:rPr>
      <w:rFonts w:ascii="Times New Roman" w:eastAsia="Calibri" w:hAnsi="Times New Roman"/>
      <w:sz w:val="26"/>
      <w:szCs w:val="22"/>
    </w:rPr>
  </w:style>
  <w:style w:type="character" w:customStyle="1" w:styleId="BB5Char">
    <w:name w:val="BB5 Char"/>
    <w:basedOn w:val="DefaultParagraphFont"/>
    <w:rsid w:val="00A279E3"/>
    <w:rPr>
      <w:rFonts w:ascii="Times New Roman" w:eastAsia="Times New Roman" w:hAnsi="Times New Roman"/>
      <w:b/>
      <w:i/>
      <w:sz w:val="26"/>
      <w:szCs w:val="28"/>
      <w:lang w:val="nl-NL" w:eastAsia="en-US"/>
    </w:rPr>
  </w:style>
  <w:style w:type="character" w:customStyle="1" w:styleId="BB6Char">
    <w:name w:val="BB6 Char"/>
    <w:basedOn w:val="DefaultParagraphFont"/>
    <w:rsid w:val="00A279E3"/>
    <w:rPr>
      <w:rFonts w:ascii="Times New Roman" w:hAnsi="Times New Roman"/>
      <w:sz w:val="26"/>
      <w:szCs w:val="22"/>
      <w:shd w:val="clear" w:color="auto" w:fill="FFFFFF"/>
      <w:lang w:val="en-US" w:eastAsia="en-US"/>
    </w:rPr>
  </w:style>
  <w:style w:type="character" w:customStyle="1" w:styleId="BB7Char">
    <w:name w:val="BB7 Char"/>
    <w:basedOn w:val="BB5Char"/>
    <w:rsid w:val="00A279E3"/>
    <w:rPr>
      <w:rFonts w:ascii="Times New Roman" w:eastAsia="Times New Roman" w:hAnsi="Times New Roman"/>
      <w:b/>
      <w:i/>
      <w:sz w:val="26"/>
      <w:szCs w:val="28"/>
      <w:lang w:val="nl-NL" w:eastAsia="en-US"/>
    </w:rPr>
  </w:style>
  <w:style w:type="paragraph" w:customStyle="1" w:styleId="BB8">
    <w:name w:val="BB8"/>
    <w:basedOn w:val="BodyText2"/>
    <w:autoRedefine/>
    <w:rsid w:val="00A279E3"/>
    <w:pPr>
      <w:suppressAutoHyphens/>
      <w:autoSpaceDN w:val="0"/>
      <w:spacing w:before="120" w:after="120"/>
      <w:ind w:firstLine="720"/>
      <w:textAlignment w:val="baseline"/>
    </w:pPr>
    <w:rPr>
      <w:rFonts w:ascii="Times New Roman" w:hAnsi="Times New Roman"/>
      <w:i/>
      <w:sz w:val="26"/>
      <w:szCs w:val="26"/>
      <w:lang w:val="en-US"/>
    </w:rPr>
  </w:style>
  <w:style w:type="character" w:customStyle="1" w:styleId="BB8Char">
    <w:name w:val="BB8 Char"/>
    <w:rsid w:val="00A279E3"/>
    <w:rPr>
      <w:rFonts w:ascii="Times New Roman" w:eastAsia="Times New Roman" w:hAnsi="Times New Roman"/>
      <w:i/>
      <w:sz w:val="26"/>
      <w:szCs w:val="26"/>
      <w:lang w:val="en-US" w:eastAsia="en-US"/>
    </w:rPr>
  </w:style>
  <w:style w:type="paragraph" w:customStyle="1" w:styleId="cc1">
    <w:name w:val="cc1"/>
    <w:basedOn w:val="Normal"/>
    <w:autoRedefine/>
    <w:rsid w:val="00A279E3"/>
    <w:pPr>
      <w:numPr>
        <w:numId w:val="10"/>
      </w:numPr>
      <w:shd w:val="clear" w:color="auto" w:fill="FFFFFF"/>
      <w:tabs>
        <w:tab w:val="left" w:pos="-514"/>
      </w:tabs>
      <w:suppressAutoHyphens/>
      <w:autoSpaceDN w:val="0"/>
      <w:spacing w:before="120" w:after="90"/>
      <w:textAlignment w:val="baseline"/>
    </w:pPr>
    <w:rPr>
      <w:rFonts w:ascii="Times New Roman" w:eastAsia="Calibri" w:hAnsi="Times New Roman"/>
      <w:sz w:val="26"/>
      <w:szCs w:val="22"/>
    </w:rPr>
  </w:style>
  <w:style w:type="character" w:customStyle="1" w:styleId="cc1Char">
    <w:name w:val="cc1 Char"/>
    <w:rsid w:val="00A279E3"/>
    <w:rPr>
      <w:rFonts w:ascii="Times New Roman" w:hAnsi="Times New Roman"/>
      <w:sz w:val="26"/>
      <w:szCs w:val="22"/>
      <w:shd w:val="clear" w:color="auto" w:fill="FFFFFF"/>
    </w:rPr>
  </w:style>
  <w:style w:type="character" w:customStyle="1" w:styleId="CaptionChar">
    <w:name w:val="Caption Char"/>
    <w:rsid w:val="00A279E3"/>
    <w:rPr>
      <w:rFonts w:ascii=".VnTimeH" w:eastAsia="Times New Roman" w:hAnsi=".VnTimeH"/>
      <w:b/>
      <w:sz w:val="24"/>
      <w:lang w:val="en-US" w:eastAsia="en-US"/>
    </w:rPr>
  </w:style>
  <w:style w:type="paragraph" w:customStyle="1" w:styleId="Hinh">
    <w:name w:val="Hinh"/>
    <w:basedOn w:val="Caption"/>
    <w:rsid w:val="00A279E3"/>
    <w:pPr>
      <w:suppressAutoHyphens/>
      <w:autoSpaceDN w:val="0"/>
      <w:spacing w:before="120" w:after="120" w:line="312" w:lineRule="auto"/>
      <w:jc w:val="center"/>
      <w:textAlignment w:val="baseline"/>
    </w:pPr>
    <w:rPr>
      <w:rFonts w:ascii="Times New Roman" w:hAnsi="Times New Roman"/>
      <w:b w:val="0"/>
      <w:i w:val="0"/>
      <w:iCs w:val="0"/>
      <w:sz w:val="26"/>
      <w:szCs w:val="20"/>
      <w:lang w:val="fr-FR"/>
    </w:rPr>
  </w:style>
  <w:style w:type="paragraph" w:customStyle="1" w:styleId="BB2">
    <w:name w:val="BB2"/>
    <w:basedOn w:val="BodyText2"/>
    <w:autoRedefine/>
    <w:rsid w:val="00A279E3"/>
    <w:pPr>
      <w:suppressAutoHyphens/>
      <w:autoSpaceDN w:val="0"/>
      <w:spacing w:before="0" w:after="0"/>
      <w:textAlignment w:val="baseline"/>
      <w:outlineLvl w:val="1"/>
    </w:pPr>
    <w:rPr>
      <w:rFonts w:ascii="Times New Roman" w:hAnsi="Times New Roman"/>
      <w:b/>
      <w:bCs/>
      <w:sz w:val="26"/>
      <w:szCs w:val="26"/>
      <w:lang w:val="en-US"/>
    </w:rPr>
  </w:style>
  <w:style w:type="character" w:customStyle="1" w:styleId="HinhChar">
    <w:name w:val="Hinh Char"/>
    <w:basedOn w:val="CaptionChar"/>
    <w:rsid w:val="00A279E3"/>
    <w:rPr>
      <w:rFonts w:ascii="Times New Roman" w:eastAsia="Times New Roman" w:hAnsi="Times New Roman"/>
      <w:b/>
      <w:sz w:val="26"/>
      <w:lang w:val="fr-FR" w:eastAsia="en-US"/>
    </w:rPr>
  </w:style>
  <w:style w:type="character" w:customStyle="1" w:styleId="BB4Char">
    <w:name w:val="BB4 Char"/>
    <w:basedOn w:val="DefaultParagraphFont"/>
    <w:rsid w:val="00A279E3"/>
    <w:rPr>
      <w:rFonts w:ascii="Times New Roman" w:eastAsia="Times New Roman" w:hAnsi="Times New Roman"/>
      <w:b/>
      <w:i/>
      <w:sz w:val="26"/>
      <w:szCs w:val="28"/>
      <w:lang w:val="nl-NL"/>
    </w:rPr>
  </w:style>
  <w:style w:type="paragraph" w:customStyle="1" w:styleId="CharCharCharChar1">
    <w:name w:val="Char Char Char Char1"/>
    <w:basedOn w:val="Normal"/>
    <w:rsid w:val="00A279E3"/>
    <w:pPr>
      <w:suppressAutoHyphens/>
      <w:autoSpaceDN w:val="0"/>
      <w:spacing w:after="160" w:line="240" w:lineRule="exact"/>
      <w:textAlignment w:val="baseline"/>
    </w:pPr>
    <w:rPr>
      <w:rFonts w:ascii="Arial" w:hAnsi="Arial"/>
      <w:sz w:val="22"/>
      <w:szCs w:val="22"/>
    </w:rPr>
  </w:style>
  <w:style w:type="paragraph" w:customStyle="1" w:styleId="A1">
    <w:name w:val="A1"/>
    <w:basedOn w:val="Heading1"/>
    <w:autoRedefine/>
    <w:rsid w:val="00A279E3"/>
    <w:pPr>
      <w:keepLines/>
      <w:suppressAutoHyphens/>
      <w:autoSpaceDN w:val="0"/>
      <w:spacing w:before="120" w:after="120" w:line="312" w:lineRule="auto"/>
      <w:textAlignment w:val="baseline"/>
    </w:pPr>
    <w:rPr>
      <w:bCs/>
      <w:iCs/>
      <w:sz w:val="26"/>
    </w:rPr>
  </w:style>
  <w:style w:type="paragraph" w:customStyle="1" w:styleId="A3">
    <w:name w:val="A3"/>
    <w:basedOn w:val="BB2"/>
    <w:autoRedefine/>
    <w:rsid w:val="00A279E3"/>
    <w:pPr>
      <w:spacing w:before="120" w:after="120"/>
      <w:jc w:val="left"/>
      <w:outlineLvl w:val="2"/>
    </w:pPr>
  </w:style>
  <w:style w:type="character" w:customStyle="1" w:styleId="A1Char">
    <w:name w:val="A1 Char"/>
    <w:basedOn w:val="Heading1Char"/>
    <w:rsid w:val="00A279E3"/>
    <w:rPr>
      <w:rFonts w:ascii="Times New Roman" w:eastAsia="Times New Roman" w:hAnsi="Times New Roman" w:cs="Times New Roman"/>
      <w:b/>
      <w:bCs/>
      <w:iCs/>
      <w:kern w:val="3"/>
      <w:sz w:val="26"/>
      <w:szCs w:val="32"/>
      <w:lang w:val="en-US" w:eastAsia="en-US"/>
    </w:rPr>
  </w:style>
  <w:style w:type="paragraph" w:customStyle="1" w:styleId="C3">
    <w:name w:val="C3"/>
    <w:basedOn w:val="BB3"/>
    <w:autoRedefine/>
    <w:rsid w:val="00A279E3"/>
    <w:pPr>
      <w:numPr>
        <w:ilvl w:val="0"/>
        <w:numId w:val="0"/>
      </w:numPr>
      <w:tabs>
        <w:tab w:val="clear" w:pos="-1309"/>
        <w:tab w:val="left" w:pos="632"/>
      </w:tabs>
      <w:spacing w:before="120" w:after="120" w:line="312" w:lineRule="auto"/>
      <w:jc w:val="left"/>
    </w:pPr>
    <w:rPr>
      <w:i w:val="0"/>
    </w:rPr>
  </w:style>
  <w:style w:type="character" w:customStyle="1" w:styleId="BB2Char">
    <w:name w:val="BB2 Char"/>
    <w:basedOn w:val="BodyText2Char"/>
    <w:rsid w:val="00A279E3"/>
    <w:rPr>
      <w:rFonts w:ascii="Times New Roman" w:eastAsia="Times New Roman" w:hAnsi="Times New Roman" w:cs="Times New Roman"/>
      <w:b/>
      <w:bCs/>
      <w:sz w:val="26"/>
      <w:szCs w:val="26"/>
      <w:lang w:val="en-US" w:eastAsia="en-US"/>
    </w:rPr>
  </w:style>
  <w:style w:type="character" w:customStyle="1" w:styleId="A3Char">
    <w:name w:val="A3 Char"/>
    <w:basedOn w:val="BB2Char"/>
    <w:rsid w:val="00A279E3"/>
    <w:rPr>
      <w:rFonts w:ascii="Times New Roman" w:eastAsia="Times New Roman" w:hAnsi="Times New Roman" w:cs="Times New Roman"/>
      <w:b/>
      <w:bCs/>
      <w:sz w:val="26"/>
      <w:szCs w:val="26"/>
      <w:lang w:val="en-US" w:eastAsia="en-US"/>
    </w:rPr>
  </w:style>
  <w:style w:type="paragraph" w:customStyle="1" w:styleId="C1">
    <w:name w:val="C1"/>
    <w:basedOn w:val="Heading2"/>
    <w:autoRedefine/>
    <w:rsid w:val="00A279E3"/>
    <w:pPr>
      <w:keepLines/>
      <w:tabs>
        <w:tab w:val="left" w:pos="-294"/>
      </w:tabs>
      <w:suppressAutoHyphens/>
      <w:autoSpaceDN w:val="0"/>
      <w:spacing w:before="120" w:after="120" w:line="312" w:lineRule="auto"/>
      <w:jc w:val="left"/>
      <w:textAlignment w:val="baseline"/>
    </w:pPr>
    <w:rPr>
      <w:rFonts w:eastAsia="Calibri"/>
      <w:bCs/>
      <w:szCs w:val="26"/>
    </w:rPr>
  </w:style>
  <w:style w:type="character" w:customStyle="1" w:styleId="BB3Char">
    <w:name w:val="BB3 Char"/>
    <w:basedOn w:val="BodyText2Char"/>
    <w:rsid w:val="00A279E3"/>
    <w:rPr>
      <w:rFonts w:ascii="Times New Roman" w:eastAsia="Times New Roman" w:hAnsi="Times New Roman" w:cs="Times New Roman"/>
      <w:b/>
      <w:bCs/>
      <w:i/>
      <w:sz w:val="26"/>
      <w:szCs w:val="26"/>
      <w:lang w:val="en-US" w:eastAsia="en-US"/>
    </w:rPr>
  </w:style>
  <w:style w:type="character" w:customStyle="1" w:styleId="C3Char">
    <w:name w:val="C3 Char"/>
    <w:basedOn w:val="BB3Char"/>
    <w:rsid w:val="00A279E3"/>
    <w:rPr>
      <w:rFonts w:ascii="Times New Roman" w:eastAsia="Times New Roman" w:hAnsi="Times New Roman" w:cs="Times New Roman"/>
      <w:b/>
      <w:bCs/>
      <w:i/>
      <w:sz w:val="26"/>
      <w:szCs w:val="26"/>
      <w:lang w:val="en-US" w:eastAsia="en-US"/>
    </w:rPr>
  </w:style>
  <w:style w:type="paragraph" w:customStyle="1" w:styleId="C80">
    <w:name w:val="C8"/>
    <w:basedOn w:val="BB5"/>
    <w:autoRedefine/>
    <w:rsid w:val="00A279E3"/>
  </w:style>
  <w:style w:type="character" w:customStyle="1" w:styleId="C1Char">
    <w:name w:val="C1 Char"/>
    <w:basedOn w:val="Heading2Char"/>
    <w:rsid w:val="00A279E3"/>
    <w:rPr>
      <w:rFonts w:ascii="Times New Roman" w:eastAsia="Times New Roman" w:hAnsi="Times New Roman" w:cs="Times New Roman"/>
      <w:b/>
      <w:bCs/>
      <w:iCs w:val="0"/>
      <w:sz w:val="26"/>
      <w:szCs w:val="28"/>
      <w:lang w:val="en-US" w:eastAsia="en-US"/>
    </w:rPr>
  </w:style>
  <w:style w:type="paragraph" w:customStyle="1" w:styleId="C9">
    <w:name w:val="C9"/>
    <w:basedOn w:val="BB6"/>
    <w:rsid w:val="00A279E3"/>
    <w:pPr>
      <w:spacing w:before="60" w:after="60"/>
    </w:pPr>
    <w:rPr>
      <w:lang w:val="nl-NL"/>
    </w:rPr>
  </w:style>
  <w:style w:type="character" w:customStyle="1" w:styleId="C8Char">
    <w:name w:val="C8 Char"/>
    <w:basedOn w:val="BB5Char"/>
    <w:rsid w:val="00A279E3"/>
    <w:rPr>
      <w:rFonts w:ascii="Times New Roman" w:eastAsia="Times New Roman" w:hAnsi="Times New Roman"/>
      <w:b/>
      <w:i/>
      <w:sz w:val="26"/>
      <w:szCs w:val="28"/>
      <w:lang w:val="nl-NL" w:eastAsia="en-US"/>
    </w:rPr>
  </w:style>
  <w:style w:type="paragraph" w:customStyle="1" w:styleId="C40">
    <w:name w:val="C4"/>
    <w:basedOn w:val="Normal"/>
    <w:autoRedefine/>
    <w:rsid w:val="00A279E3"/>
    <w:pPr>
      <w:suppressAutoHyphens/>
      <w:autoSpaceDN w:val="0"/>
      <w:spacing w:before="120" w:after="120" w:line="312" w:lineRule="auto"/>
      <w:jc w:val="both"/>
      <w:textAlignment w:val="baseline"/>
      <w:outlineLvl w:val="3"/>
    </w:pPr>
    <w:rPr>
      <w:rFonts w:ascii="Times New Roman" w:hAnsi="Times New Roman"/>
      <w:b/>
      <w:i/>
      <w:sz w:val="26"/>
      <w:szCs w:val="24"/>
    </w:rPr>
  </w:style>
  <w:style w:type="character" w:customStyle="1" w:styleId="C9Char">
    <w:name w:val="C9 Char"/>
    <w:basedOn w:val="BB6Char"/>
    <w:rsid w:val="00A279E3"/>
    <w:rPr>
      <w:rFonts w:ascii="Times New Roman" w:hAnsi="Times New Roman"/>
      <w:sz w:val="26"/>
      <w:szCs w:val="22"/>
      <w:shd w:val="clear" w:color="auto" w:fill="FFFFFF"/>
      <w:lang w:val="nl-NL" w:eastAsia="en-US"/>
    </w:rPr>
  </w:style>
  <w:style w:type="paragraph" w:customStyle="1" w:styleId="D1">
    <w:name w:val="D1"/>
    <w:basedOn w:val="Heading4"/>
    <w:rsid w:val="00A279E3"/>
    <w:pPr>
      <w:keepLines/>
      <w:suppressAutoHyphens/>
      <w:autoSpaceDN w:val="0"/>
      <w:spacing w:before="0" w:after="0" w:line="312" w:lineRule="auto"/>
      <w:textAlignment w:val="baseline"/>
    </w:pPr>
    <w:rPr>
      <w:rFonts w:ascii="Times New Roman" w:hAnsi="Times New Roman"/>
      <w:b w:val="0"/>
      <w:bCs/>
      <w:i w:val="0"/>
      <w:sz w:val="26"/>
      <w:szCs w:val="24"/>
    </w:rPr>
  </w:style>
  <w:style w:type="character" w:customStyle="1" w:styleId="C4Char">
    <w:name w:val="C4 Char"/>
    <w:basedOn w:val="DefaultParagraphFont"/>
    <w:rsid w:val="00A279E3"/>
    <w:rPr>
      <w:rFonts w:ascii="Times New Roman" w:eastAsia="Times New Roman" w:hAnsi="Times New Roman"/>
      <w:b/>
      <w:i/>
      <w:sz w:val="26"/>
      <w:szCs w:val="24"/>
    </w:rPr>
  </w:style>
  <w:style w:type="character" w:customStyle="1" w:styleId="D1Char">
    <w:name w:val="D1 Char"/>
    <w:basedOn w:val="Heading4Char"/>
    <w:rsid w:val="00A279E3"/>
    <w:rPr>
      <w:rFonts w:ascii="Times New Roman" w:eastAsia="Times New Roman" w:hAnsi="Times New Roman" w:cs="Times New Roman"/>
      <w:b/>
      <w:bCs/>
      <w:i/>
      <w:iCs w:val="0"/>
      <w:sz w:val="26"/>
      <w:szCs w:val="28"/>
      <w:lang w:val="en-US" w:eastAsia="en-US"/>
    </w:rPr>
  </w:style>
  <w:style w:type="paragraph" w:customStyle="1" w:styleId="D2">
    <w:name w:val="D2"/>
    <w:basedOn w:val="Heading4"/>
    <w:autoRedefine/>
    <w:rsid w:val="00A279E3"/>
    <w:pPr>
      <w:keepLines/>
      <w:suppressAutoHyphens/>
      <w:autoSpaceDN w:val="0"/>
      <w:spacing w:before="120" w:after="120" w:line="312" w:lineRule="auto"/>
      <w:ind w:left="1560" w:hanging="1200"/>
      <w:textAlignment w:val="baseline"/>
    </w:pPr>
    <w:rPr>
      <w:rFonts w:ascii="Times New Roman" w:hAnsi="Times New Roman"/>
      <w:b w:val="0"/>
      <w:bCs/>
      <w:i w:val="0"/>
      <w:sz w:val="26"/>
      <w:szCs w:val="24"/>
    </w:rPr>
  </w:style>
  <w:style w:type="character" w:customStyle="1" w:styleId="C7Char">
    <w:name w:val="C7 Char"/>
    <w:basedOn w:val="BB7Char"/>
    <w:rsid w:val="00A279E3"/>
    <w:rPr>
      <w:rFonts w:ascii="Times New Roman" w:eastAsia="Times New Roman" w:hAnsi="Times New Roman"/>
      <w:b/>
      <w:i/>
      <w:color w:val="002060"/>
      <w:sz w:val="26"/>
      <w:szCs w:val="28"/>
      <w:lang w:val="nl-NL" w:eastAsia="en-US"/>
    </w:rPr>
  </w:style>
  <w:style w:type="paragraph" w:customStyle="1" w:styleId="D3">
    <w:name w:val="D3"/>
    <w:basedOn w:val="Caption"/>
    <w:autoRedefine/>
    <w:rsid w:val="00A279E3"/>
    <w:pPr>
      <w:keepNext/>
      <w:tabs>
        <w:tab w:val="left" w:pos="-229"/>
      </w:tabs>
      <w:suppressAutoHyphens/>
      <w:autoSpaceDN w:val="0"/>
      <w:spacing w:before="120" w:after="120" w:line="312" w:lineRule="auto"/>
      <w:ind w:firstLine="720"/>
      <w:jc w:val="center"/>
      <w:textAlignment w:val="baseline"/>
      <w:outlineLvl w:val="5"/>
    </w:pPr>
    <w:rPr>
      <w:rFonts w:ascii="Times New Roman" w:hAnsi="Times New Roman"/>
      <w:b w:val="0"/>
      <w:bCs/>
      <w:i w:val="0"/>
      <w:iCs w:val="0"/>
      <w:sz w:val="26"/>
      <w:szCs w:val="26"/>
      <w:lang w:val="nb-NO"/>
    </w:rPr>
  </w:style>
  <w:style w:type="character" w:customStyle="1" w:styleId="D2Char">
    <w:name w:val="D2 Char"/>
    <w:basedOn w:val="Heading4Char"/>
    <w:rsid w:val="00A279E3"/>
    <w:rPr>
      <w:rFonts w:ascii="Times New Roman" w:eastAsia="Times New Roman" w:hAnsi="Times New Roman" w:cs="Times New Roman"/>
      <w:b/>
      <w:bCs/>
      <w:i/>
      <w:iCs w:val="0"/>
      <w:sz w:val="26"/>
      <w:szCs w:val="28"/>
      <w:lang w:val="en-US" w:eastAsia="en-US"/>
    </w:rPr>
  </w:style>
  <w:style w:type="paragraph" w:customStyle="1" w:styleId="B1">
    <w:name w:val="B1"/>
    <w:basedOn w:val="BodyText2"/>
    <w:autoRedefine/>
    <w:rsid w:val="00A279E3"/>
    <w:pPr>
      <w:suppressAutoHyphens/>
      <w:autoSpaceDN w:val="0"/>
      <w:spacing w:before="0" w:after="0"/>
      <w:ind w:firstLine="720"/>
      <w:textAlignment w:val="baseline"/>
    </w:pPr>
    <w:rPr>
      <w:rFonts w:ascii="Times New Roman" w:hAnsi="Times New Roman"/>
      <w:i/>
      <w:color w:val="002060"/>
      <w:sz w:val="26"/>
      <w:szCs w:val="26"/>
      <w:lang w:val="en-US"/>
    </w:rPr>
  </w:style>
  <w:style w:type="character" w:customStyle="1" w:styleId="D3Char">
    <w:name w:val="D3 Char"/>
    <w:basedOn w:val="CaptionChar"/>
    <w:rsid w:val="00A279E3"/>
    <w:rPr>
      <w:rFonts w:ascii="Times New Roman" w:eastAsia="Times New Roman" w:hAnsi="Times New Roman"/>
      <w:b/>
      <w:bCs/>
      <w:sz w:val="26"/>
      <w:szCs w:val="26"/>
      <w:lang w:val="nb-NO" w:eastAsia="en-US"/>
    </w:rPr>
  </w:style>
  <w:style w:type="paragraph" w:customStyle="1" w:styleId="C50">
    <w:name w:val="C5"/>
    <w:basedOn w:val="Normal"/>
    <w:autoRedefine/>
    <w:rsid w:val="00A279E3"/>
    <w:pPr>
      <w:tabs>
        <w:tab w:val="left" w:pos="-600"/>
      </w:tabs>
      <w:suppressAutoHyphens/>
      <w:autoSpaceDN w:val="0"/>
      <w:spacing w:before="120" w:after="120" w:line="312" w:lineRule="auto"/>
      <w:textAlignment w:val="baseline"/>
      <w:outlineLvl w:val="4"/>
    </w:pPr>
    <w:rPr>
      <w:rFonts w:ascii="Times New Roman" w:hAnsi="Times New Roman"/>
      <w:b/>
      <w:i/>
      <w:sz w:val="26"/>
      <w:szCs w:val="24"/>
    </w:rPr>
  </w:style>
  <w:style w:type="character" w:customStyle="1" w:styleId="B1Char">
    <w:name w:val="B1 Char"/>
    <w:basedOn w:val="BodyText2Char"/>
    <w:rsid w:val="00A279E3"/>
    <w:rPr>
      <w:rFonts w:ascii="Times New Roman" w:eastAsia="Times New Roman" w:hAnsi="Times New Roman" w:cs="Times New Roman"/>
      <w:i/>
      <w:color w:val="002060"/>
      <w:sz w:val="26"/>
      <w:szCs w:val="26"/>
      <w:lang w:val="en-US" w:eastAsia="en-US"/>
    </w:rPr>
  </w:style>
  <w:style w:type="character" w:customStyle="1" w:styleId="C5Char">
    <w:name w:val="C5 Char"/>
    <w:basedOn w:val="DefaultParagraphFont"/>
    <w:rsid w:val="00A279E3"/>
    <w:rPr>
      <w:rFonts w:ascii="Times New Roman" w:eastAsia="Times New Roman" w:hAnsi="Times New Roman"/>
      <w:b/>
      <w:i/>
      <w:sz w:val="26"/>
      <w:szCs w:val="24"/>
    </w:rPr>
  </w:style>
  <w:style w:type="paragraph" w:customStyle="1" w:styleId="C6">
    <w:name w:val="C6"/>
    <w:basedOn w:val="BB5"/>
    <w:autoRedefine/>
    <w:rsid w:val="00A279E3"/>
    <w:rPr>
      <w:rFonts w:ascii="Calibri" w:eastAsia="Calibri" w:hAnsi="Calibri"/>
    </w:rPr>
  </w:style>
  <w:style w:type="paragraph" w:customStyle="1" w:styleId="B3">
    <w:name w:val="B3"/>
    <w:basedOn w:val="A1"/>
    <w:autoRedefine/>
    <w:rsid w:val="00A279E3"/>
  </w:style>
  <w:style w:type="character" w:customStyle="1" w:styleId="C6Char">
    <w:name w:val="C6 Char"/>
    <w:basedOn w:val="BB5Char"/>
    <w:rsid w:val="00A279E3"/>
    <w:rPr>
      <w:rFonts w:ascii="Times New Roman" w:eastAsia="Times New Roman" w:hAnsi="Times New Roman"/>
      <w:b/>
      <w:i/>
      <w:sz w:val="26"/>
      <w:szCs w:val="28"/>
      <w:lang w:val="nl-NL" w:eastAsia="en-US"/>
    </w:rPr>
  </w:style>
  <w:style w:type="paragraph" w:customStyle="1" w:styleId="C2">
    <w:name w:val="C2"/>
    <w:basedOn w:val="A3"/>
    <w:autoRedefine/>
    <w:rsid w:val="00A279E3"/>
    <w:pPr>
      <w:tabs>
        <w:tab w:val="left" w:pos="-654"/>
      </w:tabs>
      <w:outlineLvl w:val="1"/>
    </w:pPr>
  </w:style>
  <w:style w:type="character" w:customStyle="1" w:styleId="B3Char">
    <w:name w:val="B3 Char"/>
    <w:basedOn w:val="A1Char"/>
    <w:rsid w:val="00A279E3"/>
    <w:rPr>
      <w:rFonts w:ascii="Times New Roman" w:eastAsia="Times New Roman" w:hAnsi="Times New Roman" w:cs="Times New Roman"/>
      <w:b/>
      <w:bCs/>
      <w:iCs/>
      <w:kern w:val="3"/>
      <w:sz w:val="26"/>
      <w:szCs w:val="32"/>
      <w:lang w:val="en-US" w:eastAsia="en-US"/>
    </w:rPr>
  </w:style>
  <w:style w:type="paragraph" w:customStyle="1" w:styleId="B41">
    <w:name w:val="B41"/>
    <w:basedOn w:val="A3"/>
    <w:next w:val="C2"/>
    <w:rsid w:val="00A279E3"/>
  </w:style>
  <w:style w:type="character" w:customStyle="1" w:styleId="C2Char">
    <w:name w:val="C2 Char"/>
    <w:basedOn w:val="A3Char"/>
    <w:rsid w:val="00A279E3"/>
    <w:rPr>
      <w:rFonts w:ascii="Times New Roman" w:eastAsia="Times New Roman" w:hAnsi="Times New Roman" w:cs="Times New Roman"/>
      <w:b/>
      <w:bCs/>
      <w:sz w:val="26"/>
      <w:szCs w:val="26"/>
      <w:lang w:val="en-US" w:eastAsia="en-US"/>
    </w:rPr>
  </w:style>
  <w:style w:type="paragraph" w:customStyle="1" w:styleId="Style6">
    <w:name w:val="Style6"/>
    <w:basedOn w:val="Normal"/>
    <w:rsid w:val="00A279E3"/>
    <w:pPr>
      <w:keepNext/>
      <w:suppressAutoHyphens/>
      <w:autoSpaceDN w:val="0"/>
      <w:spacing w:before="240" w:after="60"/>
      <w:jc w:val="both"/>
      <w:textAlignment w:val="baseline"/>
      <w:outlineLvl w:val="0"/>
    </w:pPr>
    <w:rPr>
      <w:rFonts w:ascii="VNI-Times" w:eastAsia="VNI-Times" w:hAnsi="VNI-Times"/>
      <w:b/>
      <w:bCs/>
      <w:kern w:val="3"/>
      <w:sz w:val="22"/>
      <w:szCs w:val="22"/>
      <w:lang w:val="nb-NO"/>
    </w:rPr>
  </w:style>
  <w:style w:type="paragraph" w:customStyle="1" w:styleId="StyleHeading1TimesNewRomanLeft0cmFirstline0cm">
    <w:name w:val="Style Heading 1 + Times New Roman Left:  0 cm First line:  0 cm"/>
    <w:basedOn w:val="Heading1"/>
    <w:rsid w:val="00A279E3"/>
    <w:pPr>
      <w:keepLines/>
      <w:pageBreakBefore/>
      <w:tabs>
        <w:tab w:val="left" w:pos="360"/>
        <w:tab w:val="left" w:pos="1080"/>
      </w:tabs>
      <w:suppressAutoHyphens/>
      <w:autoSpaceDN w:val="0"/>
      <w:spacing w:before="800" w:after="130" w:line="312" w:lineRule="auto"/>
      <w:jc w:val="both"/>
      <w:textAlignment w:val="baseline"/>
    </w:pPr>
    <w:rPr>
      <w:rFonts w:ascii="VNI-Times" w:eastAsia="VNI-Times" w:hAnsi="VNI-Times"/>
      <w:bCs/>
      <w:sz w:val="27"/>
      <w:szCs w:val="27"/>
    </w:rPr>
  </w:style>
  <w:style w:type="paragraph" w:customStyle="1" w:styleId="c70">
    <w:name w:val="c7"/>
    <w:basedOn w:val="BodyText2"/>
    <w:autoRedefine/>
    <w:rsid w:val="00A279E3"/>
    <w:pPr>
      <w:suppressAutoHyphens/>
      <w:autoSpaceDN w:val="0"/>
      <w:spacing w:before="90" w:after="90"/>
      <w:ind w:firstLine="567"/>
      <w:textAlignment w:val="baseline"/>
    </w:pPr>
    <w:rPr>
      <w:rFonts w:ascii="Times New Roman" w:hAnsi="Times New Roman"/>
      <w:sz w:val="26"/>
      <w:szCs w:val="26"/>
      <w:lang w:val="en-US"/>
    </w:rPr>
  </w:style>
  <w:style w:type="character" w:customStyle="1" w:styleId="c7Char0">
    <w:name w:val="c7 Char"/>
    <w:rsid w:val="00A279E3"/>
    <w:rPr>
      <w:rFonts w:ascii="Times New Roman" w:eastAsia="Times New Roman" w:hAnsi="Times New Roman"/>
      <w:sz w:val="26"/>
      <w:szCs w:val="26"/>
      <w:lang w:val="en-US"/>
    </w:rPr>
  </w:style>
  <w:style w:type="paragraph" w:customStyle="1" w:styleId="c10">
    <w:name w:val="c1"/>
    <w:basedOn w:val="Heading1"/>
    <w:autoRedefine/>
    <w:rsid w:val="00A279E3"/>
    <w:pPr>
      <w:suppressAutoHyphens/>
      <w:autoSpaceDN w:val="0"/>
      <w:spacing w:before="90" w:after="90" w:line="312" w:lineRule="auto"/>
      <w:jc w:val="both"/>
      <w:textAlignment w:val="baseline"/>
      <w:outlineLvl w:val="1"/>
    </w:pPr>
    <w:rPr>
      <w:bCs/>
      <w:kern w:val="3"/>
      <w:sz w:val="26"/>
      <w:szCs w:val="32"/>
      <w:lang w:val="sv-SE"/>
    </w:rPr>
  </w:style>
  <w:style w:type="paragraph" w:customStyle="1" w:styleId="c20">
    <w:name w:val="c2"/>
    <w:basedOn w:val="Heading1"/>
    <w:autoRedefine/>
    <w:rsid w:val="00A279E3"/>
    <w:pPr>
      <w:suppressAutoHyphens/>
      <w:autoSpaceDN w:val="0"/>
      <w:spacing w:before="90" w:after="90" w:line="312" w:lineRule="auto"/>
      <w:jc w:val="both"/>
      <w:textAlignment w:val="baseline"/>
      <w:outlineLvl w:val="2"/>
    </w:pPr>
    <w:rPr>
      <w:bCs/>
      <w:kern w:val="3"/>
      <w:sz w:val="26"/>
      <w:szCs w:val="32"/>
      <w:lang w:val="sv-SE"/>
    </w:rPr>
  </w:style>
  <w:style w:type="paragraph" w:customStyle="1" w:styleId="c30">
    <w:name w:val="c3"/>
    <w:basedOn w:val="Heading1"/>
    <w:autoRedefine/>
    <w:rsid w:val="00A279E3"/>
    <w:pPr>
      <w:tabs>
        <w:tab w:val="left" w:pos="196"/>
      </w:tabs>
      <w:suppressAutoHyphens/>
      <w:autoSpaceDN w:val="0"/>
      <w:spacing w:before="90" w:after="90" w:line="312" w:lineRule="auto"/>
      <w:jc w:val="both"/>
      <w:textAlignment w:val="baseline"/>
      <w:outlineLvl w:val="3"/>
    </w:pPr>
    <w:rPr>
      <w:bCs/>
      <w:kern w:val="3"/>
      <w:sz w:val="26"/>
      <w:szCs w:val="32"/>
    </w:rPr>
  </w:style>
  <w:style w:type="paragraph" w:customStyle="1" w:styleId="c4">
    <w:name w:val="c4"/>
    <w:basedOn w:val="Normal"/>
    <w:autoRedefine/>
    <w:rsid w:val="00A279E3"/>
    <w:pPr>
      <w:numPr>
        <w:numId w:val="13"/>
      </w:numPr>
      <w:tabs>
        <w:tab w:val="left" w:pos="-317"/>
      </w:tabs>
      <w:suppressAutoHyphens/>
      <w:autoSpaceDN w:val="0"/>
      <w:spacing w:before="90" w:after="90" w:line="312" w:lineRule="auto"/>
      <w:jc w:val="both"/>
      <w:textAlignment w:val="baseline"/>
      <w:outlineLvl w:val="4"/>
    </w:pPr>
    <w:rPr>
      <w:rFonts w:ascii="Times New Roman" w:hAnsi="Times New Roman"/>
      <w:b/>
      <w:sz w:val="26"/>
      <w:szCs w:val="24"/>
    </w:rPr>
  </w:style>
  <w:style w:type="character" w:customStyle="1" w:styleId="c4Char0">
    <w:name w:val="c4 Char"/>
    <w:rsid w:val="00A279E3"/>
    <w:rPr>
      <w:rFonts w:ascii="Times New Roman" w:eastAsia="Times New Roman" w:hAnsi="Times New Roman"/>
      <w:b/>
      <w:sz w:val="26"/>
      <w:szCs w:val="24"/>
    </w:rPr>
  </w:style>
  <w:style w:type="character" w:customStyle="1" w:styleId="c3Char0">
    <w:name w:val="c3 Char"/>
    <w:rsid w:val="00A279E3"/>
    <w:rPr>
      <w:rFonts w:ascii="Times New Roman" w:eastAsia="Times New Roman" w:hAnsi="Times New Roman"/>
      <w:b/>
      <w:bCs/>
      <w:kern w:val="3"/>
      <w:sz w:val="26"/>
      <w:szCs w:val="32"/>
    </w:rPr>
  </w:style>
  <w:style w:type="character" w:customStyle="1" w:styleId="c2Char0">
    <w:name w:val="c2 Char"/>
    <w:rsid w:val="00A279E3"/>
    <w:rPr>
      <w:rFonts w:ascii="Times New Roman" w:eastAsia="Times New Roman" w:hAnsi="Times New Roman"/>
      <w:b/>
      <w:bCs/>
      <w:kern w:val="3"/>
      <w:sz w:val="26"/>
      <w:szCs w:val="32"/>
      <w:lang w:val="sv-SE"/>
    </w:rPr>
  </w:style>
  <w:style w:type="character" w:customStyle="1" w:styleId="WW8Num7z1">
    <w:name w:val="WW8Num7z1"/>
    <w:rsid w:val="00A279E3"/>
    <w:rPr>
      <w:rFonts w:ascii="Courier New" w:hAnsi="Courier New" w:cs="Courier New"/>
    </w:rPr>
  </w:style>
  <w:style w:type="character" w:customStyle="1" w:styleId="WW8Num11z2">
    <w:name w:val="WW8Num11z2"/>
    <w:rsid w:val="00A279E3"/>
    <w:rPr>
      <w:rFonts w:ascii="Symbol" w:eastAsia="Times New Roman" w:hAnsi="Symbol" w:cs="Times New Roman"/>
    </w:rPr>
  </w:style>
  <w:style w:type="character" w:customStyle="1" w:styleId="c5Char0">
    <w:name w:val="c5 Char"/>
    <w:rsid w:val="00A279E3"/>
    <w:rPr>
      <w:rFonts w:ascii="Times New Roman" w:eastAsia="Times New Roman" w:hAnsi="Times New Roman"/>
      <w:b/>
      <w:i/>
      <w:sz w:val="26"/>
      <w:szCs w:val="26"/>
      <w:shd w:val="clear" w:color="auto" w:fill="FFFFFF"/>
      <w:lang w:val="en-AU" w:eastAsia="en-US"/>
    </w:rPr>
  </w:style>
  <w:style w:type="paragraph" w:customStyle="1" w:styleId="c90">
    <w:name w:val="c9"/>
    <w:basedOn w:val="c70"/>
    <w:autoRedefine/>
    <w:rsid w:val="00A279E3"/>
    <w:rPr>
      <w:i/>
    </w:rPr>
  </w:style>
  <w:style w:type="character" w:customStyle="1" w:styleId="c9Char0">
    <w:name w:val="c9 Char"/>
    <w:rsid w:val="00A279E3"/>
    <w:rPr>
      <w:rFonts w:ascii="Times New Roman" w:eastAsia="Times New Roman" w:hAnsi="Times New Roman"/>
      <w:i/>
      <w:sz w:val="26"/>
      <w:szCs w:val="26"/>
      <w:lang w:val="en-US"/>
    </w:rPr>
  </w:style>
  <w:style w:type="paragraph" w:customStyle="1" w:styleId="c8">
    <w:name w:val="c8"/>
    <w:basedOn w:val="BodyTextIndent"/>
    <w:autoRedefine/>
    <w:rsid w:val="00A279E3"/>
    <w:pPr>
      <w:numPr>
        <w:numId w:val="14"/>
      </w:numPr>
      <w:suppressAutoHyphens/>
      <w:autoSpaceDN w:val="0"/>
      <w:spacing w:before="0" w:after="0" w:line="276" w:lineRule="auto"/>
      <w:textAlignment w:val="baseline"/>
    </w:pPr>
    <w:rPr>
      <w:rFonts w:ascii="Times New Roman" w:hAnsi="Times New Roman"/>
      <w:b/>
      <w:sz w:val="26"/>
      <w:szCs w:val="26"/>
    </w:rPr>
  </w:style>
  <w:style w:type="character" w:customStyle="1" w:styleId="c8Char0">
    <w:name w:val="c8 Char"/>
    <w:rsid w:val="00A279E3"/>
    <w:rPr>
      <w:rFonts w:ascii="Times New Roman" w:eastAsia="Times New Roman" w:hAnsi="Times New Roman"/>
      <w:b/>
      <w:sz w:val="26"/>
      <w:szCs w:val="26"/>
    </w:rPr>
  </w:style>
  <w:style w:type="paragraph" w:customStyle="1" w:styleId="font7">
    <w:name w:val="font7"/>
    <w:basedOn w:val="Normal"/>
    <w:rsid w:val="00A279E3"/>
    <w:pPr>
      <w:suppressAutoHyphens/>
      <w:autoSpaceDN w:val="0"/>
      <w:spacing w:before="100" w:after="100"/>
      <w:textAlignment w:val="baseline"/>
    </w:pPr>
    <w:rPr>
      <w:rFonts w:ascii="Tahoma" w:hAnsi="Tahoma" w:cs="Tahoma"/>
      <w:b/>
      <w:bCs/>
      <w:color w:val="000000"/>
      <w:sz w:val="18"/>
      <w:szCs w:val="18"/>
    </w:rPr>
  </w:style>
  <w:style w:type="paragraph" w:customStyle="1" w:styleId="font8">
    <w:name w:val="font8"/>
    <w:basedOn w:val="Normal"/>
    <w:rsid w:val="00A279E3"/>
    <w:pPr>
      <w:suppressAutoHyphens/>
      <w:autoSpaceDN w:val="0"/>
      <w:spacing w:before="100" w:after="100"/>
      <w:textAlignment w:val="baseline"/>
    </w:pPr>
    <w:rPr>
      <w:rFonts w:ascii="Times New Roman" w:hAnsi="Times New Roman"/>
      <w:sz w:val="24"/>
      <w:szCs w:val="24"/>
    </w:rPr>
  </w:style>
  <w:style w:type="paragraph" w:customStyle="1" w:styleId="xl148">
    <w:name w:val="xl14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49">
    <w:name w:val="xl14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sz w:val="24"/>
      <w:szCs w:val="24"/>
    </w:rPr>
  </w:style>
  <w:style w:type="paragraph" w:customStyle="1" w:styleId="xl150">
    <w:name w:val="xl150"/>
    <w:basedOn w:val="Normal"/>
    <w:rsid w:val="00A279E3"/>
    <w:pPr>
      <w:suppressAutoHyphens/>
      <w:autoSpaceDN w:val="0"/>
      <w:spacing w:before="100" w:after="100"/>
      <w:textAlignment w:val="baseline"/>
    </w:pPr>
    <w:rPr>
      <w:rFonts w:ascii="Times New Roman" w:hAnsi="Times New Roman"/>
      <w:sz w:val="24"/>
      <w:szCs w:val="24"/>
    </w:rPr>
  </w:style>
  <w:style w:type="paragraph" w:customStyle="1" w:styleId="xl151">
    <w:name w:val="xl15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152">
    <w:name w:val="xl15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sz w:val="24"/>
      <w:szCs w:val="24"/>
    </w:rPr>
  </w:style>
  <w:style w:type="paragraph" w:customStyle="1" w:styleId="xl153">
    <w:name w:val="xl15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i/>
      <w:iCs/>
      <w:sz w:val="24"/>
      <w:szCs w:val="24"/>
    </w:rPr>
  </w:style>
  <w:style w:type="paragraph" w:customStyle="1" w:styleId="xl154">
    <w:name w:val="xl15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55">
    <w:name w:val="xl15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56">
    <w:name w:val="xl15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57">
    <w:name w:val="xl15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b/>
      <w:bCs/>
      <w:sz w:val="24"/>
      <w:szCs w:val="24"/>
    </w:rPr>
  </w:style>
  <w:style w:type="paragraph" w:customStyle="1" w:styleId="xl158">
    <w:name w:val="xl158"/>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textAlignment w:val="baseline"/>
    </w:pPr>
    <w:rPr>
      <w:rFonts w:ascii="Times New Roman" w:hAnsi="Times New Roman"/>
      <w:sz w:val="24"/>
      <w:szCs w:val="24"/>
    </w:rPr>
  </w:style>
  <w:style w:type="paragraph" w:customStyle="1" w:styleId="xl159">
    <w:name w:val="xl15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4"/>
      <w:szCs w:val="24"/>
    </w:rPr>
  </w:style>
  <w:style w:type="paragraph" w:customStyle="1" w:styleId="xl160">
    <w:name w:val="xl16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4"/>
      <w:szCs w:val="24"/>
    </w:rPr>
  </w:style>
  <w:style w:type="paragraph" w:customStyle="1" w:styleId="xl161">
    <w:name w:val="xl16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4"/>
      <w:szCs w:val="24"/>
    </w:rPr>
  </w:style>
  <w:style w:type="paragraph" w:customStyle="1" w:styleId="xl162">
    <w:name w:val="xl16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i/>
      <w:iCs/>
      <w:sz w:val="24"/>
      <w:szCs w:val="24"/>
    </w:rPr>
  </w:style>
  <w:style w:type="paragraph" w:customStyle="1" w:styleId="xl163">
    <w:name w:val="xl163"/>
    <w:basedOn w:val="Normal"/>
    <w:rsid w:val="00A279E3"/>
    <w:pPr>
      <w:suppressAutoHyphens/>
      <w:autoSpaceDN w:val="0"/>
      <w:spacing w:before="100" w:after="100"/>
      <w:jc w:val="center"/>
      <w:textAlignment w:val="center"/>
    </w:pPr>
    <w:rPr>
      <w:rFonts w:ascii="Times New Roman" w:hAnsi="Times New Roman"/>
      <w:sz w:val="24"/>
      <w:szCs w:val="24"/>
    </w:rPr>
  </w:style>
  <w:style w:type="paragraph" w:customStyle="1" w:styleId="xl164">
    <w:name w:val="xl16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165">
    <w:name w:val="xl16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sz w:val="24"/>
      <w:szCs w:val="24"/>
    </w:rPr>
  </w:style>
  <w:style w:type="paragraph" w:customStyle="1" w:styleId="xl166">
    <w:name w:val="xl16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color w:val="FF0000"/>
      <w:sz w:val="24"/>
      <w:szCs w:val="24"/>
    </w:rPr>
  </w:style>
  <w:style w:type="paragraph" w:customStyle="1" w:styleId="xl167">
    <w:name w:val="xl16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color w:val="FF0000"/>
      <w:sz w:val="24"/>
      <w:szCs w:val="24"/>
    </w:rPr>
  </w:style>
  <w:style w:type="paragraph" w:customStyle="1" w:styleId="xl168">
    <w:name w:val="xl16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sz w:val="24"/>
      <w:szCs w:val="24"/>
    </w:rPr>
  </w:style>
  <w:style w:type="paragraph" w:customStyle="1" w:styleId="xl169">
    <w:name w:val="xl16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70">
    <w:name w:val="xl17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71">
    <w:name w:val="xl17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color w:val="FF0000"/>
      <w:sz w:val="24"/>
      <w:szCs w:val="24"/>
    </w:rPr>
  </w:style>
  <w:style w:type="paragraph" w:customStyle="1" w:styleId="xl172">
    <w:name w:val="xl17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173">
    <w:name w:val="xl17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174">
    <w:name w:val="xl17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color w:val="FF0000"/>
      <w:sz w:val="24"/>
      <w:szCs w:val="24"/>
    </w:rPr>
  </w:style>
  <w:style w:type="paragraph" w:customStyle="1" w:styleId="xl175">
    <w:name w:val="xl17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color w:val="FF0000"/>
      <w:sz w:val="24"/>
      <w:szCs w:val="24"/>
    </w:rPr>
  </w:style>
  <w:style w:type="paragraph" w:customStyle="1" w:styleId="xl176">
    <w:name w:val="xl176"/>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right"/>
      <w:textAlignment w:val="baseline"/>
    </w:pPr>
    <w:rPr>
      <w:rFonts w:ascii="Times New Roman" w:hAnsi="Times New Roman"/>
      <w:i/>
      <w:iCs/>
      <w:sz w:val="24"/>
      <w:szCs w:val="24"/>
    </w:rPr>
  </w:style>
  <w:style w:type="paragraph" w:customStyle="1" w:styleId="xl177">
    <w:name w:val="xl17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sz w:val="24"/>
      <w:szCs w:val="24"/>
    </w:rPr>
  </w:style>
  <w:style w:type="paragraph" w:customStyle="1" w:styleId="xl178">
    <w:name w:val="xl17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color w:val="FF0000"/>
      <w:sz w:val="24"/>
      <w:szCs w:val="24"/>
    </w:rPr>
  </w:style>
  <w:style w:type="paragraph" w:customStyle="1" w:styleId="xl179">
    <w:name w:val="xl17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color w:val="FF0000"/>
      <w:sz w:val="24"/>
      <w:szCs w:val="24"/>
    </w:rPr>
  </w:style>
  <w:style w:type="paragraph" w:customStyle="1" w:styleId="xl180">
    <w:name w:val="xl18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color w:val="FF0000"/>
      <w:sz w:val="24"/>
      <w:szCs w:val="24"/>
    </w:rPr>
  </w:style>
  <w:style w:type="paragraph" w:customStyle="1" w:styleId="xl181">
    <w:name w:val="xl181"/>
    <w:basedOn w:val="Normal"/>
    <w:rsid w:val="00A279E3"/>
    <w:pPr>
      <w:suppressAutoHyphens/>
      <w:autoSpaceDN w:val="0"/>
      <w:spacing w:before="100" w:after="100"/>
      <w:jc w:val="right"/>
      <w:textAlignment w:val="baseline"/>
    </w:pPr>
    <w:rPr>
      <w:rFonts w:ascii="Times New Roman" w:hAnsi="Times New Roman"/>
      <w:sz w:val="24"/>
      <w:szCs w:val="24"/>
    </w:rPr>
  </w:style>
  <w:style w:type="paragraph" w:customStyle="1" w:styleId="xl182">
    <w:name w:val="xl18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183">
    <w:name w:val="xl18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84">
    <w:name w:val="xl18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85">
    <w:name w:val="xl18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86">
    <w:name w:val="xl18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87">
    <w:name w:val="xl18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88">
    <w:name w:val="xl18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89">
    <w:name w:val="xl18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190">
    <w:name w:val="xl19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191">
    <w:name w:val="xl19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192">
    <w:name w:val="xl19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193">
    <w:name w:val="xl19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194">
    <w:name w:val="xl19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195">
    <w:name w:val="xl19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sz w:val="24"/>
      <w:szCs w:val="24"/>
    </w:rPr>
  </w:style>
  <w:style w:type="paragraph" w:customStyle="1" w:styleId="xl196">
    <w:name w:val="xl19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97">
    <w:name w:val="xl19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98">
    <w:name w:val="xl19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sz w:val="24"/>
      <w:szCs w:val="24"/>
    </w:rPr>
  </w:style>
  <w:style w:type="paragraph" w:customStyle="1" w:styleId="xl199">
    <w:name w:val="xl19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sz w:val="24"/>
      <w:szCs w:val="24"/>
    </w:rPr>
  </w:style>
  <w:style w:type="paragraph" w:customStyle="1" w:styleId="xl200">
    <w:name w:val="xl20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sz w:val="24"/>
      <w:szCs w:val="24"/>
    </w:rPr>
  </w:style>
  <w:style w:type="paragraph" w:customStyle="1" w:styleId="xl201">
    <w:name w:val="xl20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i/>
      <w:iCs/>
      <w:sz w:val="24"/>
      <w:szCs w:val="24"/>
    </w:rPr>
  </w:style>
  <w:style w:type="paragraph" w:customStyle="1" w:styleId="xl202">
    <w:name w:val="xl20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i/>
      <w:iCs/>
      <w:sz w:val="24"/>
      <w:szCs w:val="24"/>
    </w:rPr>
  </w:style>
  <w:style w:type="paragraph" w:customStyle="1" w:styleId="xl203">
    <w:name w:val="xl20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color w:val="FF0000"/>
      <w:sz w:val="24"/>
      <w:szCs w:val="24"/>
    </w:rPr>
  </w:style>
  <w:style w:type="paragraph" w:customStyle="1" w:styleId="xl204">
    <w:name w:val="xl20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i/>
      <w:iCs/>
      <w:color w:val="FF0000"/>
      <w:sz w:val="24"/>
      <w:szCs w:val="24"/>
    </w:rPr>
  </w:style>
  <w:style w:type="paragraph" w:customStyle="1" w:styleId="xl205">
    <w:name w:val="xl20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i/>
      <w:iCs/>
      <w:color w:val="FF0000"/>
      <w:sz w:val="24"/>
      <w:szCs w:val="24"/>
    </w:rPr>
  </w:style>
  <w:style w:type="paragraph" w:customStyle="1" w:styleId="xl206">
    <w:name w:val="xl20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color w:val="FF0000"/>
      <w:sz w:val="24"/>
      <w:szCs w:val="24"/>
    </w:rPr>
  </w:style>
  <w:style w:type="paragraph" w:customStyle="1" w:styleId="xl207">
    <w:name w:val="xl20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color w:val="FF0000"/>
      <w:sz w:val="24"/>
      <w:szCs w:val="24"/>
    </w:rPr>
  </w:style>
  <w:style w:type="paragraph" w:customStyle="1" w:styleId="xl208">
    <w:name w:val="xl20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i/>
      <w:iCs/>
      <w:color w:val="FF0000"/>
      <w:sz w:val="24"/>
      <w:szCs w:val="24"/>
    </w:rPr>
  </w:style>
  <w:style w:type="paragraph" w:customStyle="1" w:styleId="xl209">
    <w:name w:val="xl20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i/>
      <w:iCs/>
      <w:color w:val="FF0000"/>
      <w:sz w:val="24"/>
      <w:szCs w:val="24"/>
    </w:rPr>
  </w:style>
  <w:style w:type="paragraph" w:customStyle="1" w:styleId="xl210">
    <w:name w:val="xl210"/>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center"/>
      <w:textAlignment w:val="baseline"/>
    </w:pPr>
    <w:rPr>
      <w:rFonts w:ascii="Times New Roman" w:hAnsi="Times New Roman"/>
      <w:sz w:val="24"/>
      <w:szCs w:val="24"/>
    </w:rPr>
  </w:style>
  <w:style w:type="paragraph" w:customStyle="1" w:styleId="xl211">
    <w:name w:val="xl21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i/>
      <w:iCs/>
      <w:sz w:val="24"/>
      <w:szCs w:val="24"/>
    </w:rPr>
  </w:style>
  <w:style w:type="paragraph" w:customStyle="1" w:styleId="xl212">
    <w:name w:val="xl21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color w:val="FF0000"/>
      <w:sz w:val="24"/>
      <w:szCs w:val="24"/>
    </w:rPr>
  </w:style>
  <w:style w:type="paragraph" w:customStyle="1" w:styleId="xl213">
    <w:name w:val="xl21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FF0000"/>
      <w:sz w:val="24"/>
      <w:szCs w:val="24"/>
    </w:rPr>
  </w:style>
  <w:style w:type="paragraph" w:customStyle="1" w:styleId="xl214">
    <w:name w:val="xl21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sz w:val="24"/>
      <w:szCs w:val="24"/>
    </w:rPr>
  </w:style>
  <w:style w:type="paragraph" w:customStyle="1" w:styleId="xl215">
    <w:name w:val="xl21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16">
    <w:name w:val="xl21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2060"/>
      <w:sz w:val="24"/>
      <w:szCs w:val="24"/>
    </w:rPr>
  </w:style>
  <w:style w:type="paragraph" w:customStyle="1" w:styleId="xl217">
    <w:name w:val="xl21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18">
    <w:name w:val="xl21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b/>
      <w:bCs/>
      <w:sz w:val="24"/>
      <w:szCs w:val="24"/>
    </w:rPr>
  </w:style>
  <w:style w:type="paragraph" w:customStyle="1" w:styleId="xl219">
    <w:name w:val="xl21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4"/>
      <w:szCs w:val="24"/>
    </w:rPr>
  </w:style>
  <w:style w:type="paragraph" w:customStyle="1" w:styleId="xl220">
    <w:name w:val="xl22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Calibri" w:hAnsi="Calibri"/>
      <w:sz w:val="24"/>
      <w:szCs w:val="24"/>
    </w:rPr>
  </w:style>
  <w:style w:type="paragraph" w:customStyle="1" w:styleId="xl221">
    <w:name w:val="xl22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4"/>
      <w:szCs w:val="24"/>
    </w:rPr>
  </w:style>
  <w:style w:type="paragraph" w:customStyle="1" w:styleId="xl222">
    <w:name w:val="xl22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223">
    <w:name w:val="xl22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24">
    <w:name w:val="xl22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25">
    <w:name w:val="xl22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FF0000"/>
      <w:sz w:val="24"/>
      <w:szCs w:val="24"/>
    </w:rPr>
  </w:style>
  <w:style w:type="paragraph" w:customStyle="1" w:styleId="xl226">
    <w:name w:val="xl22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27">
    <w:name w:val="xl22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color w:val="000000"/>
      <w:sz w:val="24"/>
      <w:szCs w:val="24"/>
    </w:rPr>
  </w:style>
  <w:style w:type="paragraph" w:customStyle="1" w:styleId="xl228">
    <w:name w:val="xl22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color w:val="000000"/>
      <w:sz w:val="24"/>
      <w:szCs w:val="24"/>
    </w:rPr>
  </w:style>
  <w:style w:type="paragraph" w:customStyle="1" w:styleId="xl229">
    <w:name w:val="xl22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230">
    <w:name w:val="xl23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31">
    <w:name w:val="xl23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232">
    <w:name w:val="xl23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233">
    <w:name w:val="xl23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4"/>
      <w:szCs w:val="24"/>
    </w:rPr>
  </w:style>
  <w:style w:type="paragraph" w:customStyle="1" w:styleId="xl234">
    <w:name w:val="xl23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4"/>
      <w:szCs w:val="24"/>
    </w:rPr>
  </w:style>
  <w:style w:type="paragraph" w:customStyle="1" w:styleId="xl235">
    <w:name w:val="xl23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36">
    <w:name w:val="xl23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37">
    <w:name w:val="xl23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38">
    <w:name w:val="xl23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b/>
      <w:bCs/>
      <w:color w:val="000000"/>
      <w:sz w:val="24"/>
      <w:szCs w:val="24"/>
    </w:rPr>
  </w:style>
  <w:style w:type="paragraph" w:customStyle="1" w:styleId="xl239">
    <w:name w:val="xl23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40">
    <w:name w:val="xl24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241">
    <w:name w:val="xl24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242">
    <w:name w:val="xl24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43">
    <w:name w:val="xl24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44">
    <w:name w:val="xl24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45">
    <w:name w:val="xl24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2060"/>
      <w:sz w:val="24"/>
      <w:szCs w:val="24"/>
    </w:rPr>
  </w:style>
  <w:style w:type="paragraph" w:customStyle="1" w:styleId="xl246">
    <w:name w:val="xl246"/>
    <w:basedOn w:val="Normal"/>
    <w:rsid w:val="00A279E3"/>
    <w:pPr>
      <w:suppressAutoHyphens/>
      <w:autoSpaceDN w:val="0"/>
      <w:spacing w:before="100" w:after="100"/>
      <w:jc w:val="right"/>
      <w:textAlignment w:val="center"/>
    </w:pPr>
    <w:rPr>
      <w:rFonts w:ascii="Times New Roman" w:hAnsi="Times New Roman"/>
      <w:color w:val="000000"/>
      <w:sz w:val="24"/>
      <w:szCs w:val="24"/>
    </w:rPr>
  </w:style>
  <w:style w:type="paragraph" w:customStyle="1" w:styleId="xl247">
    <w:name w:val="xl24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48">
    <w:name w:val="xl24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49">
    <w:name w:val="xl24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i/>
      <w:iCs/>
      <w:sz w:val="24"/>
      <w:szCs w:val="24"/>
    </w:rPr>
  </w:style>
  <w:style w:type="paragraph" w:customStyle="1" w:styleId="xl250">
    <w:name w:val="xl25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51">
    <w:name w:val="xl25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52">
    <w:name w:val="xl25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4"/>
      <w:szCs w:val="24"/>
    </w:rPr>
  </w:style>
  <w:style w:type="paragraph" w:customStyle="1" w:styleId="xl253">
    <w:name w:val="xl25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6"/>
      <w:szCs w:val="26"/>
    </w:rPr>
  </w:style>
  <w:style w:type="paragraph" w:customStyle="1" w:styleId="xl254">
    <w:name w:val="xl25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55">
    <w:name w:val="xl25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4"/>
      <w:szCs w:val="24"/>
    </w:rPr>
  </w:style>
  <w:style w:type="paragraph" w:customStyle="1" w:styleId="xl256">
    <w:name w:val="xl25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6"/>
      <w:szCs w:val="26"/>
    </w:rPr>
  </w:style>
  <w:style w:type="paragraph" w:customStyle="1" w:styleId="xl143">
    <w:name w:val="xl14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4"/>
      <w:szCs w:val="24"/>
    </w:rPr>
  </w:style>
  <w:style w:type="paragraph" w:customStyle="1" w:styleId="xl144">
    <w:name w:val="xl14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baseline"/>
    </w:pPr>
    <w:rPr>
      <w:rFonts w:ascii="Times New Roman" w:hAnsi="Times New Roman"/>
      <w:b/>
      <w:bCs/>
      <w:sz w:val="24"/>
      <w:szCs w:val="24"/>
    </w:rPr>
  </w:style>
  <w:style w:type="paragraph" w:customStyle="1" w:styleId="xl145">
    <w:name w:val="xl145"/>
    <w:basedOn w:val="Normal"/>
    <w:rsid w:val="00A279E3"/>
    <w:pPr>
      <w:suppressAutoHyphens/>
      <w:autoSpaceDN w:val="0"/>
      <w:spacing w:before="100" w:after="100"/>
      <w:textAlignment w:val="baseline"/>
    </w:pPr>
    <w:rPr>
      <w:rFonts w:ascii="Times New Roman" w:hAnsi="Times New Roman"/>
      <w:sz w:val="24"/>
      <w:szCs w:val="24"/>
    </w:rPr>
  </w:style>
  <w:style w:type="paragraph" w:customStyle="1" w:styleId="xl146">
    <w:name w:val="xl14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147">
    <w:name w:val="xl14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b/>
      <w:bCs/>
      <w:sz w:val="24"/>
      <w:szCs w:val="24"/>
    </w:rPr>
  </w:style>
  <w:style w:type="paragraph" w:customStyle="1" w:styleId="xl257">
    <w:name w:val="xl257"/>
    <w:basedOn w:val="Normal"/>
    <w:rsid w:val="00A279E3"/>
    <w:pPr>
      <w:suppressAutoHyphens/>
      <w:autoSpaceDN w:val="0"/>
      <w:spacing w:before="100" w:after="100"/>
      <w:jc w:val="center"/>
      <w:textAlignment w:val="center"/>
    </w:pPr>
    <w:rPr>
      <w:rFonts w:ascii="Times New Roman" w:hAnsi="Times New Roman"/>
      <w:b/>
      <w:bCs/>
      <w:sz w:val="24"/>
      <w:szCs w:val="24"/>
    </w:rPr>
  </w:style>
  <w:style w:type="paragraph" w:customStyle="1" w:styleId="xl258">
    <w:name w:val="xl258"/>
    <w:basedOn w:val="Normal"/>
    <w:rsid w:val="00A279E3"/>
    <w:pPr>
      <w:suppressAutoHyphens/>
      <w:autoSpaceDN w:val="0"/>
      <w:spacing w:before="100" w:after="100"/>
      <w:jc w:val="center"/>
      <w:textAlignment w:val="baseline"/>
    </w:pPr>
    <w:rPr>
      <w:rFonts w:ascii="Times New Roman" w:hAnsi="Times New Roman"/>
      <w:sz w:val="24"/>
      <w:szCs w:val="24"/>
    </w:rPr>
  </w:style>
  <w:style w:type="paragraph" w:customStyle="1" w:styleId="xl259">
    <w:name w:val="xl25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4"/>
      <w:szCs w:val="24"/>
    </w:rPr>
  </w:style>
  <w:style w:type="paragraph" w:customStyle="1" w:styleId="xl260">
    <w:name w:val="xl260"/>
    <w:basedOn w:val="Normal"/>
    <w:rsid w:val="00A279E3"/>
    <w:pPr>
      <w:suppressAutoHyphens/>
      <w:autoSpaceDN w:val="0"/>
      <w:spacing w:before="100" w:after="100"/>
      <w:jc w:val="center"/>
      <w:textAlignment w:val="center"/>
    </w:pPr>
    <w:rPr>
      <w:rFonts w:ascii="Times New Roman" w:hAnsi="Times New Roman"/>
      <w:sz w:val="24"/>
      <w:szCs w:val="24"/>
    </w:rPr>
  </w:style>
  <w:style w:type="character" w:customStyle="1" w:styleId="ListParagraphChar">
    <w:name w:val="List Paragraph Char"/>
    <w:uiPriority w:val="34"/>
    <w:rsid w:val="00A279E3"/>
    <w:rPr>
      <w:sz w:val="22"/>
      <w:szCs w:val="22"/>
      <w:lang w:val="en-US" w:eastAsia="en-US"/>
    </w:rPr>
  </w:style>
  <w:style w:type="paragraph" w:customStyle="1" w:styleId="C0">
    <w:name w:val="C0"/>
    <w:basedOn w:val="B3"/>
    <w:autoRedefine/>
    <w:rsid w:val="00A279E3"/>
  </w:style>
  <w:style w:type="paragraph" w:customStyle="1" w:styleId="D4">
    <w:name w:val="D4"/>
    <w:basedOn w:val="Heading4"/>
    <w:autoRedefine/>
    <w:rsid w:val="00A279E3"/>
    <w:pPr>
      <w:keepLines/>
      <w:suppressAutoHyphens/>
      <w:autoSpaceDN w:val="0"/>
      <w:spacing w:before="120" w:after="120" w:line="312" w:lineRule="auto"/>
      <w:ind w:left="1134" w:hanging="1134"/>
      <w:textAlignment w:val="baseline"/>
    </w:pPr>
    <w:rPr>
      <w:rFonts w:ascii="Times New Roman" w:hAnsi="Times New Roman"/>
      <w:b w:val="0"/>
      <w:bCs/>
      <w:i w:val="0"/>
      <w:color w:val="002060"/>
      <w:sz w:val="26"/>
      <w:szCs w:val="24"/>
    </w:rPr>
  </w:style>
  <w:style w:type="character" w:customStyle="1" w:styleId="C0Char">
    <w:name w:val="C0 Char"/>
    <w:basedOn w:val="B3Char"/>
    <w:rsid w:val="00A279E3"/>
    <w:rPr>
      <w:rFonts w:ascii="Times New Roman" w:eastAsia="Times New Roman" w:hAnsi="Times New Roman" w:cs="Times New Roman"/>
      <w:b/>
      <w:bCs/>
      <w:iCs/>
      <w:kern w:val="3"/>
      <w:sz w:val="26"/>
      <w:szCs w:val="32"/>
      <w:lang w:val="en-US" w:eastAsia="en-US"/>
    </w:rPr>
  </w:style>
  <w:style w:type="paragraph" w:customStyle="1" w:styleId="D5">
    <w:name w:val="D5"/>
    <w:basedOn w:val="C9"/>
    <w:autoRedefine/>
    <w:rsid w:val="00A279E3"/>
    <w:pPr>
      <w:jc w:val="right"/>
    </w:pPr>
  </w:style>
  <w:style w:type="character" w:customStyle="1" w:styleId="D4Char">
    <w:name w:val="D4 Char"/>
    <w:basedOn w:val="Heading4Char"/>
    <w:rsid w:val="00A279E3"/>
    <w:rPr>
      <w:rFonts w:ascii="Times New Roman" w:eastAsia="Times New Roman" w:hAnsi="Times New Roman" w:cs="Times New Roman"/>
      <w:b/>
      <w:bCs/>
      <w:i/>
      <w:iCs w:val="0"/>
      <w:color w:val="002060"/>
      <w:sz w:val="26"/>
      <w:szCs w:val="28"/>
      <w:lang w:val="en-US" w:eastAsia="en-US"/>
    </w:rPr>
  </w:style>
  <w:style w:type="character" w:customStyle="1" w:styleId="D5Char">
    <w:name w:val="D5 Char"/>
    <w:basedOn w:val="C9Char"/>
    <w:rsid w:val="00A279E3"/>
    <w:rPr>
      <w:rFonts w:ascii="Times New Roman" w:hAnsi="Times New Roman"/>
      <w:sz w:val="26"/>
      <w:szCs w:val="22"/>
      <w:shd w:val="clear" w:color="auto" w:fill="FFFFFF"/>
      <w:lang w:val="nl-NL" w:eastAsia="en-US"/>
    </w:rPr>
  </w:style>
  <w:style w:type="paragraph" w:customStyle="1" w:styleId="C100">
    <w:name w:val="C10"/>
    <w:basedOn w:val="C9"/>
    <w:autoRedefine/>
    <w:rsid w:val="00A279E3"/>
    <w:rPr>
      <w:color w:val="002060"/>
    </w:rPr>
  </w:style>
  <w:style w:type="character" w:customStyle="1" w:styleId="C10Char">
    <w:name w:val="C10 Char"/>
    <w:basedOn w:val="C9Char"/>
    <w:rsid w:val="00A279E3"/>
    <w:rPr>
      <w:rFonts w:ascii="Times New Roman" w:hAnsi="Times New Roman"/>
      <w:color w:val="002060"/>
      <w:sz w:val="26"/>
      <w:szCs w:val="22"/>
      <w:shd w:val="clear" w:color="auto" w:fill="FFFFFF"/>
      <w:lang w:val="nl-NL" w:eastAsia="en-US"/>
    </w:rPr>
  </w:style>
  <w:style w:type="paragraph" w:customStyle="1" w:styleId="A4">
    <w:name w:val="A4"/>
    <w:basedOn w:val="BB3"/>
    <w:autoRedefine/>
    <w:rsid w:val="00A279E3"/>
    <w:pPr>
      <w:numPr>
        <w:ilvl w:val="0"/>
        <w:numId w:val="0"/>
      </w:numPr>
      <w:tabs>
        <w:tab w:val="clear" w:pos="-1309"/>
        <w:tab w:val="right" w:pos="1134"/>
      </w:tabs>
      <w:spacing w:before="120" w:after="120" w:line="312" w:lineRule="auto"/>
      <w:ind w:left="1080" w:hanging="360"/>
      <w:jc w:val="left"/>
      <w:outlineLvl w:val="3"/>
    </w:pPr>
  </w:style>
  <w:style w:type="paragraph" w:customStyle="1" w:styleId="A2">
    <w:name w:val="A2"/>
    <w:basedOn w:val="Heading2"/>
    <w:autoRedefine/>
    <w:rsid w:val="00A279E3"/>
    <w:pPr>
      <w:keepLines/>
      <w:suppressAutoHyphens/>
      <w:autoSpaceDN w:val="0"/>
      <w:spacing w:before="120" w:after="120" w:line="312" w:lineRule="auto"/>
      <w:ind w:left="709" w:hanging="360"/>
      <w:jc w:val="left"/>
      <w:textAlignment w:val="baseline"/>
    </w:pPr>
    <w:rPr>
      <w:rFonts w:eastAsia="Calibri"/>
      <w:bCs/>
      <w:szCs w:val="26"/>
    </w:rPr>
  </w:style>
  <w:style w:type="character" w:customStyle="1" w:styleId="A4Char">
    <w:name w:val="A4 Char"/>
    <w:basedOn w:val="BB3Char"/>
    <w:rsid w:val="00A279E3"/>
    <w:rPr>
      <w:rFonts w:ascii="Times New Roman" w:eastAsia="Times New Roman" w:hAnsi="Times New Roman" w:cs="Times New Roman"/>
      <w:b/>
      <w:bCs/>
      <w:i/>
      <w:sz w:val="26"/>
      <w:szCs w:val="26"/>
      <w:lang w:val="en-US" w:eastAsia="en-US"/>
    </w:rPr>
  </w:style>
  <w:style w:type="paragraph" w:customStyle="1" w:styleId="A8">
    <w:name w:val="A8"/>
    <w:basedOn w:val="BB5"/>
    <w:rsid w:val="00A279E3"/>
  </w:style>
  <w:style w:type="character" w:customStyle="1" w:styleId="A2Char">
    <w:name w:val="A2 Char"/>
    <w:basedOn w:val="Heading2Char"/>
    <w:rsid w:val="00A279E3"/>
    <w:rPr>
      <w:rFonts w:ascii="Times New Roman" w:eastAsia="Times New Roman" w:hAnsi="Times New Roman" w:cs="Times New Roman"/>
      <w:b/>
      <w:bCs/>
      <w:iCs w:val="0"/>
      <w:sz w:val="26"/>
      <w:szCs w:val="28"/>
      <w:lang w:val="en-US" w:eastAsia="en-US"/>
    </w:rPr>
  </w:style>
  <w:style w:type="paragraph" w:customStyle="1" w:styleId="A7">
    <w:name w:val="A7"/>
    <w:basedOn w:val="BB6"/>
    <w:rsid w:val="00A279E3"/>
    <w:pPr>
      <w:spacing w:before="60" w:after="60"/>
    </w:pPr>
    <w:rPr>
      <w:lang w:val="nl-NL"/>
    </w:rPr>
  </w:style>
  <w:style w:type="character" w:customStyle="1" w:styleId="A8Char">
    <w:name w:val="A8 Char"/>
    <w:basedOn w:val="BB5Char"/>
    <w:rsid w:val="00A279E3"/>
    <w:rPr>
      <w:rFonts w:ascii="Times New Roman" w:eastAsia="Times New Roman" w:hAnsi="Times New Roman"/>
      <w:b/>
      <w:i/>
      <w:sz w:val="26"/>
      <w:szCs w:val="28"/>
      <w:lang w:val="nl-NL" w:eastAsia="en-US"/>
    </w:rPr>
  </w:style>
  <w:style w:type="paragraph" w:customStyle="1" w:styleId="A5">
    <w:name w:val="A5"/>
    <w:basedOn w:val="Normal"/>
    <w:autoRedefine/>
    <w:rsid w:val="00A279E3"/>
    <w:pPr>
      <w:tabs>
        <w:tab w:val="left" w:pos="1418"/>
      </w:tabs>
      <w:suppressAutoHyphens/>
      <w:autoSpaceDN w:val="0"/>
      <w:spacing w:before="120" w:after="120" w:line="312" w:lineRule="auto"/>
      <w:ind w:left="1440" w:hanging="360"/>
      <w:jc w:val="both"/>
      <w:textAlignment w:val="baseline"/>
      <w:outlineLvl w:val="3"/>
    </w:pPr>
    <w:rPr>
      <w:rFonts w:ascii="Times New Roman" w:hAnsi="Times New Roman"/>
      <w:b/>
      <w:i/>
      <w:sz w:val="26"/>
      <w:szCs w:val="24"/>
    </w:rPr>
  </w:style>
  <w:style w:type="character" w:customStyle="1" w:styleId="A7Char">
    <w:name w:val="A7 Char"/>
    <w:basedOn w:val="BB6Char"/>
    <w:rsid w:val="00A279E3"/>
    <w:rPr>
      <w:rFonts w:ascii="Times New Roman" w:hAnsi="Times New Roman"/>
      <w:sz w:val="26"/>
      <w:szCs w:val="22"/>
      <w:shd w:val="clear" w:color="auto" w:fill="FFFFFF"/>
      <w:lang w:val="nl-NL" w:eastAsia="en-US"/>
    </w:rPr>
  </w:style>
  <w:style w:type="paragraph" w:customStyle="1" w:styleId="BANG1">
    <w:name w:val="BANG1"/>
    <w:basedOn w:val="Heading4"/>
    <w:rsid w:val="00A279E3"/>
    <w:pPr>
      <w:keepLines/>
      <w:suppressAutoHyphens/>
      <w:autoSpaceDN w:val="0"/>
      <w:spacing w:before="0" w:after="0" w:line="312" w:lineRule="auto"/>
      <w:ind w:left="2160" w:hanging="360"/>
      <w:textAlignment w:val="baseline"/>
    </w:pPr>
    <w:rPr>
      <w:rFonts w:ascii="Times New Roman" w:hAnsi="Times New Roman"/>
      <w:b w:val="0"/>
      <w:bCs/>
      <w:i w:val="0"/>
      <w:sz w:val="26"/>
      <w:szCs w:val="24"/>
    </w:rPr>
  </w:style>
  <w:style w:type="character" w:customStyle="1" w:styleId="A5Char">
    <w:name w:val="A5 Char"/>
    <w:basedOn w:val="DefaultParagraphFont"/>
    <w:rsid w:val="00A279E3"/>
    <w:rPr>
      <w:rFonts w:ascii="Times New Roman" w:eastAsia="Times New Roman" w:hAnsi="Times New Roman"/>
      <w:b/>
      <w:i/>
      <w:sz w:val="26"/>
      <w:szCs w:val="24"/>
      <w:lang w:val="en-US" w:eastAsia="en-US"/>
    </w:rPr>
  </w:style>
  <w:style w:type="paragraph" w:customStyle="1" w:styleId="A9">
    <w:name w:val="A9"/>
    <w:basedOn w:val="BB7"/>
    <w:autoRedefine/>
    <w:rsid w:val="00A279E3"/>
    <w:pPr>
      <w:numPr>
        <w:ilvl w:val="0"/>
        <w:numId w:val="11"/>
      </w:numPr>
      <w:autoSpaceDE/>
      <w:spacing w:before="120" w:after="120" w:line="240" w:lineRule="auto"/>
      <w:jc w:val="left"/>
      <w:outlineLvl w:val="4"/>
    </w:pPr>
    <w:rPr>
      <w:rFonts w:ascii="Calibri" w:eastAsia="Calibri" w:hAnsi="Calibri"/>
      <w:b w:val="0"/>
      <w:i w:val="0"/>
      <w:color w:val="002060"/>
      <w:sz w:val="20"/>
      <w:szCs w:val="20"/>
      <w:lang w:val="en-US"/>
    </w:rPr>
  </w:style>
  <w:style w:type="character" w:customStyle="1" w:styleId="BANG1Char">
    <w:name w:val="BANG1 Char"/>
    <w:basedOn w:val="Heading4Char"/>
    <w:rsid w:val="00A279E3"/>
    <w:rPr>
      <w:rFonts w:ascii="Times New Roman" w:eastAsia="Times New Roman" w:hAnsi="Times New Roman" w:cs="Times New Roman"/>
      <w:b/>
      <w:bCs/>
      <w:i/>
      <w:iCs w:val="0"/>
      <w:sz w:val="26"/>
      <w:szCs w:val="28"/>
      <w:lang w:val="en-US" w:eastAsia="en-US"/>
    </w:rPr>
  </w:style>
  <w:style w:type="paragraph" w:customStyle="1" w:styleId="BANG2">
    <w:name w:val="BANG2"/>
    <w:basedOn w:val="Heading4"/>
    <w:autoRedefine/>
    <w:rsid w:val="00A279E3"/>
    <w:pPr>
      <w:keepLines/>
      <w:suppressAutoHyphens/>
      <w:autoSpaceDN w:val="0"/>
      <w:spacing w:before="120" w:after="120" w:line="312" w:lineRule="auto"/>
      <w:ind w:left="1134" w:hanging="1134"/>
      <w:textAlignment w:val="baseline"/>
    </w:pPr>
    <w:rPr>
      <w:rFonts w:ascii="Times New Roman" w:hAnsi="Times New Roman"/>
      <w:b w:val="0"/>
      <w:bCs/>
      <w:i w:val="0"/>
      <w:sz w:val="26"/>
      <w:szCs w:val="24"/>
    </w:rPr>
  </w:style>
  <w:style w:type="character" w:customStyle="1" w:styleId="A9Char">
    <w:name w:val="A9 Char"/>
    <w:basedOn w:val="BB7Char"/>
    <w:rsid w:val="00A279E3"/>
    <w:rPr>
      <w:rFonts w:ascii="Times New Roman" w:eastAsia="Times New Roman" w:hAnsi="Times New Roman"/>
      <w:b/>
      <w:i/>
      <w:color w:val="002060"/>
      <w:sz w:val="26"/>
      <w:szCs w:val="28"/>
      <w:lang w:val="nl-NL" w:eastAsia="en-US"/>
    </w:rPr>
  </w:style>
  <w:style w:type="paragraph" w:customStyle="1" w:styleId="BANG3">
    <w:name w:val="BANG3"/>
    <w:basedOn w:val="Caption"/>
    <w:autoRedefine/>
    <w:rsid w:val="00A279E3"/>
    <w:pPr>
      <w:keepNext/>
      <w:tabs>
        <w:tab w:val="left" w:pos="851"/>
      </w:tabs>
      <w:suppressAutoHyphens/>
      <w:autoSpaceDN w:val="0"/>
      <w:spacing w:before="120" w:after="120" w:line="312" w:lineRule="auto"/>
      <w:ind w:left="2880" w:hanging="360"/>
      <w:jc w:val="center"/>
      <w:textAlignment w:val="baseline"/>
      <w:outlineLvl w:val="5"/>
    </w:pPr>
    <w:rPr>
      <w:rFonts w:ascii="Times New Roman" w:hAnsi="Times New Roman"/>
      <w:b w:val="0"/>
      <w:bCs/>
      <w:i w:val="0"/>
      <w:iCs w:val="0"/>
      <w:sz w:val="26"/>
      <w:szCs w:val="26"/>
      <w:lang w:val="nb-NO"/>
    </w:rPr>
  </w:style>
  <w:style w:type="character" w:customStyle="1" w:styleId="BANG2Char">
    <w:name w:val="BANG2 Char"/>
    <w:basedOn w:val="Heading4Char"/>
    <w:rsid w:val="00A279E3"/>
    <w:rPr>
      <w:rFonts w:ascii="Times New Roman" w:eastAsia="Times New Roman" w:hAnsi="Times New Roman" w:cs="Times New Roman"/>
      <w:b/>
      <w:bCs/>
      <w:i/>
      <w:iCs w:val="0"/>
      <w:sz w:val="26"/>
      <w:szCs w:val="28"/>
      <w:lang w:val="en-US" w:eastAsia="en-US"/>
    </w:rPr>
  </w:style>
  <w:style w:type="character" w:customStyle="1" w:styleId="BANG3Char">
    <w:name w:val="BANG3 Char"/>
    <w:basedOn w:val="CaptionChar"/>
    <w:rsid w:val="00A279E3"/>
    <w:rPr>
      <w:rFonts w:ascii="Times New Roman" w:eastAsia="Times New Roman" w:hAnsi="Times New Roman"/>
      <w:b/>
      <w:bCs/>
      <w:sz w:val="26"/>
      <w:szCs w:val="26"/>
      <w:lang w:val="nb-NO" w:eastAsia="en-US"/>
    </w:rPr>
  </w:style>
  <w:style w:type="paragraph" w:customStyle="1" w:styleId="A6">
    <w:name w:val="A6"/>
    <w:basedOn w:val="Normal"/>
    <w:autoRedefine/>
    <w:rsid w:val="00A279E3"/>
    <w:pPr>
      <w:suppressAutoHyphens/>
      <w:autoSpaceDN w:val="0"/>
      <w:spacing w:before="120" w:after="120" w:line="312" w:lineRule="auto"/>
      <w:ind w:left="1800" w:hanging="360"/>
      <w:textAlignment w:val="baseline"/>
      <w:outlineLvl w:val="4"/>
    </w:pPr>
    <w:rPr>
      <w:rFonts w:ascii="Times New Roman" w:hAnsi="Times New Roman"/>
      <w:b/>
      <w:i/>
      <w:sz w:val="26"/>
      <w:szCs w:val="24"/>
    </w:rPr>
  </w:style>
  <w:style w:type="character" w:customStyle="1" w:styleId="A6Char">
    <w:name w:val="A6 Char"/>
    <w:basedOn w:val="DefaultParagraphFont"/>
    <w:rsid w:val="00A279E3"/>
    <w:rPr>
      <w:rFonts w:ascii="Times New Roman" w:eastAsia="Times New Roman" w:hAnsi="Times New Roman"/>
      <w:b/>
      <w:i/>
      <w:sz w:val="26"/>
      <w:szCs w:val="24"/>
      <w:lang w:val="en-US" w:eastAsia="en-US"/>
    </w:rPr>
  </w:style>
  <w:style w:type="paragraph" w:customStyle="1" w:styleId="B2">
    <w:name w:val="B2"/>
    <w:basedOn w:val="BB5"/>
    <w:autoRedefine/>
    <w:rsid w:val="00A279E3"/>
    <w:pPr>
      <w:ind w:left="1290" w:hanging="360"/>
    </w:pPr>
  </w:style>
  <w:style w:type="character" w:customStyle="1" w:styleId="B2Char">
    <w:name w:val="B2 Char"/>
    <w:basedOn w:val="BB5Char"/>
    <w:rsid w:val="00A279E3"/>
    <w:rPr>
      <w:rFonts w:ascii="Times New Roman" w:eastAsia="Times New Roman" w:hAnsi="Times New Roman"/>
      <w:b/>
      <w:i/>
      <w:sz w:val="26"/>
      <w:szCs w:val="28"/>
      <w:lang w:val="nl-NL" w:eastAsia="en-US"/>
    </w:rPr>
  </w:style>
  <w:style w:type="paragraph" w:customStyle="1" w:styleId="B4">
    <w:name w:val="B4"/>
    <w:basedOn w:val="A3"/>
    <w:autoRedefine/>
    <w:rsid w:val="00A279E3"/>
    <w:pPr>
      <w:tabs>
        <w:tab w:val="left" w:pos="993"/>
      </w:tabs>
      <w:ind w:left="1132" w:hanging="360"/>
    </w:pPr>
  </w:style>
  <w:style w:type="character" w:customStyle="1" w:styleId="B4Char">
    <w:name w:val="B4 Char"/>
    <w:basedOn w:val="A3Char"/>
    <w:rsid w:val="00A279E3"/>
    <w:rPr>
      <w:rFonts w:ascii="Times New Roman" w:eastAsia="Times New Roman" w:hAnsi="Times New Roman" w:cs="Times New Roman"/>
      <w:b/>
      <w:bCs/>
      <w:sz w:val="26"/>
      <w:szCs w:val="26"/>
      <w:lang w:val="en-US" w:eastAsia="en-US"/>
    </w:rPr>
  </w:style>
  <w:style w:type="paragraph" w:customStyle="1" w:styleId="b10">
    <w:name w:val="b1"/>
    <w:basedOn w:val="Normal"/>
    <w:autoRedefine/>
    <w:rsid w:val="00A279E3"/>
    <w:pPr>
      <w:suppressAutoHyphens/>
      <w:autoSpaceDN w:val="0"/>
      <w:spacing w:before="120" w:after="120" w:line="312" w:lineRule="auto"/>
      <w:ind w:firstLine="720"/>
      <w:jc w:val="both"/>
      <w:textAlignment w:val="baseline"/>
    </w:pPr>
    <w:rPr>
      <w:rFonts w:ascii="Times New Roman" w:hAnsi="Times New Roman"/>
      <w:spacing w:val="-4"/>
      <w:sz w:val="26"/>
      <w:szCs w:val="26"/>
    </w:rPr>
  </w:style>
  <w:style w:type="character" w:customStyle="1" w:styleId="b1Char0">
    <w:name w:val="b1 Char"/>
    <w:basedOn w:val="DefaultParagraphFont"/>
    <w:rsid w:val="00A279E3"/>
    <w:rPr>
      <w:rFonts w:ascii="Times New Roman" w:eastAsia="Times New Roman" w:hAnsi="Times New Roman"/>
      <w:spacing w:val="-4"/>
      <w:sz w:val="26"/>
      <w:szCs w:val="26"/>
      <w:lang w:val="en-US" w:eastAsia="en-US"/>
    </w:rPr>
  </w:style>
  <w:style w:type="character" w:customStyle="1" w:styleId="WW8Num11z1">
    <w:name w:val="WW8Num11z1"/>
    <w:rsid w:val="00A279E3"/>
    <w:rPr>
      <w:rFonts w:ascii="Courier New" w:hAnsi="Courier New" w:cs="Courier New"/>
    </w:rPr>
  </w:style>
  <w:style w:type="paragraph" w:styleId="ListBullet2">
    <w:name w:val="List Bullet 2"/>
    <w:basedOn w:val="Normal"/>
    <w:rsid w:val="00A279E3"/>
    <w:pPr>
      <w:numPr>
        <w:numId w:val="15"/>
      </w:numPr>
      <w:suppressAutoHyphens/>
      <w:autoSpaceDN w:val="0"/>
      <w:textAlignment w:val="baseline"/>
    </w:pPr>
    <w:rPr>
      <w:szCs w:val="20"/>
    </w:rPr>
  </w:style>
  <w:style w:type="character" w:customStyle="1" w:styleId="WW8Num11z0">
    <w:name w:val="WW8Num11z0"/>
    <w:rsid w:val="00A279E3"/>
    <w:rPr>
      <w:rFonts w:ascii="Wingdings" w:hAnsi="Wingdings" w:cs="Wingdings"/>
    </w:rPr>
  </w:style>
  <w:style w:type="character" w:customStyle="1" w:styleId="K0Char">
    <w:name w:val="K0 Char"/>
    <w:basedOn w:val="C0Char"/>
    <w:rsid w:val="00A279E3"/>
    <w:rPr>
      <w:rFonts w:ascii="Times New Roman" w:eastAsia="Times New Roman" w:hAnsi="Times New Roman" w:cs="Times New Roman"/>
      <w:b/>
      <w:bCs/>
      <w:iCs/>
      <w:kern w:val="3"/>
      <w:sz w:val="26"/>
      <w:szCs w:val="32"/>
      <w:lang w:val="en-US" w:eastAsia="en-US"/>
    </w:rPr>
  </w:style>
  <w:style w:type="character" w:customStyle="1" w:styleId="K2Char">
    <w:name w:val="K2 Char"/>
    <w:basedOn w:val="C2Char"/>
    <w:rsid w:val="00A279E3"/>
    <w:rPr>
      <w:rFonts w:ascii="Times New Roman" w:eastAsia="Times New Roman" w:hAnsi="Times New Roman" w:cs="Times New Roman"/>
      <w:b/>
      <w:bCs/>
      <w:sz w:val="26"/>
      <w:szCs w:val="26"/>
      <w:lang w:val="en-US" w:eastAsia="en-US"/>
    </w:rPr>
  </w:style>
  <w:style w:type="character" w:customStyle="1" w:styleId="K6Char">
    <w:name w:val="K6 Char"/>
    <w:basedOn w:val="C10Char"/>
    <w:rsid w:val="00A279E3"/>
    <w:rPr>
      <w:rFonts w:ascii="Times New Roman" w:hAnsi="Times New Roman"/>
      <w:color w:val="000000"/>
      <w:sz w:val="26"/>
      <w:szCs w:val="26"/>
      <w:shd w:val="clear" w:color="auto" w:fill="FFFFFF"/>
      <w:lang w:val="nl-NL" w:eastAsia="en-US"/>
    </w:rPr>
  </w:style>
  <w:style w:type="character" w:customStyle="1" w:styleId="K1Char">
    <w:name w:val="K1 Char"/>
    <w:basedOn w:val="C1Char"/>
    <w:rsid w:val="00A279E3"/>
    <w:rPr>
      <w:rFonts w:ascii="Times New Roman" w:eastAsia="Times New Roman" w:hAnsi="Times New Roman" w:cs="Times New Roman"/>
      <w:b/>
      <w:bCs/>
      <w:iCs w:val="0"/>
      <w:sz w:val="26"/>
      <w:szCs w:val="28"/>
      <w:lang w:val="sv-SE" w:eastAsia="en-US"/>
    </w:rPr>
  </w:style>
  <w:style w:type="paragraph" w:customStyle="1" w:styleId="K7">
    <w:name w:val="K7"/>
    <w:basedOn w:val="C7"/>
    <w:autoRedefine/>
    <w:qFormat/>
    <w:rsid w:val="00A279E3"/>
    <w:pPr>
      <w:spacing w:before="120" w:after="120" w:line="240" w:lineRule="auto"/>
      <w:ind w:left="720" w:hanging="360"/>
      <w:jc w:val="left"/>
    </w:pPr>
    <w:rPr>
      <w:color w:val="000000"/>
    </w:rPr>
  </w:style>
  <w:style w:type="character" w:customStyle="1" w:styleId="K3Char">
    <w:name w:val="K3 Char"/>
    <w:basedOn w:val="C3Char"/>
    <w:rsid w:val="00A279E3"/>
    <w:rPr>
      <w:rFonts w:ascii="Times New Roman" w:eastAsia="Times New Roman" w:hAnsi="Times New Roman" w:cs="Times New Roman"/>
      <w:b/>
      <w:bCs/>
      <w:i/>
      <w:sz w:val="26"/>
      <w:szCs w:val="26"/>
      <w:lang w:val="en-US" w:eastAsia="en-US"/>
    </w:rPr>
  </w:style>
  <w:style w:type="character" w:customStyle="1" w:styleId="K7Char">
    <w:name w:val="K7 Char"/>
    <w:basedOn w:val="C7Char"/>
    <w:rsid w:val="00A279E3"/>
    <w:rPr>
      <w:rFonts w:ascii="Times New Roman" w:eastAsia="Times New Roman" w:hAnsi="Times New Roman"/>
      <w:b/>
      <w:i/>
      <w:color w:val="000000"/>
      <w:sz w:val="26"/>
      <w:szCs w:val="28"/>
      <w:lang w:val="nl-NL" w:eastAsia="en-US"/>
    </w:rPr>
  </w:style>
  <w:style w:type="paragraph" w:customStyle="1" w:styleId="K8">
    <w:name w:val="K8"/>
    <w:basedOn w:val="D5"/>
    <w:autoRedefine/>
    <w:rsid w:val="00A279E3"/>
    <w:pPr>
      <w:shd w:val="clear" w:color="auto" w:fill="auto"/>
      <w:spacing w:before="0" w:after="0" w:line="360" w:lineRule="auto"/>
      <w:jc w:val="both"/>
    </w:pPr>
    <w:rPr>
      <w:i/>
      <w:spacing w:val="-2"/>
      <w:lang w:val="en-AU"/>
    </w:rPr>
  </w:style>
  <w:style w:type="character" w:customStyle="1" w:styleId="KK1Char">
    <w:name w:val="KK1 Char"/>
    <w:basedOn w:val="D1Char"/>
    <w:rsid w:val="00A279E3"/>
    <w:rPr>
      <w:rFonts w:ascii="Times New Roman" w:eastAsia="Times New Roman" w:hAnsi="Times New Roman" w:cs="Times New Roman"/>
      <w:b/>
      <w:bCs/>
      <w:i/>
      <w:iCs w:val="0"/>
      <w:sz w:val="26"/>
      <w:szCs w:val="28"/>
      <w:lang w:val="en-US" w:eastAsia="en-US"/>
    </w:rPr>
  </w:style>
  <w:style w:type="character" w:customStyle="1" w:styleId="K8Char">
    <w:name w:val="K8 Char"/>
    <w:basedOn w:val="D5Char"/>
    <w:rsid w:val="00A279E3"/>
    <w:rPr>
      <w:rFonts w:ascii="Times New Roman" w:hAnsi="Times New Roman"/>
      <w:i/>
      <w:sz w:val="26"/>
      <w:szCs w:val="22"/>
      <w:shd w:val="clear" w:color="auto" w:fill="FFFFFF"/>
      <w:lang w:val="en-AU" w:eastAsia="en-US"/>
    </w:rPr>
  </w:style>
  <w:style w:type="character" w:customStyle="1" w:styleId="K4Char">
    <w:name w:val="K4 Char"/>
    <w:basedOn w:val="C4Char"/>
    <w:rsid w:val="00A279E3"/>
    <w:rPr>
      <w:rFonts w:ascii="Times New Roman" w:eastAsia="Times New Roman" w:hAnsi="Times New Roman"/>
      <w:b/>
      <w:i/>
      <w:color w:val="000000"/>
      <w:sz w:val="26"/>
      <w:szCs w:val="24"/>
    </w:rPr>
  </w:style>
  <w:style w:type="paragraph" w:customStyle="1" w:styleId="K9">
    <w:name w:val="K9"/>
    <w:basedOn w:val="B1"/>
    <w:autoRedefine/>
    <w:rsid w:val="00A279E3"/>
    <w:pPr>
      <w:spacing w:before="90" w:after="90"/>
      <w:ind w:firstLine="0"/>
      <w:jc w:val="center"/>
    </w:pPr>
    <w:rPr>
      <w:color w:val="000000"/>
    </w:rPr>
  </w:style>
  <w:style w:type="character" w:customStyle="1" w:styleId="K5Char">
    <w:name w:val="K5 Char"/>
    <w:basedOn w:val="C5Char"/>
    <w:rsid w:val="00A279E3"/>
    <w:rPr>
      <w:rFonts w:ascii="Times New Roman" w:eastAsia="Times New Roman" w:hAnsi="Times New Roman"/>
      <w:b/>
      <w:i/>
      <w:sz w:val="26"/>
      <w:szCs w:val="24"/>
    </w:rPr>
  </w:style>
  <w:style w:type="character" w:customStyle="1" w:styleId="K9Char">
    <w:name w:val="K9 Char"/>
    <w:basedOn w:val="B1Char"/>
    <w:rsid w:val="00A279E3"/>
    <w:rPr>
      <w:rFonts w:ascii="Times New Roman" w:eastAsia="Times New Roman" w:hAnsi="Times New Roman" w:cs="Times New Roman"/>
      <w:i/>
      <w:color w:val="000000"/>
      <w:sz w:val="26"/>
      <w:szCs w:val="26"/>
      <w:lang w:val="en-US" w:eastAsia="en-US"/>
    </w:rPr>
  </w:style>
  <w:style w:type="paragraph" w:customStyle="1" w:styleId="KK3">
    <w:name w:val="KK3"/>
    <w:basedOn w:val="D3"/>
    <w:rsid w:val="00A279E3"/>
    <w:pPr>
      <w:numPr>
        <w:numId w:val="12"/>
      </w:numPr>
    </w:pPr>
  </w:style>
  <w:style w:type="character" w:customStyle="1" w:styleId="KK2Char">
    <w:name w:val="KK2 Char"/>
    <w:basedOn w:val="D2Char"/>
    <w:rsid w:val="00A279E3"/>
    <w:rPr>
      <w:rFonts w:ascii="Times New Roman" w:eastAsia="Times New Roman" w:hAnsi="Times New Roman" w:cs="Times New Roman"/>
      <w:b/>
      <w:bCs/>
      <w:i/>
      <w:iCs w:val="0"/>
      <w:sz w:val="26"/>
      <w:szCs w:val="28"/>
      <w:lang w:val="en-US" w:eastAsia="en-US"/>
    </w:rPr>
  </w:style>
  <w:style w:type="character" w:customStyle="1" w:styleId="KK3Char">
    <w:name w:val="KK3 Char"/>
    <w:basedOn w:val="D3Char"/>
    <w:rsid w:val="00A279E3"/>
    <w:rPr>
      <w:rFonts w:ascii="Times New Roman" w:eastAsia="Times New Roman" w:hAnsi="Times New Roman"/>
      <w:b/>
      <w:bCs/>
      <w:sz w:val="26"/>
      <w:szCs w:val="26"/>
      <w:lang w:val="nb-NO" w:eastAsia="en-US"/>
    </w:rPr>
  </w:style>
  <w:style w:type="character" w:customStyle="1" w:styleId="KK4Char">
    <w:name w:val="KK4 Char"/>
    <w:basedOn w:val="D4Char"/>
    <w:rsid w:val="00A279E3"/>
    <w:rPr>
      <w:rFonts w:ascii="Times New Roman" w:eastAsia="Times New Roman" w:hAnsi="Times New Roman" w:cs="Times New Roman"/>
      <w:b/>
      <w:bCs/>
      <w:i/>
      <w:iCs w:val="0"/>
      <w:color w:val="000000"/>
      <w:sz w:val="26"/>
      <w:szCs w:val="28"/>
      <w:lang w:val="en-US" w:eastAsia="en-US"/>
    </w:rPr>
  </w:style>
  <w:style w:type="paragraph" w:customStyle="1" w:styleId="K10">
    <w:name w:val="K10"/>
    <w:basedOn w:val="C6"/>
    <w:autoRedefine/>
    <w:rsid w:val="00A279E3"/>
    <w:pPr>
      <w:numPr>
        <w:numId w:val="17"/>
      </w:numPr>
      <w:tabs>
        <w:tab w:val="left" w:pos="131"/>
      </w:tabs>
      <w:jc w:val="left"/>
    </w:pPr>
  </w:style>
  <w:style w:type="character" w:customStyle="1" w:styleId="K10Char">
    <w:name w:val="K10 Char"/>
    <w:basedOn w:val="C6Char"/>
    <w:rsid w:val="00A279E3"/>
    <w:rPr>
      <w:rFonts w:ascii="Times New Roman" w:eastAsia="Times New Roman" w:hAnsi="Times New Roman"/>
      <w:b/>
      <w:i/>
      <w:sz w:val="26"/>
      <w:szCs w:val="28"/>
      <w:lang w:val="nl-NL" w:eastAsia="en-US"/>
    </w:rPr>
  </w:style>
  <w:style w:type="paragraph" w:customStyle="1" w:styleId="oncaDanhsch1">
    <w:name w:val="Đoạn của Danh sách1"/>
    <w:basedOn w:val="Normal"/>
    <w:rsid w:val="00A279E3"/>
    <w:pPr>
      <w:suppressAutoHyphens/>
      <w:autoSpaceDN w:val="0"/>
      <w:spacing w:after="200" w:line="276" w:lineRule="auto"/>
      <w:ind w:left="720"/>
      <w:textAlignment w:val="baseline"/>
    </w:pPr>
    <w:rPr>
      <w:rFonts w:ascii="Arial" w:eastAsia="MS Mincho" w:hAnsi="Arial"/>
      <w:b/>
      <w:sz w:val="21"/>
      <w:szCs w:val="22"/>
    </w:rPr>
  </w:style>
  <w:style w:type="paragraph" w:customStyle="1" w:styleId="font9">
    <w:name w:val="font9"/>
    <w:basedOn w:val="Normal"/>
    <w:rsid w:val="00A279E3"/>
    <w:pPr>
      <w:suppressAutoHyphens/>
      <w:autoSpaceDN w:val="0"/>
      <w:spacing w:before="100" w:after="100"/>
      <w:textAlignment w:val="baseline"/>
    </w:pPr>
    <w:rPr>
      <w:rFonts w:ascii="Times New Roman" w:hAnsi="Times New Roman"/>
      <w:color w:val="FF0000"/>
      <w:sz w:val="24"/>
      <w:szCs w:val="24"/>
    </w:rPr>
  </w:style>
  <w:style w:type="paragraph" w:customStyle="1" w:styleId="xl3404">
    <w:name w:val="xl3404"/>
    <w:basedOn w:val="Normal"/>
    <w:rsid w:val="00A279E3"/>
    <w:pPr>
      <w:suppressAutoHyphens/>
      <w:autoSpaceDN w:val="0"/>
      <w:spacing w:before="100" w:after="100"/>
      <w:jc w:val="center"/>
      <w:textAlignment w:val="center"/>
    </w:pPr>
    <w:rPr>
      <w:rFonts w:ascii="Times New Roman" w:hAnsi="Times New Roman"/>
      <w:sz w:val="22"/>
      <w:szCs w:val="22"/>
    </w:rPr>
  </w:style>
  <w:style w:type="paragraph" w:customStyle="1" w:styleId="xl3405">
    <w:name w:val="xl3405"/>
    <w:basedOn w:val="Normal"/>
    <w:rsid w:val="00A279E3"/>
    <w:pPr>
      <w:suppressAutoHyphens/>
      <w:autoSpaceDN w:val="0"/>
      <w:spacing w:before="100" w:after="100"/>
      <w:textAlignment w:val="center"/>
    </w:pPr>
    <w:rPr>
      <w:rFonts w:ascii="Times New Roman" w:hAnsi="Times New Roman"/>
      <w:sz w:val="22"/>
      <w:szCs w:val="22"/>
    </w:rPr>
  </w:style>
  <w:style w:type="paragraph" w:customStyle="1" w:styleId="xl3406">
    <w:name w:val="xl340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07">
    <w:name w:val="xl340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08">
    <w:name w:val="xl3408"/>
    <w:basedOn w:val="Normal"/>
    <w:rsid w:val="00A279E3"/>
    <w:pPr>
      <w:suppressAutoHyphens/>
      <w:autoSpaceDN w:val="0"/>
      <w:spacing w:before="100" w:after="100"/>
      <w:textAlignment w:val="center"/>
    </w:pPr>
    <w:rPr>
      <w:rFonts w:ascii="Times New Roman" w:hAnsi="Times New Roman"/>
      <w:sz w:val="22"/>
      <w:szCs w:val="22"/>
    </w:rPr>
  </w:style>
  <w:style w:type="paragraph" w:customStyle="1" w:styleId="xl3409">
    <w:name w:val="xl340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b/>
      <w:bCs/>
      <w:sz w:val="22"/>
      <w:szCs w:val="22"/>
    </w:rPr>
  </w:style>
  <w:style w:type="paragraph" w:customStyle="1" w:styleId="xl3410">
    <w:name w:val="xl341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FF0000"/>
      <w:sz w:val="22"/>
      <w:szCs w:val="22"/>
    </w:rPr>
  </w:style>
  <w:style w:type="paragraph" w:customStyle="1" w:styleId="xl3411">
    <w:name w:val="xl341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12">
    <w:name w:val="xl3412"/>
    <w:basedOn w:val="Normal"/>
    <w:rsid w:val="00A279E3"/>
    <w:pPr>
      <w:suppressAutoHyphens/>
      <w:autoSpaceDN w:val="0"/>
      <w:spacing w:before="100" w:after="100"/>
      <w:textAlignment w:val="center"/>
    </w:pPr>
    <w:rPr>
      <w:rFonts w:ascii="Times New Roman" w:hAnsi="Times New Roman"/>
      <w:sz w:val="22"/>
      <w:szCs w:val="22"/>
    </w:rPr>
  </w:style>
  <w:style w:type="paragraph" w:customStyle="1" w:styleId="xl3413">
    <w:name w:val="xl341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2"/>
      <w:szCs w:val="22"/>
    </w:rPr>
  </w:style>
  <w:style w:type="paragraph" w:customStyle="1" w:styleId="xl3414">
    <w:name w:val="xl3414"/>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15">
    <w:name w:val="xl341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16">
    <w:name w:val="xl3416"/>
    <w:basedOn w:val="Normal"/>
    <w:rsid w:val="00A279E3"/>
    <w:pPr>
      <w:suppressAutoHyphens/>
      <w:autoSpaceDN w:val="0"/>
      <w:spacing w:before="100" w:after="100"/>
      <w:jc w:val="center"/>
      <w:textAlignment w:val="center"/>
    </w:pPr>
    <w:rPr>
      <w:rFonts w:ascii="Times New Roman" w:hAnsi="Times New Roman"/>
      <w:sz w:val="22"/>
      <w:szCs w:val="22"/>
    </w:rPr>
  </w:style>
  <w:style w:type="paragraph" w:customStyle="1" w:styleId="xl3417">
    <w:name w:val="xl341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2"/>
      <w:szCs w:val="22"/>
    </w:rPr>
  </w:style>
  <w:style w:type="paragraph" w:customStyle="1" w:styleId="xl3418">
    <w:name w:val="xl341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2"/>
      <w:szCs w:val="22"/>
    </w:rPr>
  </w:style>
  <w:style w:type="paragraph" w:customStyle="1" w:styleId="xl3419">
    <w:name w:val="xl341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2"/>
      <w:szCs w:val="22"/>
    </w:rPr>
  </w:style>
  <w:style w:type="paragraph" w:customStyle="1" w:styleId="xl3420">
    <w:name w:val="xl3420"/>
    <w:basedOn w:val="Normal"/>
    <w:rsid w:val="00A279E3"/>
    <w:pPr>
      <w:suppressAutoHyphens/>
      <w:autoSpaceDN w:val="0"/>
      <w:spacing w:before="100" w:after="100"/>
      <w:textAlignment w:val="center"/>
    </w:pPr>
    <w:rPr>
      <w:rFonts w:ascii="Times New Roman" w:hAnsi="Times New Roman"/>
      <w:b/>
      <w:bCs/>
      <w:sz w:val="22"/>
      <w:szCs w:val="22"/>
    </w:rPr>
  </w:style>
  <w:style w:type="paragraph" w:customStyle="1" w:styleId="xl3421">
    <w:name w:val="xl3421"/>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center"/>
      <w:textAlignment w:val="center"/>
    </w:pPr>
    <w:rPr>
      <w:rFonts w:ascii="Times New Roman" w:hAnsi="Times New Roman"/>
      <w:sz w:val="22"/>
      <w:szCs w:val="22"/>
    </w:rPr>
  </w:style>
  <w:style w:type="paragraph" w:customStyle="1" w:styleId="xl3422">
    <w:name w:val="xl3422"/>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textAlignment w:val="center"/>
    </w:pPr>
    <w:rPr>
      <w:rFonts w:ascii="Times New Roman" w:hAnsi="Times New Roman"/>
      <w:b/>
      <w:bCs/>
      <w:sz w:val="22"/>
      <w:szCs w:val="22"/>
    </w:rPr>
  </w:style>
  <w:style w:type="paragraph" w:customStyle="1" w:styleId="xl3423">
    <w:name w:val="xl3423"/>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center"/>
      <w:textAlignment w:val="center"/>
    </w:pPr>
    <w:rPr>
      <w:rFonts w:ascii="Times New Roman" w:hAnsi="Times New Roman"/>
      <w:sz w:val="22"/>
      <w:szCs w:val="22"/>
    </w:rPr>
  </w:style>
  <w:style w:type="paragraph" w:customStyle="1" w:styleId="xl3424">
    <w:name w:val="xl3424"/>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center"/>
      <w:textAlignment w:val="center"/>
    </w:pPr>
    <w:rPr>
      <w:rFonts w:ascii="Times New Roman" w:hAnsi="Times New Roman"/>
      <w:color w:val="FF0000"/>
      <w:sz w:val="22"/>
      <w:szCs w:val="22"/>
    </w:rPr>
  </w:style>
  <w:style w:type="paragraph" w:customStyle="1" w:styleId="xl3425">
    <w:name w:val="xl342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26">
    <w:name w:val="xl342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baseline"/>
    </w:pPr>
    <w:rPr>
      <w:rFonts w:ascii="Times New Roman" w:hAnsi="Times New Roman"/>
      <w:sz w:val="22"/>
      <w:szCs w:val="22"/>
    </w:rPr>
  </w:style>
  <w:style w:type="paragraph" w:customStyle="1" w:styleId="xl3427">
    <w:name w:val="xl342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2"/>
      <w:szCs w:val="22"/>
    </w:rPr>
  </w:style>
  <w:style w:type="paragraph" w:customStyle="1" w:styleId="xl3428">
    <w:name w:val="xl3428"/>
    <w:basedOn w:val="Normal"/>
    <w:rsid w:val="00A279E3"/>
    <w:pPr>
      <w:pBdr>
        <w:top w:val="single" w:sz="4" w:space="0" w:color="000000"/>
        <w:left w:val="single" w:sz="4" w:space="0" w:color="000000"/>
        <w:bottom w:val="single" w:sz="4" w:space="0" w:color="000000"/>
        <w:right w:val="single" w:sz="4" w:space="0" w:color="000000"/>
      </w:pBdr>
      <w:shd w:val="clear" w:color="auto" w:fill="FFFF00"/>
      <w:suppressAutoHyphens/>
      <w:autoSpaceDN w:val="0"/>
      <w:spacing w:before="100" w:after="100"/>
      <w:jc w:val="center"/>
      <w:textAlignment w:val="center"/>
    </w:pPr>
    <w:rPr>
      <w:rFonts w:ascii="Times New Roman" w:hAnsi="Times New Roman"/>
      <w:sz w:val="22"/>
      <w:szCs w:val="22"/>
    </w:rPr>
  </w:style>
  <w:style w:type="paragraph" w:customStyle="1" w:styleId="xl3429">
    <w:name w:val="xl342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color w:val="000000"/>
      <w:sz w:val="22"/>
      <w:szCs w:val="22"/>
    </w:rPr>
  </w:style>
  <w:style w:type="paragraph" w:customStyle="1" w:styleId="xl3430">
    <w:name w:val="xl343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4"/>
      <w:szCs w:val="24"/>
    </w:rPr>
  </w:style>
  <w:style w:type="paragraph" w:customStyle="1" w:styleId="xl3431">
    <w:name w:val="xl343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b/>
      <w:bCs/>
      <w:sz w:val="22"/>
      <w:szCs w:val="22"/>
    </w:rPr>
  </w:style>
  <w:style w:type="paragraph" w:customStyle="1" w:styleId="xl3432">
    <w:name w:val="xl343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000000"/>
      <w:sz w:val="22"/>
      <w:szCs w:val="22"/>
    </w:rPr>
  </w:style>
  <w:style w:type="paragraph" w:customStyle="1" w:styleId="xl3433">
    <w:name w:val="xl343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2"/>
      <w:szCs w:val="22"/>
    </w:rPr>
  </w:style>
  <w:style w:type="paragraph" w:customStyle="1" w:styleId="xl3434">
    <w:name w:val="xl3434"/>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2"/>
      <w:szCs w:val="22"/>
    </w:rPr>
  </w:style>
  <w:style w:type="paragraph" w:customStyle="1" w:styleId="xl3435">
    <w:name w:val="xl343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2"/>
      <w:szCs w:val="22"/>
    </w:rPr>
  </w:style>
  <w:style w:type="paragraph" w:customStyle="1" w:styleId="xl3436">
    <w:name w:val="xl3436"/>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FF0000"/>
      <w:sz w:val="22"/>
      <w:szCs w:val="22"/>
    </w:rPr>
  </w:style>
  <w:style w:type="paragraph" w:customStyle="1" w:styleId="xl3437">
    <w:name w:val="xl343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FF0000"/>
      <w:sz w:val="22"/>
      <w:szCs w:val="22"/>
    </w:rPr>
  </w:style>
  <w:style w:type="paragraph" w:customStyle="1" w:styleId="xl3438">
    <w:name w:val="xl3438"/>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000000"/>
      <w:sz w:val="22"/>
      <w:szCs w:val="22"/>
    </w:rPr>
  </w:style>
  <w:style w:type="paragraph" w:customStyle="1" w:styleId="xl3439">
    <w:name w:val="xl3439"/>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2"/>
      <w:szCs w:val="22"/>
    </w:rPr>
  </w:style>
  <w:style w:type="paragraph" w:customStyle="1" w:styleId="xl3440">
    <w:name w:val="xl3440"/>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color w:val="000000"/>
      <w:sz w:val="22"/>
      <w:szCs w:val="22"/>
    </w:rPr>
  </w:style>
  <w:style w:type="paragraph" w:customStyle="1" w:styleId="xl3441">
    <w:name w:val="xl344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2"/>
      <w:szCs w:val="22"/>
    </w:rPr>
  </w:style>
  <w:style w:type="paragraph" w:customStyle="1" w:styleId="xl3442">
    <w:name w:val="xl344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right"/>
      <w:textAlignment w:val="center"/>
    </w:pPr>
    <w:rPr>
      <w:rFonts w:ascii="Times New Roman" w:hAnsi="Times New Roman"/>
      <w:sz w:val="22"/>
      <w:szCs w:val="22"/>
    </w:rPr>
  </w:style>
  <w:style w:type="paragraph" w:customStyle="1" w:styleId="xl3443">
    <w:name w:val="xl3443"/>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jc w:val="right"/>
      <w:textAlignment w:val="center"/>
    </w:pPr>
    <w:rPr>
      <w:rFonts w:ascii="Times New Roman" w:hAnsi="Times New Roman"/>
      <w:color w:val="FF0000"/>
      <w:sz w:val="22"/>
      <w:szCs w:val="22"/>
    </w:rPr>
  </w:style>
  <w:style w:type="paragraph" w:customStyle="1" w:styleId="xl3444">
    <w:name w:val="xl3444"/>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jc w:val="right"/>
      <w:textAlignment w:val="center"/>
    </w:pPr>
    <w:rPr>
      <w:rFonts w:ascii="Times New Roman" w:hAnsi="Times New Roman"/>
      <w:sz w:val="22"/>
      <w:szCs w:val="22"/>
    </w:rPr>
  </w:style>
  <w:style w:type="paragraph" w:customStyle="1" w:styleId="xl3445">
    <w:name w:val="xl344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FF0000"/>
      <w:sz w:val="22"/>
      <w:szCs w:val="22"/>
    </w:rPr>
  </w:style>
  <w:style w:type="paragraph" w:customStyle="1" w:styleId="xl3446">
    <w:name w:val="xl3446"/>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000000"/>
      <w:sz w:val="22"/>
      <w:szCs w:val="22"/>
    </w:rPr>
  </w:style>
  <w:style w:type="paragraph" w:customStyle="1" w:styleId="xl3447">
    <w:name w:val="xl3447"/>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000000"/>
      <w:sz w:val="22"/>
      <w:szCs w:val="22"/>
    </w:rPr>
  </w:style>
  <w:style w:type="paragraph" w:customStyle="1" w:styleId="xl3448">
    <w:name w:val="xl344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000000"/>
      <w:sz w:val="22"/>
      <w:szCs w:val="22"/>
    </w:rPr>
  </w:style>
  <w:style w:type="paragraph" w:customStyle="1" w:styleId="xl3449">
    <w:name w:val="xl3449"/>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2"/>
      <w:szCs w:val="22"/>
    </w:rPr>
  </w:style>
  <w:style w:type="paragraph" w:customStyle="1" w:styleId="xl3450">
    <w:name w:val="xl3450"/>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FF0000"/>
      <w:sz w:val="22"/>
      <w:szCs w:val="22"/>
    </w:rPr>
  </w:style>
  <w:style w:type="paragraph" w:customStyle="1" w:styleId="xl3451">
    <w:name w:val="xl3451"/>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FF0000"/>
      <w:sz w:val="22"/>
      <w:szCs w:val="22"/>
    </w:rPr>
  </w:style>
  <w:style w:type="paragraph" w:customStyle="1" w:styleId="xl3452">
    <w:name w:val="xl3452"/>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FF0000"/>
      <w:sz w:val="22"/>
      <w:szCs w:val="22"/>
    </w:rPr>
  </w:style>
  <w:style w:type="paragraph" w:customStyle="1" w:styleId="xl3453">
    <w:name w:val="xl3453"/>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FF0000"/>
      <w:sz w:val="22"/>
      <w:szCs w:val="22"/>
    </w:rPr>
  </w:style>
  <w:style w:type="paragraph" w:customStyle="1" w:styleId="xl3454">
    <w:name w:val="xl3454"/>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2"/>
      <w:szCs w:val="22"/>
    </w:rPr>
  </w:style>
  <w:style w:type="paragraph" w:customStyle="1" w:styleId="xl3455">
    <w:name w:val="xl3455"/>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FF0000"/>
      <w:sz w:val="22"/>
      <w:szCs w:val="22"/>
    </w:rPr>
  </w:style>
  <w:style w:type="paragraph" w:customStyle="1" w:styleId="xl3456">
    <w:name w:val="xl345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000000"/>
      <w:sz w:val="22"/>
      <w:szCs w:val="22"/>
    </w:rPr>
  </w:style>
  <w:style w:type="paragraph" w:customStyle="1" w:styleId="xl3457">
    <w:name w:val="xl345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3458">
    <w:name w:val="xl3458"/>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b/>
      <w:bCs/>
      <w:sz w:val="22"/>
      <w:szCs w:val="22"/>
    </w:rPr>
  </w:style>
  <w:style w:type="paragraph" w:customStyle="1" w:styleId="xl3459">
    <w:name w:val="xl3459"/>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FF0000"/>
      <w:sz w:val="24"/>
      <w:szCs w:val="24"/>
    </w:rPr>
  </w:style>
  <w:style w:type="paragraph" w:customStyle="1" w:styleId="xl3460">
    <w:name w:val="xl3460"/>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color w:val="000000"/>
      <w:sz w:val="24"/>
      <w:szCs w:val="24"/>
    </w:rPr>
  </w:style>
  <w:style w:type="paragraph" w:customStyle="1" w:styleId="xl3461">
    <w:name w:val="xl3461"/>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4"/>
      <w:szCs w:val="24"/>
    </w:rPr>
  </w:style>
  <w:style w:type="paragraph" w:customStyle="1" w:styleId="xl3462">
    <w:name w:val="xl3462"/>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3463">
    <w:name w:val="xl3463"/>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4"/>
      <w:szCs w:val="24"/>
    </w:rPr>
  </w:style>
  <w:style w:type="paragraph" w:customStyle="1" w:styleId="xl3464">
    <w:name w:val="xl3464"/>
    <w:basedOn w:val="Normal"/>
    <w:rsid w:val="00A279E3"/>
    <w:pPr>
      <w:pBdr>
        <w:top w:val="single" w:sz="4" w:space="0" w:color="000000"/>
        <w:left w:val="single" w:sz="4" w:space="0" w:color="000000"/>
        <w:bottom w:val="single" w:sz="4" w:space="0" w:color="000000"/>
        <w:right w:val="single" w:sz="4" w:space="0" w:color="000000"/>
      </w:pBdr>
      <w:shd w:val="clear" w:color="auto" w:fill="FCD5B4"/>
      <w:suppressAutoHyphens/>
      <w:autoSpaceDN w:val="0"/>
      <w:spacing w:before="100" w:after="100"/>
      <w:textAlignment w:val="center"/>
    </w:pPr>
    <w:rPr>
      <w:rFonts w:ascii="Times New Roman" w:hAnsi="Times New Roman"/>
      <w:sz w:val="22"/>
      <w:szCs w:val="22"/>
    </w:rPr>
  </w:style>
  <w:style w:type="paragraph" w:customStyle="1" w:styleId="xl3465">
    <w:name w:val="xl3465"/>
    <w:basedOn w:val="Normal"/>
    <w:rsid w:val="00A279E3"/>
    <w:pPr>
      <w:shd w:val="clear" w:color="auto" w:fill="FCD5B4"/>
      <w:suppressAutoHyphens/>
      <w:autoSpaceDN w:val="0"/>
      <w:spacing w:before="100" w:after="100"/>
      <w:textAlignment w:val="center"/>
    </w:pPr>
    <w:rPr>
      <w:rFonts w:ascii="Times New Roman" w:hAnsi="Times New Roman"/>
      <w:sz w:val="22"/>
      <w:szCs w:val="22"/>
    </w:rPr>
  </w:style>
  <w:style w:type="paragraph" w:customStyle="1" w:styleId="xl3466">
    <w:name w:val="xl3466"/>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sz w:val="24"/>
      <w:szCs w:val="24"/>
    </w:rPr>
  </w:style>
  <w:style w:type="paragraph" w:customStyle="1" w:styleId="xl3467">
    <w:name w:val="xl3467"/>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textAlignment w:val="center"/>
    </w:pPr>
    <w:rPr>
      <w:rFonts w:ascii="Times New Roman" w:hAnsi="Times New Roman"/>
      <w:color w:val="FF0000"/>
      <w:sz w:val="24"/>
      <w:szCs w:val="24"/>
    </w:rPr>
  </w:style>
  <w:style w:type="paragraph" w:customStyle="1" w:styleId="xl3468">
    <w:name w:val="xl3468"/>
    <w:basedOn w:val="Normal"/>
    <w:rsid w:val="00A279E3"/>
    <w:pPr>
      <w:pBdr>
        <w:top w:val="single" w:sz="4" w:space="0" w:color="000000"/>
        <w:left w:val="single" w:sz="4" w:space="0" w:color="000000"/>
        <w:bottom w:val="single" w:sz="4" w:space="0" w:color="000000"/>
        <w:right w:val="single" w:sz="4" w:space="0" w:color="000000"/>
      </w:pBdr>
      <w:shd w:val="clear" w:color="auto" w:fill="92D050"/>
      <w:suppressAutoHyphens/>
      <w:autoSpaceDN w:val="0"/>
      <w:spacing w:before="100" w:after="100"/>
      <w:textAlignment w:val="center"/>
    </w:pPr>
    <w:rPr>
      <w:rFonts w:ascii="Times New Roman" w:hAnsi="Times New Roman"/>
      <w:color w:val="000000"/>
      <w:sz w:val="22"/>
      <w:szCs w:val="22"/>
    </w:rPr>
  </w:style>
  <w:style w:type="paragraph" w:customStyle="1" w:styleId="xl3469">
    <w:name w:val="xl3469"/>
    <w:basedOn w:val="Normal"/>
    <w:rsid w:val="00A279E3"/>
    <w:pPr>
      <w:pBdr>
        <w:top w:val="single" w:sz="4" w:space="0" w:color="000000"/>
        <w:left w:val="single" w:sz="4" w:space="0" w:color="000000"/>
        <w:bottom w:val="single" w:sz="4" w:space="0" w:color="000000"/>
        <w:right w:val="single" w:sz="4" w:space="0" w:color="000000"/>
      </w:pBdr>
      <w:shd w:val="clear" w:color="auto" w:fill="92D050"/>
      <w:suppressAutoHyphens/>
      <w:autoSpaceDN w:val="0"/>
      <w:spacing w:before="100" w:after="100"/>
      <w:textAlignment w:val="center"/>
    </w:pPr>
    <w:rPr>
      <w:rFonts w:ascii="Times New Roman" w:hAnsi="Times New Roman"/>
      <w:sz w:val="24"/>
      <w:szCs w:val="24"/>
    </w:rPr>
  </w:style>
  <w:style w:type="paragraph" w:customStyle="1" w:styleId="xl3470">
    <w:name w:val="xl3470"/>
    <w:basedOn w:val="Normal"/>
    <w:rsid w:val="00A279E3"/>
    <w:pPr>
      <w:pBdr>
        <w:top w:val="single" w:sz="12" w:space="0" w:color="000000"/>
        <w:left w:val="single" w:sz="12" w:space="0" w:color="000000"/>
        <w:bottom w:val="single" w:sz="12" w:space="0" w:color="000000"/>
        <w:right w:val="single" w:sz="12"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71">
    <w:name w:val="xl3471"/>
    <w:basedOn w:val="Normal"/>
    <w:rsid w:val="00A279E3"/>
    <w:pPr>
      <w:pBdr>
        <w:top w:val="single" w:sz="4" w:space="0" w:color="000000"/>
        <w:left w:val="single" w:sz="4" w:space="0" w:color="000000"/>
        <w:bottom w:val="single" w:sz="4" w:space="0" w:color="000000"/>
        <w:right w:val="single" w:sz="4"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72">
    <w:name w:val="xl3472"/>
    <w:basedOn w:val="Normal"/>
    <w:rsid w:val="00A279E3"/>
    <w:pPr>
      <w:pBdr>
        <w:top w:val="single" w:sz="12" w:space="0" w:color="000000"/>
        <w:left w:val="single" w:sz="12" w:space="0" w:color="000000"/>
        <w:bottom w:val="single" w:sz="12" w:space="0" w:color="000000"/>
        <w:right w:val="single" w:sz="12" w:space="0" w:color="000000"/>
      </w:pBdr>
      <w:suppressAutoHyphens/>
      <w:autoSpaceDN w:val="0"/>
      <w:spacing w:before="100" w:after="100"/>
      <w:jc w:val="center"/>
      <w:textAlignment w:val="center"/>
    </w:pPr>
    <w:rPr>
      <w:rFonts w:ascii="Times New Roman" w:hAnsi="Times New Roman"/>
      <w:sz w:val="22"/>
      <w:szCs w:val="22"/>
    </w:rPr>
  </w:style>
  <w:style w:type="paragraph" w:customStyle="1" w:styleId="xl3473">
    <w:name w:val="xl3473"/>
    <w:basedOn w:val="Normal"/>
    <w:rsid w:val="00A279E3"/>
    <w:pPr>
      <w:suppressAutoHyphens/>
      <w:autoSpaceDN w:val="0"/>
      <w:spacing w:before="100" w:after="100"/>
      <w:jc w:val="center"/>
      <w:textAlignment w:val="center"/>
    </w:pPr>
    <w:rPr>
      <w:rFonts w:ascii="Times New Roman" w:hAnsi="Times New Roman"/>
      <w:sz w:val="22"/>
      <w:szCs w:val="22"/>
    </w:rPr>
  </w:style>
  <w:style w:type="paragraph" w:customStyle="1" w:styleId="xl3474">
    <w:name w:val="xl3474"/>
    <w:basedOn w:val="Normal"/>
    <w:rsid w:val="00A279E3"/>
    <w:pPr>
      <w:suppressAutoHyphens/>
      <w:autoSpaceDN w:val="0"/>
      <w:spacing w:before="100" w:after="100"/>
      <w:jc w:val="center"/>
      <w:textAlignment w:val="center"/>
    </w:pPr>
    <w:rPr>
      <w:rFonts w:ascii="Times New Roman" w:hAnsi="Times New Roman"/>
      <w:sz w:val="22"/>
      <w:szCs w:val="22"/>
    </w:rPr>
  </w:style>
  <w:style w:type="paragraph" w:customStyle="1" w:styleId="xl3475">
    <w:name w:val="xl3475"/>
    <w:basedOn w:val="Normal"/>
    <w:rsid w:val="00A279E3"/>
    <w:pPr>
      <w:pBdr>
        <w:top w:val="single" w:sz="12" w:space="0" w:color="000000"/>
        <w:left w:val="single" w:sz="12" w:space="0" w:color="000000"/>
        <w:bottom w:val="single" w:sz="12" w:space="0" w:color="000000"/>
        <w:right w:val="single" w:sz="12" w:space="0" w:color="000000"/>
      </w:pBdr>
      <w:suppressAutoHyphens/>
      <w:autoSpaceDN w:val="0"/>
      <w:spacing w:before="100" w:after="100"/>
      <w:jc w:val="center"/>
      <w:textAlignment w:val="center"/>
    </w:pPr>
    <w:rPr>
      <w:rFonts w:ascii="Times New Roman" w:hAnsi="Times New Roman"/>
      <w:sz w:val="22"/>
      <w:szCs w:val="22"/>
    </w:rPr>
  </w:style>
  <w:style w:type="numbering" w:customStyle="1" w:styleId="WWOutlineListStyle1">
    <w:name w:val="WW_OutlineListStyle_1"/>
    <w:basedOn w:val="NoList"/>
    <w:rsid w:val="00A279E3"/>
    <w:pPr>
      <w:numPr>
        <w:numId w:val="8"/>
      </w:numPr>
    </w:pPr>
  </w:style>
  <w:style w:type="numbering" w:customStyle="1" w:styleId="WWOutlineListStyle">
    <w:name w:val="WW_OutlineListStyle"/>
    <w:basedOn w:val="NoList"/>
    <w:rsid w:val="00A279E3"/>
    <w:pPr>
      <w:numPr>
        <w:numId w:val="9"/>
      </w:numPr>
    </w:pPr>
  </w:style>
  <w:style w:type="numbering" w:customStyle="1" w:styleId="LFO12">
    <w:name w:val="LFO12"/>
    <w:basedOn w:val="NoList"/>
    <w:rsid w:val="00A279E3"/>
    <w:pPr>
      <w:numPr>
        <w:numId w:val="10"/>
      </w:numPr>
    </w:pPr>
  </w:style>
  <w:style w:type="numbering" w:customStyle="1" w:styleId="LFO13">
    <w:name w:val="LFO13"/>
    <w:basedOn w:val="NoList"/>
    <w:rsid w:val="00A279E3"/>
    <w:pPr>
      <w:numPr>
        <w:numId w:val="11"/>
      </w:numPr>
    </w:pPr>
  </w:style>
  <w:style w:type="numbering" w:customStyle="1" w:styleId="LFO14">
    <w:name w:val="LFO14"/>
    <w:basedOn w:val="NoList"/>
    <w:rsid w:val="00A279E3"/>
    <w:pPr>
      <w:numPr>
        <w:numId w:val="12"/>
      </w:numPr>
    </w:pPr>
  </w:style>
  <w:style w:type="numbering" w:customStyle="1" w:styleId="LFO15">
    <w:name w:val="LFO15"/>
    <w:basedOn w:val="NoList"/>
    <w:rsid w:val="00A279E3"/>
    <w:pPr>
      <w:numPr>
        <w:numId w:val="13"/>
      </w:numPr>
    </w:pPr>
  </w:style>
  <w:style w:type="numbering" w:customStyle="1" w:styleId="LFO16">
    <w:name w:val="LFO16"/>
    <w:basedOn w:val="NoList"/>
    <w:rsid w:val="00A279E3"/>
    <w:pPr>
      <w:numPr>
        <w:numId w:val="14"/>
      </w:numPr>
    </w:pPr>
  </w:style>
  <w:style w:type="numbering" w:customStyle="1" w:styleId="LFO17">
    <w:name w:val="LFO17"/>
    <w:basedOn w:val="NoList"/>
    <w:rsid w:val="00A279E3"/>
    <w:pPr>
      <w:numPr>
        <w:numId w:val="15"/>
      </w:numPr>
    </w:pPr>
  </w:style>
  <w:style w:type="numbering" w:customStyle="1" w:styleId="LFO18">
    <w:name w:val="LFO18"/>
    <w:basedOn w:val="NoList"/>
    <w:rsid w:val="00A279E3"/>
    <w:pPr>
      <w:numPr>
        <w:numId w:val="16"/>
      </w:numPr>
    </w:pPr>
  </w:style>
  <w:style w:type="numbering" w:customStyle="1" w:styleId="LFO19">
    <w:name w:val="LFO19"/>
    <w:basedOn w:val="NoList"/>
    <w:rsid w:val="00A279E3"/>
    <w:pPr>
      <w:numPr>
        <w:numId w:val="17"/>
      </w:numPr>
    </w:pPr>
  </w:style>
  <w:style w:type="character" w:styleId="SubtleEmphasis">
    <w:name w:val="Subtle Emphasis"/>
    <w:basedOn w:val="DefaultParagraphFont"/>
    <w:uiPriority w:val="19"/>
    <w:qFormat/>
    <w:rsid w:val="00A279E3"/>
    <w:rPr>
      <w:i/>
      <w:iCs/>
      <w:color w:val="404040" w:themeColor="text1" w:themeTint="BF"/>
    </w:rPr>
  </w:style>
  <w:style w:type="paragraph" w:customStyle="1" w:styleId="xl84">
    <w:name w:val="xl84"/>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85">
    <w:name w:val="xl8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86">
    <w:name w:val="xl8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87">
    <w:name w:val="xl8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88">
    <w:name w:val="xl8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89">
    <w:name w:val="xl8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0">
    <w:name w:val="xl9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91">
    <w:name w:val="xl9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2">
    <w:name w:val="xl9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93">
    <w:name w:val="xl93"/>
    <w:basedOn w:val="Normal"/>
    <w:rsid w:val="00A279E3"/>
    <w:pPr>
      <w:spacing w:before="100" w:beforeAutospacing="1" w:after="100" w:afterAutospacing="1"/>
      <w:jc w:val="center"/>
      <w:textAlignment w:val="center"/>
    </w:pPr>
    <w:rPr>
      <w:rFonts w:ascii="Times New Roman" w:hAnsi="Times New Roman"/>
      <w:sz w:val="20"/>
      <w:szCs w:val="20"/>
    </w:rPr>
  </w:style>
  <w:style w:type="paragraph" w:customStyle="1" w:styleId="xl94">
    <w:name w:val="xl94"/>
    <w:basedOn w:val="Normal"/>
    <w:rsid w:val="00A279E3"/>
    <w:pPr>
      <w:spacing w:before="100" w:beforeAutospacing="1" w:after="100" w:afterAutospacing="1"/>
      <w:jc w:val="right"/>
      <w:textAlignment w:val="center"/>
    </w:pPr>
    <w:rPr>
      <w:rFonts w:ascii="Times New Roman" w:hAnsi="Times New Roman"/>
      <w:sz w:val="20"/>
      <w:szCs w:val="20"/>
    </w:rPr>
  </w:style>
  <w:style w:type="paragraph" w:customStyle="1" w:styleId="xl95">
    <w:name w:val="xl95"/>
    <w:basedOn w:val="Normal"/>
    <w:rsid w:val="00A279E3"/>
    <w:pPr>
      <w:spacing w:before="100" w:beforeAutospacing="1" w:after="100" w:afterAutospacing="1"/>
      <w:textAlignment w:val="center"/>
    </w:pPr>
    <w:rPr>
      <w:rFonts w:ascii="Times New Roman" w:hAnsi="Times New Roman"/>
      <w:sz w:val="20"/>
      <w:szCs w:val="20"/>
    </w:rPr>
  </w:style>
  <w:style w:type="paragraph" w:customStyle="1" w:styleId="xl96">
    <w:name w:val="xl96"/>
    <w:basedOn w:val="Normal"/>
    <w:rsid w:val="00A279E3"/>
    <w:pPr>
      <w:spacing w:before="100" w:beforeAutospacing="1" w:after="100" w:afterAutospacing="1"/>
      <w:jc w:val="center"/>
      <w:textAlignment w:val="center"/>
    </w:pPr>
    <w:rPr>
      <w:rFonts w:ascii="Times New Roman" w:hAnsi="Times New Roman"/>
      <w:sz w:val="20"/>
      <w:szCs w:val="20"/>
    </w:rPr>
  </w:style>
  <w:style w:type="paragraph" w:customStyle="1" w:styleId="xl97">
    <w:name w:val="xl9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98">
    <w:name w:val="xl98"/>
    <w:basedOn w:val="Normal"/>
    <w:rsid w:val="00A279E3"/>
    <w:pPr>
      <w:spacing w:before="100" w:beforeAutospacing="1" w:after="100" w:afterAutospacing="1"/>
      <w:textAlignment w:val="center"/>
    </w:pPr>
    <w:rPr>
      <w:rFonts w:ascii="Times New Roman" w:hAnsi="Times New Roman"/>
      <w:b/>
      <w:bCs/>
      <w:sz w:val="20"/>
      <w:szCs w:val="20"/>
    </w:rPr>
  </w:style>
  <w:style w:type="paragraph" w:customStyle="1" w:styleId="xl99">
    <w:name w:val="xl9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100">
    <w:name w:val="xl10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101">
    <w:name w:val="xl10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102">
    <w:name w:val="xl10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03">
    <w:name w:val="xl103"/>
    <w:basedOn w:val="Normal"/>
    <w:rsid w:val="00A279E3"/>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04">
    <w:name w:val="xl104"/>
    <w:basedOn w:val="Normal"/>
    <w:rsid w:val="00A279E3"/>
    <w:pPr>
      <w:pBdr>
        <w:left w:val="single" w:sz="4" w:space="0" w:color="auto"/>
        <w:bottom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05">
    <w:name w:val="xl10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106">
    <w:name w:val="xl10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107">
    <w:name w:val="xl10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08">
    <w:name w:val="xl10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09">
    <w:name w:val="xl109"/>
    <w:basedOn w:val="Normal"/>
    <w:rsid w:val="00A279E3"/>
    <w:pPr>
      <w:spacing w:before="100" w:beforeAutospacing="1" w:after="100" w:afterAutospacing="1"/>
      <w:textAlignment w:val="center"/>
    </w:pPr>
    <w:rPr>
      <w:rFonts w:ascii="Times New Roman" w:hAnsi="Times New Roman"/>
      <w:i/>
      <w:iCs/>
      <w:sz w:val="20"/>
      <w:szCs w:val="20"/>
    </w:rPr>
  </w:style>
  <w:style w:type="paragraph" w:customStyle="1" w:styleId="xl110">
    <w:name w:val="xl110"/>
    <w:basedOn w:val="Normal"/>
    <w:rsid w:val="00A279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11">
    <w:name w:val="xl111"/>
    <w:basedOn w:val="Normal"/>
    <w:rsid w:val="00A279E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112">
    <w:name w:val="xl11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13">
    <w:name w:val="xl113"/>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14">
    <w:name w:val="xl114"/>
    <w:basedOn w:val="Normal"/>
    <w:rsid w:val="00A279E3"/>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115">
    <w:name w:val="xl11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olor w:val="FF0000"/>
      <w:sz w:val="20"/>
      <w:szCs w:val="20"/>
    </w:rPr>
  </w:style>
  <w:style w:type="paragraph" w:customStyle="1" w:styleId="xl116">
    <w:name w:val="xl11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i/>
      <w:iCs/>
      <w:sz w:val="20"/>
      <w:szCs w:val="20"/>
    </w:rPr>
  </w:style>
  <w:style w:type="paragraph" w:customStyle="1" w:styleId="xl117">
    <w:name w:val="xl11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118">
    <w:name w:val="xl11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i/>
      <w:iCs/>
      <w:sz w:val="20"/>
      <w:szCs w:val="20"/>
    </w:rPr>
  </w:style>
  <w:style w:type="paragraph" w:customStyle="1" w:styleId="xl119">
    <w:name w:val="xl11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120">
    <w:name w:val="xl12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20"/>
      <w:szCs w:val="20"/>
    </w:rPr>
  </w:style>
  <w:style w:type="paragraph" w:customStyle="1" w:styleId="xl121">
    <w:name w:val="xl121"/>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ascii="Times New Roman" w:hAnsi="Times New Roman"/>
      <w:sz w:val="20"/>
      <w:szCs w:val="20"/>
    </w:rPr>
  </w:style>
  <w:style w:type="paragraph" w:customStyle="1" w:styleId="xl122">
    <w:name w:val="xl122"/>
    <w:basedOn w:val="Normal"/>
    <w:rsid w:val="00A279E3"/>
    <w:pPr>
      <w:shd w:val="clear" w:color="000000" w:fill="92D050"/>
      <w:spacing w:before="100" w:beforeAutospacing="1" w:after="100" w:afterAutospacing="1"/>
    </w:pPr>
    <w:rPr>
      <w:rFonts w:ascii="Times New Roman" w:hAnsi="Times New Roman"/>
      <w:sz w:val="20"/>
      <w:szCs w:val="20"/>
    </w:rPr>
  </w:style>
  <w:style w:type="paragraph" w:customStyle="1" w:styleId="xl123">
    <w:name w:val="xl123"/>
    <w:basedOn w:val="Normal"/>
    <w:rsid w:val="00A279E3"/>
    <w:pPr>
      <w:shd w:val="clear" w:color="000000" w:fill="92D050"/>
      <w:spacing w:before="100" w:beforeAutospacing="1" w:after="100" w:afterAutospacing="1"/>
      <w:textAlignment w:val="center"/>
    </w:pPr>
    <w:rPr>
      <w:rFonts w:ascii="Times New Roman" w:hAnsi="Times New Roman"/>
      <w:sz w:val="20"/>
      <w:szCs w:val="20"/>
    </w:rPr>
  </w:style>
  <w:style w:type="paragraph" w:customStyle="1" w:styleId="xl124">
    <w:name w:val="xl124"/>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imes New Roman" w:hAnsi="Times New Roman"/>
      <w:sz w:val="20"/>
      <w:szCs w:val="20"/>
    </w:rPr>
  </w:style>
  <w:style w:type="paragraph" w:customStyle="1" w:styleId="xl125">
    <w:name w:val="xl12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126">
    <w:name w:val="xl126"/>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szCs w:val="20"/>
    </w:rPr>
  </w:style>
  <w:style w:type="paragraph" w:customStyle="1" w:styleId="xl127">
    <w:name w:val="xl127"/>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szCs w:val="20"/>
    </w:rPr>
  </w:style>
  <w:style w:type="paragraph" w:customStyle="1" w:styleId="xl128">
    <w:name w:val="xl128"/>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szCs w:val="20"/>
    </w:rPr>
  </w:style>
  <w:style w:type="paragraph" w:customStyle="1" w:styleId="xl129">
    <w:name w:val="xl129"/>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szCs w:val="20"/>
    </w:rPr>
  </w:style>
  <w:style w:type="paragraph" w:customStyle="1" w:styleId="xl130">
    <w:name w:val="xl130"/>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szCs w:val="20"/>
    </w:rPr>
  </w:style>
  <w:style w:type="paragraph" w:customStyle="1" w:styleId="xl131">
    <w:name w:val="xl131"/>
    <w:basedOn w:val="Normal"/>
    <w:rsid w:val="00A279E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hAnsi="Times New Roman"/>
      <w:sz w:val="20"/>
      <w:szCs w:val="20"/>
    </w:rPr>
  </w:style>
  <w:style w:type="paragraph" w:customStyle="1" w:styleId="xl132">
    <w:name w:val="xl132"/>
    <w:basedOn w:val="Normal"/>
    <w:rsid w:val="00A279E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33">
    <w:name w:val="xl133"/>
    <w:basedOn w:val="Normal"/>
    <w:rsid w:val="00A279E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b/>
      <w:bCs/>
      <w:i/>
      <w:iCs/>
      <w:sz w:val="20"/>
      <w:szCs w:val="20"/>
    </w:rPr>
  </w:style>
  <w:style w:type="paragraph" w:customStyle="1" w:styleId="xl134">
    <w:name w:val="xl134"/>
    <w:basedOn w:val="Normal"/>
    <w:rsid w:val="00A279E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35">
    <w:name w:val="xl135"/>
    <w:basedOn w:val="Normal"/>
    <w:rsid w:val="00A279E3"/>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136">
    <w:name w:val="xl136"/>
    <w:basedOn w:val="Normal"/>
    <w:rsid w:val="00A279E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137">
    <w:name w:val="xl137"/>
    <w:basedOn w:val="Normal"/>
    <w:rsid w:val="00A279E3"/>
    <w:pPr>
      <w:spacing w:before="100" w:beforeAutospacing="1" w:after="100" w:afterAutospacing="1"/>
      <w:textAlignment w:val="center"/>
    </w:pPr>
    <w:rPr>
      <w:rFonts w:ascii="Times New Roman" w:hAnsi="Times New Roman"/>
      <w:b/>
      <w:bCs/>
      <w:sz w:val="20"/>
      <w:szCs w:val="20"/>
    </w:rPr>
  </w:style>
  <w:style w:type="paragraph" w:customStyle="1" w:styleId="xl138">
    <w:name w:val="xl13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139">
    <w:name w:val="xl13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140">
    <w:name w:val="xl14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141">
    <w:name w:val="xl14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i/>
      <w:iCs/>
      <w:sz w:val="20"/>
      <w:szCs w:val="20"/>
    </w:rPr>
  </w:style>
  <w:style w:type="paragraph" w:customStyle="1" w:styleId="xl142">
    <w:name w:val="xl14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i/>
      <w:iCs/>
      <w:sz w:val="20"/>
      <w:szCs w:val="20"/>
    </w:rPr>
  </w:style>
  <w:style w:type="paragraph" w:customStyle="1" w:styleId="xl417">
    <w:name w:val="xl41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418">
    <w:name w:val="xl41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436">
    <w:name w:val="xl43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446">
    <w:name w:val="xl44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447">
    <w:name w:val="xl44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448">
    <w:name w:val="xl44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449">
    <w:name w:val="xl44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450">
    <w:name w:val="xl45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51">
    <w:name w:val="xl45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452">
    <w:name w:val="xl45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53">
    <w:name w:val="xl453"/>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54">
    <w:name w:val="xl454"/>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455">
    <w:name w:val="xl45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458">
    <w:name w:val="xl45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459">
    <w:name w:val="xl45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FFFF"/>
      <w:sz w:val="20"/>
      <w:szCs w:val="20"/>
    </w:rPr>
  </w:style>
  <w:style w:type="paragraph" w:customStyle="1" w:styleId="xl460">
    <w:name w:val="xl46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FFFF"/>
      <w:sz w:val="20"/>
      <w:szCs w:val="20"/>
    </w:rPr>
  </w:style>
  <w:style w:type="paragraph" w:customStyle="1" w:styleId="xl462">
    <w:name w:val="xl46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szCs w:val="20"/>
    </w:rPr>
  </w:style>
  <w:style w:type="paragraph" w:customStyle="1" w:styleId="xl465">
    <w:name w:val="xl46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466">
    <w:name w:val="xl46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0"/>
      <w:szCs w:val="20"/>
    </w:rPr>
  </w:style>
  <w:style w:type="paragraph" w:customStyle="1" w:styleId="xl468">
    <w:name w:val="xl46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469">
    <w:name w:val="xl46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70">
    <w:name w:val="xl470"/>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472">
    <w:name w:val="xl47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szCs w:val="20"/>
    </w:rPr>
  </w:style>
  <w:style w:type="paragraph" w:customStyle="1" w:styleId="xl473">
    <w:name w:val="xl473"/>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0"/>
      <w:szCs w:val="20"/>
    </w:rPr>
  </w:style>
  <w:style w:type="paragraph" w:customStyle="1" w:styleId="xl474">
    <w:name w:val="xl474"/>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475">
    <w:name w:val="xl475"/>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i/>
      <w:iCs/>
      <w:sz w:val="20"/>
      <w:szCs w:val="20"/>
    </w:rPr>
  </w:style>
  <w:style w:type="paragraph" w:customStyle="1" w:styleId="xl476">
    <w:name w:val="xl476"/>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77">
    <w:name w:val="xl477"/>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478">
    <w:name w:val="xl478"/>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szCs w:val="20"/>
    </w:rPr>
  </w:style>
  <w:style w:type="paragraph" w:customStyle="1" w:styleId="xl479">
    <w:name w:val="xl479"/>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0"/>
      <w:szCs w:val="20"/>
    </w:rPr>
  </w:style>
  <w:style w:type="paragraph" w:customStyle="1" w:styleId="xl481">
    <w:name w:val="xl48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FF0000"/>
      <w:sz w:val="20"/>
      <w:szCs w:val="20"/>
    </w:rPr>
  </w:style>
  <w:style w:type="paragraph" w:customStyle="1" w:styleId="xl491">
    <w:name w:val="xl491"/>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492">
    <w:name w:val="xl492"/>
    <w:basedOn w:val="Normal"/>
    <w:rsid w:val="00A279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szCs w:val="20"/>
    </w:rPr>
  </w:style>
  <w:style w:type="paragraph" w:customStyle="1" w:styleId="xl496">
    <w:name w:val="xl496"/>
    <w:basedOn w:val="Normal"/>
    <w:rsid w:val="00A279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578">
    <w:name w:val="xl578"/>
    <w:basedOn w:val="Normal"/>
    <w:rsid w:val="00A279E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579">
    <w:name w:val="xl579"/>
    <w:basedOn w:val="Normal"/>
    <w:rsid w:val="00A279E3"/>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paragraph" w:customStyle="1" w:styleId="xl580">
    <w:name w:val="xl580"/>
    <w:basedOn w:val="Normal"/>
    <w:rsid w:val="00A279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character" w:customStyle="1" w:styleId="NoSpacingChar">
    <w:name w:val="No Spacing Char"/>
    <w:link w:val="NoSpacing"/>
    <w:rsid w:val="00A279E3"/>
    <w:rPr>
      <w:rFonts w:eastAsia="Calibri"/>
      <w:sz w:val="26"/>
      <w:szCs w:val="22"/>
      <w:lang w:val="en-US" w:eastAsia="en-US"/>
    </w:rPr>
  </w:style>
  <w:style w:type="paragraph" w:customStyle="1" w:styleId="CharCharChar1">
    <w:name w:val="Char Char Char1"/>
    <w:basedOn w:val="DocumentMap"/>
    <w:autoRedefine/>
    <w:rsid w:val="00A279E3"/>
    <w:pPr>
      <w:widowControl w:val="0"/>
      <w:jc w:val="both"/>
    </w:pPr>
    <w:rPr>
      <w:rFonts w:eastAsia="SimSun" w:cs="Times New Roman"/>
      <w:kern w:val="2"/>
      <w:sz w:val="24"/>
      <w:szCs w:val="24"/>
      <w:lang w:val="x-none" w:eastAsia="zh-CN"/>
    </w:rPr>
  </w:style>
  <w:style w:type="paragraph" w:customStyle="1" w:styleId="Textbody">
    <w:name w:val="Text body"/>
    <w:basedOn w:val="Normal"/>
    <w:rsid w:val="00A279E3"/>
    <w:pPr>
      <w:widowControl w:val="0"/>
      <w:suppressAutoHyphens/>
      <w:autoSpaceDN w:val="0"/>
      <w:spacing w:after="120"/>
      <w:textAlignment w:val="baseline"/>
    </w:pPr>
    <w:rPr>
      <w:rFonts w:ascii="Times New Roman" w:eastAsia="Lucida Sans Unicode" w:hAnsi="Times New Roman" w:cs="Tahoma"/>
      <w:kern w:val="3"/>
      <w:sz w:val="30"/>
      <w:szCs w:val="24"/>
    </w:rPr>
  </w:style>
  <w:style w:type="character" w:customStyle="1" w:styleId="font01">
    <w:name w:val="font01"/>
    <w:basedOn w:val="DefaultParagraphFont"/>
    <w:rsid w:val="00A279E3"/>
    <w:rPr>
      <w:rFonts w:ascii="Calibri" w:hAnsi="Calibri" w:hint="default"/>
      <w:b w:val="0"/>
      <w:bCs w:val="0"/>
      <w:i w:val="0"/>
      <w:iCs w:val="0"/>
      <w:strike w:val="0"/>
      <w:dstrike w:val="0"/>
      <w:color w:val="000000"/>
      <w:sz w:val="22"/>
      <w:szCs w:val="22"/>
      <w:u w:val="none"/>
      <w:effect w:val="none"/>
    </w:rPr>
  </w:style>
  <w:style w:type="character" w:customStyle="1" w:styleId="font111">
    <w:name w:val="font111"/>
    <w:basedOn w:val="DefaultParagraphFont"/>
    <w:rsid w:val="00A279E3"/>
    <w:rPr>
      <w:rFonts w:ascii="Calibri" w:hAnsi="Calibri" w:hint="default"/>
      <w:b w:val="0"/>
      <w:bCs w:val="0"/>
      <w:i/>
      <w:iCs/>
      <w:strike w:val="0"/>
      <w:dstrike w:val="0"/>
      <w:color w:val="000000"/>
      <w:sz w:val="22"/>
      <w:szCs w:val="22"/>
      <w:u w:val="none"/>
      <w:effect w:val="none"/>
    </w:rPr>
  </w:style>
  <w:style w:type="paragraph" w:customStyle="1" w:styleId="01">
    <w:name w:val="01"/>
    <w:basedOn w:val="Normal"/>
    <w:rsid w:val="00A279E3"/>
    <w:pPr>
      <w:spacing w:before="60" w:after="60"/>
      <w:jc w:val="both"/>
    </w:pPr>
    <w:rPr>
      <w:rFonts w:asciiTheme="majorHAnsi" w:eastAsiaTheme="minorHAnsi" w:hAnsiTheme="majorHAnsi" w:cstheme="majorHAnsi"/>
      <w:b/>
      <w:sz w:val="26"/>
      <w:szCs w:val="26"/>
      <w:lang w:val="nb-NO"/>
    </w:rPr>
  </w:style>
  <w:style w:type="character" w:customStyle="1" w:styleId="UnresolvedMention1">
    <w:name w:val="Unresolved Mention1"/>
    <w:basedOn w:val="DefaultParagraphFont"/>
    <w:uiPriority w:val="99"/>
    <w:semiHidden/>
    <w:unhideWhenUsed/>
    <w:rsid w:val="00A279E3"/>
    <w:rPr>
      <w:color w:val="808080"/>
      <w:shd w:val="clear" w:color="auto" w:fill="E6E6E6"/>
    </w:rPr>
  </w:style>
  <w:style w:type="character" w:customStyle="1" w:styleId="Heading3Char1">
    <w:name w:val="Heading 3 Char1"/>
    <w:basedOn w:val="DefaultParagraphFont"/>
    <w:rsid w:val="00A279E3"/>
    <w:rPr>
      <w:rFonts w:ascii="Arial" w:eastAsia="Times New Roman" w:hAnsi="Arial" w:cs="Times New Roman"/>
      <w:b/>
      <w:bCs/>
      <w:sz w:val="26"/>
      <w:szCs w:val="26"/>
    </w:rPr>
  </w:style>
  <w:style w:type="character" w:customStyle="1" w:styleId="77bbChar">
    <w:name w:val="77bb Char"/>
    <w:basedOn w:val="Heading3Char1"/>
    <w:link w:val="77bb"/>
    <w:rsid w:val="00A279E3"/>
    <w:rPr>
      <w:rFonts w:ascii="Arial" w:eastAsia="Times New Roman" w:hAnsi="Arial" w:cs="Times New Roman"/>
      <w:b/>
      <w:bCs/>
      <w:sz w:val="26"/>
      <w:szCs w:val="26"/>
      <w:lang w:val="vi-VN" w:eastAsia="en-US"/>
    </w:rPr>
  </w:style>
  <w:style w:type="numbering" w:customStyle="1" w:styleId="WWOutlineListStyle21">
    <w:name w:val="WW_OutlineListStyle_21"/>
    <w:basedOn w:val="NoList"/>
    <w:rsid w:val="00A279E3"/>
  </w:style>
  <w:style w:type="numbering" w:customStyle="1" w:styleId="NoList3">
    <w:name w:val="No List3"/>
    <w:next w:val="NoList"/>
    <w:uiPriority w:val="99"/>
    <w:semiHidden/>
    <w:unhideWhenUsed/>
    <w:rsid w:val="00EB4890"/>
  </w:style>
  <w:style w:type="character" w:customStyle="1" w:styleId="Vnbnnidung">
    <w:name w:val="Văn bản nội dung_"/>
    <w:link w:val="Vnbnnidung0"/>
    <w:uiPriority w:val="99"/>
    <w:rsid w:val="00EB4890"/>
    <w:rPr>
      <w:sz w:val="26"/>
      <w:szCs w:val="26"/>
    </w:rPr>
  </w:style>
  <w:style w:type="paragraph" w:customStyle="1" w:styleId="Vnbnnidung0">
    <w:name w:val="Văn bản nội dung"/>
    <w:basedOn w:val="Normal"/>
    <w:link w:val="Vnbnnidung"/>
    <w:uiPriority w:val="99"/>
    <w:rsid w:val="00EB4890"/>
    <w:pPr>
      <w:widowControl w:val="0"/>
      <w:spacing w:after="100" w:line="293" w:lineRule="auto"/>
      <w:ind w:firstLine="400"/>
    </w:pPr>
    <w:rPr>
      <w:rFonts w:ascii="Times New Roman" w:hAnsi="Times New Roman"/>
      <w:sz w:val="26"/>
      <w:szCs w:val="26"/>
      <w:lang w:val="en-AU" w:eastAsia="en-AU"/>
    </w:rPr>
  </w:style>
  <w:style w:type="table" w:customStyle="1" w:styleId="TableGrid2">
    <w:name w:val="Table Grid2"/>
    <w:basedOn w:val="TableNormal"/>
    <w:next w:val="TableGrid"/>
    <w:rsid w:val="00EB4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rsid w:val="00EB4890"/>
    <w:pPr>
      <w:pBdr>
        <w:top w:val="none" w:sz="4" w:space="0" w:color="000000"/>
        <w:left w:val="none" w:sz="4" w:space="0" w:color="000000"/>
        <w:bottom w:val="none" w:sz="4" w:space="0" w:color="000000"/>
        <w:right w:val="none" w:sz="4" w:space="0" w:color="000000"/>
        <w:between w:val="none" w:sz="4" w:space="0" w:color="000000"/>
      </w:pBdr>
      <w:spacing w:after="200"/>
      <w:ind w:left="720"/>
      <w:contextualSpacing/>
    </w:pPr>
    <w:rPr>
      <w:rFonts w:ascii="Times New Roman" w:eastAsia="Cambria" w:hAnsi="Times New Roman"/>
      <w:szCs w:val="24"/>
    </w:rPr>
  </w:style>
  <w:style w:type="character" w:customStyle="1" w:styleId="Tiu4">
    <w:name w:val="Tiêu đề #4_"/>
    <w:link w:val="Tiu40"/>
    <w:uiPriority w:val="99"/>
    <w:rsid w:val="0003270B"/>
    <w:rPr>
      <w:b/>
      <w:bCs/>
    </w:rPr>
  </w:style>
  <w:style w:type="character" w:customStyle="1" w:styleId="Tiu3">
    <w:name w:val="Tiêu đề #3_"/>
    <w:link w:val="Tiu30"/>
    <w:uiPriority w:val="99"/>
    <w:rsid w:val="0003270B"/>
    <w:rPr>
      <w:b/>
      <w:bCs/>
      <w:sz w:val="22"/>
      <w:szCs w:val="22"/>
    </w:rPr>
  </w:style>
  <w:style w:type="paragraph" w:customStyle="1" w:styleId="Tiu40">
    <w:name w:val="Tiêu đề #4"/>
    <w:basedOn w:val="Normal"/>
    <w:link w:val="Tiu4"/>
    <w:uiPriority w:val="99"/>
    <w:rsid w:val="0003270B"/>
    <w:pPr>
      <w:widowControl w:val="0"/>
      <w:spacing w:after="110"/>
      <w:jc w:val="center"/>
      <w:outlineLvl w:val="3"/>
    </w:pPr>
    <w:rPr>
      <w:rFonts w:ascii="Times New Roman" w:hAnsi="Times New Roman"/>
      <w:b/>
      <w:bCs/>
      <w:sz w:val="20"/>
      <w:szCs w:val="20"/>
      <w:lang w:val="en-AU" w:eastAsia="en-AU"/>
    </w:rPr>
  </w:style>
  <w:style w:type="paragraph" w:customStyle="1" w:styleId="Tiu30">
    <w:name w:val="Tiêu đề #3"/>
    <w:basedOn w:val="Normal"/>
    <w:link w:val="Tiu3"/>
    <w:uiPriority w:val="99"/>
    <w:rsid w:val="0003270B"/>
    <w:pPr>
      <w:widowControl w:val="0"/>
      <w:spacing w:after="100" w:line="334" w:lineRule="auto"/>
      <w:outlineLvl w:val="2"/>
    </w:pPr>
    <w:rPr>
      <w:rFonts w:ascii="Times New Roman" w:hAnsi="Times New Roman"/>
      <w:b/>
      <w:bCs/>
      <w:sz w:val="22"/>
      <w:szCs w:val="22"/>
      <w:lang w:val="en-AU" w:eastAsia="en-AU"/>
    </w:rPr>
  </w:style>
  <w:style w:type="character" w:customStyle="1" w:styleId="001">
    <w:name w:val="001"/>
    <w:basedOn w:val="DefaultParagraphFont"/>
    <w:rsid w:val="00C91F57"/>
    <w:rPr>
      <w:rFonts w:ascii="Times New Roman" w:hAnsi="Times New Roman"/>
      <w:b/>
      <w:bCs/>
    </w:rPr>
  </w:style>
  <w:style w:type="paragraph" w:customStyle="1" w:styleId="011">
    <w:name w:val="011"/>
    <w:basedOn w:val="Normal"/>
    <w:rsid w:val="00C91F57"/>
    <w:pPr>
      <w:spacing w:line="360" w:lineRule="auto"/>
      <w:ind w:firstLine="720"/>
    </w:pPr>
    <w:rPr>
      <w:rFonts w:ascii="Times New Roman" w:hAnsi="Times New Roman"/>
      <w:b/>
      <w:bCs/>
      <w:szCs w:val="20"/>
    </w:rPr>
  </w:style>
  <w:style w:type="paragraph" w:customStyle="1" w:styleId="0111">
    <w:name w:val="0111"/>
    <w:basedOn w:val="Normal"/>
    <w:rsid w:val="00C91F57"/>
    <w:pPr>
      <w:spacing w:line="360" w:lineRule="auto"/>
      <w:ind w:firstLine="720"/>
    </w:pPr>
    <w:rPr>
      <w:rFonts w:ascii="Times New Roman" w:hAnsi="Times New Roman"/>
      <w:b/>
      <w:bCs/>
      <w:i/>
      <w:iCs/>
      <w:szCs w:val="20"/>
    </w:rPr>
  </w:style>
  <w:style w:type="paragraph" w:customStyle="1" w:styleId="00">
    <w:name w:val="00"/>
    <w:basedOn w:val="Normal"/>
    <w:rsid w:val="00C91F57"/>
    <w:pPr>
      <w:spacing w:line="360" w:lineRule="auto"/>
      <w:ind w:firstLine="720"/>
      <w:jc w:val="center"/>
    </w:pPr>
    <w:rPr>
      <w:rFonts w:ascii="Times New Roman" w:hAnsi="Times New Roman"/>
      <w:b/>
      <w:bCs/>
      <w:szCs w:val="20"/>
    </w:rPr>
  </w:style>
  <w:style w:type="character" w:customStyle="1" w:styleId="Vnbnnidung1">
    <w:name w:val="Văn b?n n?i dung_"/>
    <w:link w:val="Vnbnnidung10"/>
    <w:locked/>
    <w:rsid w:val="009B19B3"/>
    <w:rPr>
      <w:sz w:val="28"/>
      <w:szCs w:val="28"/>
      <w:shd w:val="clear" w:color="auto" w:fill="FFFFFF"/>
    </w:rPr>
  </w:style>
  <w:style w:type="paragraph" w:customStyle="1" w:styleId="Vnbnnidung10">
    <w:name w:val="Văn b?n n?i dung1"/>
    <w:basedOn w:val="Normal"/>
    <w:link w:val="Vnbnnidung1"/>
    <w:rsid w:val="009B19B3"/>
    <w:pPr>
      <w:widowControl w:val="0"/>
      <w:shd w:val="clear" w:color="auto" w:fill="FFFFFF"/>
      <w:spacing w:before="120" w:line="357" w:lineRule="exact"/>
      <w:jc w:val="both"/>
    </w:pPr>
    <w:rPr>
      <w:rFonts w:ascii="Times New Roman" w:hAnsi="Times New Roman"/>
      <w:lang w:val="en-AU" w:eastAsia="en-AU"/>
    </w:rPr>
  </w:style>
  <w:style w:type="character" w:customStyle="1" w:styleId="Bodytext2Italic">
    <w:name w:val="Body text (2) + Italic"/>
    <w:rsid w:val="009B19B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vi-VN" w:eastAsia="vi-VN" w:bidi="vi-VN"/>
    </w:rPr>
  </w:style>
  <w:style w:type="paragraph" w:customStyle="1" w:styleId="77B">
    <w:name w:val="77B"/>
    <w:basedOn w:val="Normal"/>
    <w:rsid w:val="009B19B3"/>
    <w:pPr>
      <w:tabs>
        <w:tab w:val="left" w:pos="360"/>
      </w:tabs>
      <w:spacing w:line="360" w:lineRule="auto"/>
      <w:jc w:val="center"/>
    </w:pPr>
    <w:rPr>
      <w:rFonts w:ascii="Times New Roman" w:hAnsi="Times New Roman"/>
      <w:b/>
      <w:sz w:val="26"/>
      <w:szCs w:val="26"/>
    </w:rPr>
  </w:style>
  <w:style w:type="character" w:customStyle="1" w:styleId="Vnbnnidung6">
    <w:name w:val="Văn b?n n?i dung (6)_"/>
    <w:link w:val="Vnbnnidung61"/>
    <w:locked/>
    <w:rsid w:val="009B19B3"/>
    <w:rPr>
      <w:sz w:val="18"/>
      <w:szCs w:val="18"/>
      <w:shd w:val="clear" w:color="auto" w:fill="FFFFFF"/>
    </w:rPr>
  </w:style>
  <w:style w:type="paragraph" w:customStyle="1" w:styleId="Vnbnnidung61">
    <w:name w:val="Văn b?n n?i dung (6)1"/>
    <w:basedOn w:val="Normal"/>
    <w:link w:val="Vnbnnidung6"/>
    <w:rsid w:val="009B19B3"/>
    <w:pPr>
      <w:widowControl w:val="0"/>
      <w:shd w:val="clear" w:color="auto" w:fill="FFFFFF"/>
      <w:spacing w:line="207" w:lineRule="exact"/>
      <w:ind w:firstLine="480"/>
      <w:jc w:val="both"/>
    </w:pPr>
    <w:rPr>
      <w:rFonts w:ascii="Times New Roman" w:hAnsi="Times New Roman"/>
      <w:sz w:val="18"/>
      <w:szCs w:val="18"/>
      <w:lang w:val="en-AU" w:eastAsia="en-AU"/>
    </w:rPr>
  </w:style>
  <w:style w:type="character" w:customStyle="1" w:styleId="Vnbnnidung60">
    <w:name w:val="Văn b?n n?i dung (6)"/>
    <w:rsid w:val="009B19B3"/>
    <w:rPr>
      <w:sz w:val="18"/>
      <w:szCs w:val="18"/>
      <w:shd w:val="clear" w:color="auto" w:fill="FFFFFF"/>
    </w:rPr>
  </w:style>
  <w:style w:type="character" w:customStyle="1" w:styleId="Bodytext19">
    <w:name w:val="Body text (19)_"/>
    <w:basedOn w:val="DefaultParagraphFont"/>
    <w:link w:val="Bodytext190"/>
    <w:rsid w:val="00264920"/>
    <w:rPr>
      <w:b/>
      <w:bCs/>
      <w:sz w:val="34"/>
      <w:szCs w:val="34"/>
      <w:shd w:val="clear" w:color="auto" w:fill="FFFFFF"/>
    </w:rPr>
  </w:style>
  <w:style w:type="character" w:customStyle="1" w:styleId="Bodytext19Spacing0pt">
    <w:name w:val="Body text (19) + Spacing 0 pt"/>
    <w:basedOn w:val="Bodytext19"/>
    <w:rsid w:val="00264920"/>
    <w:rPr>
      <w:b/>
      <w:bCs/>
      <w:color w:val="000000"/>
      <w:spacing w:val="-10"/>
      <w:w w:val="100"/>
      <w:position w:val="0"/>
      <w:sz w:val="34"/>
      <w:szCs w:val="34"/>
      <w:shd w:val="clear" w:color="auto" w:fill="FFFFFF"/>
      <w:lang w:val="vi-VN" w:eastAsia="vi-VN" w:bidi="vi-VN"/>
    </w:rPr>
  </w:style>
  <w:style w:type="paragraph" w:customStyle="1" w:styleId="Bodytext190">
    <w:name w:val="Body text (19)"/>
    <w:basedOn w:val="Normal"/>
    <w:link w:val="Bodytext19"/>
    <w:rsid w:val="00264920"/>
    <w:pPr>
      <w:widowControl w:val="0"/>
      <w:shd w:val="clear" w:color="auto" w:fill="FFFFFF"/>
      <w:spacing w:line="384" w:lineRule="exact"/>
    </w:pPr>
    <w:rPr>
      <w:rFonts w:ascii="Times New Roman" w:hAnsi="Times New Roman"/>
      <w:b/>
      <w:bCs/>
      <w:sz w:val="34"/>
      <w:szCs w:val="34"/>
      <w:lang w:val="en-AU" w:eastAsia="en-AU"/>
    </w:rPr>
  </w:style>
  <w:style w:type="paragraph" w:customStyle="1" w:styleId="MyStyeleJ">
    <w:name w:val="MyStyeleJ"/>
    <w:basedOn w:val="BodyText"/>
    <w:rsid w:val="0042386C"/>
    <w:pPr>
      <w:spacing w:after="60"/>
      <w:jc w:val="both"/>
    </w:pPr>
    <w:rPr>
      <w:sz w:val="28"/>
    </w:rPr>
  </w:style>
  <w:style w:type="paragraph" w:customStyle="1" w:styleId="Than">
    <w:name w:val="Than"/>
    <w:basedOn w:val="Normal"/>
    <w:rsid w:val="00D81502"/>
    <w:pPr>
      <w:ind w:firstLine="720"/>
      <w:jc w:val="both"/>
    </w:pPr>
    <w:rPr>
      <w:rFonts w:ascii="Times New Roman" w:hAnsi="Times New Roman"/>
      <w:lang w:val="vi-VN"/>
    </w:rPr>
  </w:style>
  <w:style w:type="character" w:customStyle="1" w:styleId="Bodytext26">
    <w:name w:val="Body text (2)6"/>
    <w:rsid w:val="00423C2C"/>
    <w:rPr>
      <w:sz w:val="26"/>
      <w:szCs w:val="26"/>
      <w:lang w:bidi="ar-SA"/>
    </w:rPr>
  </w:style>
  <w:style w:type="paragraph" w:customStyle="1" w:styleId="CharChar2">
    <w:name w:val="Char Char2"/>
    <w:basedOn w:val="Normal"/>
    <w:semiHidden/>
    <w:rsid w:val="00D42463"/>
    <w:pPr>
      <w:spacing w:after="160" w:line="240" w:lineRule="exact"/>
    </w:pPr>
    <w:rPr>
      <w:rFonts w:ascii="Arial" w:hAnsi="Arial"/>
      <w:sz w:val="22"/>
      <w:szCs w:val="22"/>
    </w:rPr>
  </w:style>
  <w:style w:type="paragraph" w:customStyle="1" w:styleId="western">
    <w:name w:val="western"/>
    <w:basedOn w:val="Normal"/>
    <w:rsid w:val="00632BFD"/>
    <w:pPr>
      <w:spacing w:before="100" w:beforeAutospacing="1" w:after="115"/>
    </w:pPr>
    <w:rPr>
      <w:rFonts w:ascii="VNI-Times" w:hAnsi="VNI-Times"/>
      <w:color w:val="000000"/>
      <w:sz w:val="24"/>
      <w:szCs w:val="24"/>
    </w:rPr>
  </w:style>
  <w:style w:type="paragraph" w:customStyle="1" w:styleId="Nidung">
    <w:name w:val="Nội dung"/>
    <w:rsid w:val="008D3C1D"/>
    <w:pPr>
      <w:pBdr>
        <w:top w:val="nil"/>
        <w:left w:val="nil"/>
        <w:bottom w:val="nil"/>
        <w:right w:val="nil"/>
        <w:between w:val="nil"/>
        <w:bar w:val="nil"/>
      </w:pBdr>
    </w:pPr>
    <w:rPr>
      <w:color w:val="000000"/>
      <w:sz w:val="28"/>
      <w:szCs w:val="28"/>
      <w:u w:color="000000"/>
      <w:bdr w:val="nil"/>
      <w:lang w:val="en-US" w:eastAsia="en-US"/>
    </w:rPr>
  </w:style>
  <w:style w:type="character" w:customStyle="1" w:styleId="Heading10">
    <w:name w:val="Heading #1_"/>
    <w:link w:val="Heading11"/>
    <w:rsid w:val="00136259"/>
    <w:rPr>
      <w:b/>
      <w:bCs/>
      <w:sz w:val="28"/>
      <w:szCs w:val="28"/>
      <w:shd w:val="clear" w:color="auto" w:fill="FFFFFF"/>
    </w:rPr>
  </w:style>
  <w:style w:type="paragraph" w:customStyle="1" w:styleId="Heading11">
    <w:name w:val="Heading #1"/>
    <w:basedOn w:val="Normal"/>
    <w:link w:val="Heading10"/>
    <w:rsid w:val="00136259"/>
    <w:pPr>
      <w:widowControl w:val="0"/>
      <w:shd w:val="clear" w:color="auto" w:fill="FFFFFF"/>
      <w:spacing w:after="310"/>
      <w:jc w:val="center"/>
      <w:outlineLvl w:val="0"/>
    </w:pPr>
    <w:rPr>
      <w:rFonts w:ascii="Times New Roman" w:hAnsi="Times New Roman"/>
      <w:b/>
      <w:bCs/>
      <w:lang w:val="en-AU" w:eastAsia="en-AU"/>
    </w:rPr>
  </w:style>
  <w:style w:type="paragraph" w:customStyle="1" w:styleId="b">
    <w:name w:val="b"/>
    <w:basedOn w:val="Normal"/>
    <w:rsid w:val="00136259"/>
    <w:pPr>
      <w:spacing w:before="160" w:after="80"/>
      <w:jc w:val="center"/>
    </w:pPr>
    <w:rPr>
      <w:rFonts w:ascii="Times New Roman" w:hAnsi="Times New Roman"/>
      <w:b/>
      <w:sz w:val="26"/>
      <w:szCs w:val="26"/>
    </w:rPr>
  </w:style>
  <w:style w:type="paragraph" w:customStyle="1" w:styleId="8">
    <w:name w:val="8"/>
    <w:basedOn w:val="7"/>
    <w:qFormat/>
    <w:rsid w:val="00775E60"/>
    <w:pPr>
      <w:spacing w:before="120" w:after="120" w:line="240" w:lineRule="auto"/>
    </w:pPr>
    <w:rPr>
      <w:rFonts w:eastAsiaTheme="minorEastAsia"/>
      <w:color w:val="000000" w:themeColor="text1"/>
      <w:sz w:val="28"/>
    </w:rPr>
  </w:style>
  <w:style w:type="paragraph" w:customStyle="1" w:styleId="88">
    <w:name w:val="88"/>
    <w:basedOn w:val="77"/>
    <w:qFormat/>
    <w:rsid w:val="00775E60"/>
    <w:pPr>
      <w:spacing w:before="120" w:after="120" w:line="240" w:lineRule="auto"/>
      <w:ind w:firstLine="709"/>
    </w:pPr>
    <w:rPr>
      <w:rFonts w:eastAsiaTheme="minorEastAsia"/>
      <w:color w:val="000000" w:themeColor="text1"/>
      <w:sz w:val="28"/>
    </w:rPr>
  </w:style>
  <w:style w:type="paragraph" w:customStyle="1" w:styleId="888">
    <w:name w:val="888"/>
    <w:basedOn w:val="0111"/>
    <w:qFormat/>
    <w:rsid w:val="00FA15A3"/>
    <w:pPr>
      <w:tabs>
        <w:tab w:val="left" w:pos="3435"/>
      </w:tabs>
      <w:spacing w:before="120" w:after="120" w:line="240" w:lineRule="auto"/>
      <w:ind w:firstLine="709"/>
      <w:jc w:val="both"/>
    </w:pPr>
    <w:rPr>
      <w:rFonts w:eastAsiaTheme="minorEastAsia"/>
      <w:color w:val="000000" w:themeColor="text1"/>
      <w:szCs w:val="28"/>
    </w:rPr>
  </w:style>
  <w:style w:type="paragraph" w:customStyle="1" w:styleId="8bbb">
    <w:name w:val="8bbb"/>
    <w:basedOn w:val="77B"/>
    <w:qFormat/>
    <w:rsid w:val="00D65EC3"/>
    <w:pPr>
      <w:spacing w:before="120" w:after="120" w:line="240" w:lineRule="auto"/>
    </w:pPr>
    <w:rPr>
      <w:color w:val="000000" w:themeColor="text1"/>
      <w:sz w:val="28"/>
      <w:szCs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3932">
      <w:bodyDiv w:val="1"/>
      <w:marLeft w:val="0"/>
      <w:marRight w:val="0"/>
      <w:marTop w:val="0"/>
      <w:marBottom w:val="0"/>
      <w:divBdr>
        <w:top w:val="none" w:sz="0" w:space="0" w:color="auto"/>
        <w:left w:val="none" w:sz="0" w:space="0" w:color="auto"/>
        <w:bottom w:val="none" w:sz="0" w:space="0" w:color="auto"/>
        <w:right w:val="none" w:sz="0" w:space="0" w:color="auto"/>
      </w:divBdr>
    </w:div>
    <w:div w:id="3824020">
      <w:bodyDiv w:val="1"/>
      <w:marLeft w:val="0"/>
      <w:marRight w:val="0"/>
      <w:marTop w:val="0"/>
      <w:marBottom w:val="0"/>
      <w:divBdr>
        <w:top w:val="none" w:sz="0" w:space="0" w:color="auto"/>
        <w:left w:val="none" w:sz="0" w:space="0" w:color="auto"/>
        <w:bottom w:val="none" w:sz="0" w:space="0" w:color="auto"/>
        <w:right w:val="none" w:sz="0" w:space="0" w:color="auto"/>
      </w:divBdr>
    </w:div>
    <w:div w:id="6641026">
      <w:bodyDiv w:val="1"/>
      <w:marLeft w:val="0"/>
      <w:marRight w:val="0"/>
      <w:marTop w:val="0"/>
      <w:marBottom w:val="0"/>
      <w:divBdr>
        <w:top w:val="none" w:sz="0" w:space="0" w:color="auto"/>
        <w:left w:val="none" w:sz="0" w:space="0" w:color="auto"/>
        <w:bottom w:val="none" w:sz="0" w:space="0" w:color="auto"/>
        <w:right w:val="none" w:sz="0" w:space="0" w:color="auto"/>
      </w:divBdr>
    </w:div>
    <w:div w:id="9112883">
      <w:bodyDiv w:val="1"/>
      <w:marLeft w:val="0"/>
      <w:marRight w:val="0"/>
      <w:marTop w:val="0"/>
      <w:marBottom w:val="0"/>
      <w:divBdr>
        <w:top w:val="none" w:sz="0" w:space="0" w:color="auto"/>
        <w:left w:val="none" w:sz="0" w:space="0" w:color="auto"/>
        <w:bottom w:val="none" w:sz="0" w:space="0" w:color="auto"/>
        <w:right w:val="none" w:sz="0" w:space="0" w:color="auto"/>
      </w:divBdr>
    </w:div>
    <w:div w:id="10910629">
      <w:bodyDiv w:val="1"/>
      <w:marLeft w:val="0"/>
      <w:marRight w:val="0"/>
      <w:marTop w:val="0"/>
      <w:marBottom w:val="0"/>
      <w:divBdr>
        <w:top w:val="none" w:sz="0" w:space="0" w:color="auto"/>
        <w:left w:val="none" w:sz="0" w:space="0" w:color="auto"/>
        <w:bottom w:val="none" w:sz="0" w:space="0" w:color="auto"/>
        <w:right w:val="none" w:sz="0" w:space="0" w:color="auto"/>
      </w:divBdr>
    </w:div>
    <w:div w:id="12922254">
      <w:bodyDiv w:val="1"/>
      <w:marLeft w:val="0"/>
      <w:marRight w:val="0"/>
      <w:marTop w:val="0"/>
      <w:marBottom w:val="0"/>
      <w:divBdr>
        <w:top w:val="none" w:sz="0" w:space="0" w:color="auto"/>
        <w:left w:val="none" w:sz="0" w:space="0" w:color="auto"/>
        <w:bottom w:val="none" w:sz="0" w:space="0" w:color="auto"/>
        <w:right w:val="none" w:sz="0" w:space="0" w:color="auto"/>
      </w:divBdr>
    </w:div>
    <w:div w:id="13112898">
      <w:bodyDiv w:val="1"/>
      <w:marLeft w:val="0"/>
      <w:marRight w:val="0"/>
      <w:marTop w:val="0"/>
      <w:marBottom w:val="0"/>
      <w:divBdr>
        <w:top w:val="none" w:sz="0" w:space="0" w:color="auto"/>
        <w:left w:val="none" w:sz="0" w:space="0" w:color="auto"/>
        <w:bottom w:val="none" w:sz="0" w:space="0" w:color="auto"/>
        <w:right w:val="none" w:sz="0" w:space="0" w:color="auto"/>
      </w:divBdr>
    </w:div>
    <w:div w:id="19212765">
      <w:bodyDiv w:val="1"/>
      <w:marLeft w:val="0"/>
      <w:marRight w:val="0"/>
      <w:marTop w:val="0"/>
      <w:marBottom w:val="0"/>
      <w:divBdr>
        <w:top w:val="none" w:sz="0" w:space="0" w:color="auto"/>
        <w:left w:val="none" w:sz="0" w:space="0" w:color="auto"/>
        <w:bottom w:val="none" w:sz="0" w:space="0" w:color="auto"/>
        <w:right w:val="none" w:sz="0" w:space="0" w:color="auto"/>
      </w:divBdr>
    </w:div>
    <w:div w:id="29963776">
      <w:bodyDiv w:val="1"/>
      <w:marLeft w:val="0"/>
      <w:marRight w:val="0"/>
      <w:marTop w:val="0"/>
      <w:marBottom w:val="0"/>
      <w:divBdr>
        <w:top w:val="none" w:sz="0" w:space="0" w:color="auto"/>
        <w:left w:val="none" w:sz="0" w:space="0" w:color="auto"/>
        <w:bottom w:val="none" w:sz="0" w:space="0" w:color="auto"/>
        <w:right w:val="none" w:sz="0" w:space="0" w:color="auto"/>
      </w:divBdr>
    </w:div>
    <w:div w:id="30302519">
      <w:bodyDiv w:val="1"/>
      <w:marLeft w:val="0"/>
      <w:marRight w:val="0"/>
      <w:marTop w:val="0"/>
      <w:marBottom w:val="0"/>
      <w:divBdr>
        <w:top w:val="none" w:sz="0" w:space="0" w:color="auto"/>
        <w:left w:val="none" w:sz="0" w:space="0" w:color="auto"/>
        <w:bottom w:val="none" w:sz="0" w:space="0" w:color="auto"/>
        <w:right w:val="none" w:sz="0" w:space="0" w:color="auto"/>
      </w:divBdr>
    </w:div>
    <w:div w:id="30614693">
      <w:bodyDiv w:val="1"/>
      <w:marLeft w:val="0"/>
      <w:marRight w:val="0"/>
      <w:marTop w:val="0"/>
      <w:marBottom w:val="0"/>
      <w:divBdr>
        <w:top w:val="none" w:sz="0" w:space="0" w:color="auto"/>
        <w:left w:val="none" w:sz="0" w:space="0" w:color="auto"/>
        <w:bottom w:val="none" w:sz="0" w:space="0" w:color="auto"/>
        <w:right w:val="none" w:sz="0" w:space="0" w:color="auto"/>
      </w:divBdr>
    </w:div>
    <w:div w:id="31196354">
      <w:bodyDiv w:val="1"/>
      <w:marLeft w:val="0"/>
      <w:marRight w:val="0"/>
      <w:marTop w:val="0"/>
      <w:marBottom w:val="0"/>
      <w:divBdr>
        <w:top w:val="none" w:sz="0" w:space="0" w:color="auto"/>
        <w:left w:val="none" w:sz="0" w:space="0" w:color="auto"/>
        <w:bottom w:val="none" w:sz="0" w:space="0" w:color="auto"/>
        <w:right w:val="none" w:sz="0" w:space="0" w:color="auto"/>
      </w:divBdr>
    </w:div>
    <w:div w:id="32193139">
      <w:bodyDiv w:val="1"/>
      <w:marLeft w:val="0"/>
      <w:marRight w:val="0"/>
      <w:marTop w:val="0"/>
      <w:marBottom w:val="0"/>
      <w:divBdr>
        <w:top w:val="none" w:sz="0" w:space="0" w:color="auto"/>
        <w:left w:val="none" w:sz="0" w:space="0" w:color="auto"/>
        <w:bottom w:val="none" w:sz="0" w:space="0" w:color="auto"/>
        <w:right w:val="none" w:sz="0" w:space="0" w:color="auto"/>
      </w:divBdr>
    </w:div>
    <w:div w:id="34278797">
      <w:bodyDiv w:val="1"/>
      <w:marLeft w:val="0"/>
      <w:marRight w:val="0"/>
      <w:marTop w:val="0"/>
      <w:marBottom w:val="0"/>
      <w:divBdr>
        <w:top w:val="none" w:sz="0" w:space="0" w:color="auto"/>
        <w:left w:val="none" w:sz="0" w:space="0" w:color="auto"/>
        <w:bottom w:val="none" w:sz="0" w:space="0" w:color="auto"/>
        <w:right w:val="none" w:sz="0" w:space="0" w:color="auto"/>
      </w:divBdr>
    </w:div>
    <w:div w:id="34938952">
      <w:bodyDiv w:val="1"/>
      <w:marLeft w:val="0"/>
      <w:marRight w:val="0"/>
      <w:marTop w:val="0"/>
      <w:marBottom w:val="0"/>
      <w:divBdr>
        <w:top w:val="none" w:sz="0" w:space="0" w:color="auto"/>
        <w:left w:val="none" w:sz="0" w:space="0" w:color="auto"/>
        <w:bottom w:val="none" w:sz="0" w:space="0" w:color="auto"/>
        <w:right w:val="none" w:sz="0" w:space="0" w:color="auto"/>
      </w:divBdr>
    </w:div>
    <w:div w:id="38673756">
      <w:bodyDiv w:val="1"/>
      <w:marLeft w:val="0"/>
      <w:marRight w:val="0"/>
      <w:marTop w:val="0"/>
      <w:marBottom w:val="0"/>
      <w:divBdr>
        <w:top w:val="none" w:sz="0" w:space="0" w:color="auto"/>
        <w:left w:val="none" w:sz="0" w:space="0" w:color="auto"/>
        <w:bottom w:val="none" w:sz="0" w:space="0" w:color="auto"/>
        <w:right w:val="none" w:sz="0" w:space="0" w:color="auto"/>
      </w:divBdr>
    </w:div>
    <w:div w:id="39591983">
      <w:bodyDiv w:val="1"/>
      <w:marLeft w:val="0"/>
      <w:marRight w:val="0"/>
      <w:marTop w:val="0"/>
      <w:marBottom w:val="0"/>
      <w:divBdr>
        <w:top w:val="none" w:sz="0" w:space="0" w:color="auto"/>
        <w:left w:val="none" w:sz="0" w:space="0" w:color="auto"/>
        <w:bottom w:val="none" w:sz="0" w:space="0" w:color="auto"/>
        <w:right w:val="none" w:sz="0" w:space="0" w:color="auto"/>
      </w:divBdr>
    </w:div>
    <w:div w:id="41834618">
      <w:bodyDiv w:val="1"/>
      <w:marLeft w:val="0"/>
      <w:marRight w:val="0"/>
      <w:marTop w:val="0"/>
      <w:marBottom w:val="0"/>
      <w:divBdr>
        <w:top w:val="none" w:sz="0" w:space="0" w:color="auto"/>
        <w:left w:val="none" w:sz="0" w:space="0" w:color="auto"/>
        <w:bottom w:val="none" w:sz="0" w:space="0" w:color="auto"/>
        <w:right w:val="none" w:sz="0" w:space="0" w:color="auto"/>
      </w:divBdr>
    </w:div>
    <w:div w:id="43023813">
      <w:bodyDiv w:val="1"/>
      <w:marLeft w:val="0"/>
      <w:marRight w:val="0"/>
      <w:marTop w:val="0"/>
      <w:marBottom w:val="0"/>
      <w:divBdr>
        <w:top w:val="none" w:sz="0" w:space="0" w:color="auto"/>
        <w:left w:val="none" w:sz="0" w:space="0" w:color="auto"/>
        <w:bottom w:val="none" w:sz="0" w:space="0" w:color="auto"/>
        <w:right w:val="none" w:sz="0" w:space="0" w:color="auto"/>
      </w:divBdr>
    </w:div>
    <w:div w:id="43220509">
      <w:bodyDiv w:val="1"/>
      <w:marLeft w:val="0"/>
      <w:marRight w:val="0"/>
      <w:marTop w:val="0"/>
      <w:marBottom w:val="0"/>
      <w:divBdr>
        <w:top w:val="none" w:sz="0" w:space="0" w:color="auto"/>
        <w:left w:val="none" w:sz="0" w:space="0" w:color="auto"/>
        <w:bottom w:val="none" w:sz="0" w:space="0" w:color="auto"/>
        <w:right w:val="none" w:sz="0" w:space="0" w:color="auto"/>
      </w:divBdr>
    </w:div>
    <w:div w:id="43796030">
      <w:bodyDiv w:val="1"/>
      <w:marLeft w:val="0"/>
      <w:marRight w:val="0"/>
      <w:marTop w:val="0"/>
      <w:marBottom w:val="0"/>
      <w:divBdr>
        <w:top w:val="none" w:sz="0" w:space="0" w:color="auto"/>
        <w:left w:val="none" w:sz="0" w:space="0" w:color="auto"/>
        <w:bottom w:val="none" w:sz="0" w:space="0" w:color="auto"/>
        <w:right w:val="none" w:sz="0" w:space="0" w:color="auto"/>
      </w:divBdr>
    </w:div>
    <w:div w:id="48381141">
      <w:bodyDiv w:val="1"/>
      <w:marLeft w:val="0"/>
      <w:marRight w:val="0"/>
      <w:marTop w:val="0"/>
      <w:marBottom w:val="0"/>
      <w:divBdr>
        <w:top w:val="none" w:sz="0" w:space="0" w:color="auto"/>
        <w:left w:val="none" w:sz="0" w:space="0" w:color="auto"/>
        <w:bottom w:val="none" w:sz="0" w:space="0" w:color="auto"/>
        <w:right w:val="none" w:sz="0" w:space="0" w:color="auto"/>
      </w:divBdr>
    </w:div>
    <w:div w:id="49572062">
      <w:bodyDiv w:val="1"/>
      <w:marLeft w:val="0"/>
      <w:marRight w:val="0"/>
      <w:marTop w:val="0"/>
      <w:marBottom w:val="0"/>
      <w:divBdr>
        <w:top w:val="none" w:sz="0" w:space="0" w:color="auto"/>
        <w:left w:val="none" w:sz="0" w:space="0" w:color="auto"/>
        <w:bottom w:val="none" w:sz="0" w:space="0" w:color="auto"/>
        <w:right w:val="none" w:sz="0" w:space="0" w:color="auto"/>
      </w:divBdr>
    </w:div>
    <w:div w:id="49617904">
      <w:bodyDiv w:val="1"/>
      <w:marLeft w:val="0"/>
      <w:marRight w:val="0"/>
      <w:marTop w:val="0"/>
      <w:marBottom w:val="0"/>
      <w:divBdr>
        <w:top w:val="none" w:sz="0" w:space="0" w:color="auto"/>
        <w:left w:val="none" w:sz="0" w:space="0" w:color="auto"/>
        <w:bottom w:val="none" w:sz="0" w:space="0" w:color="auto"/>
        <w:right w:val="none" w:sz="0" w:space="0" w:color="auto"/>
      </w:divBdr>
    </w:div>
    <w:div w:id="58602378">
      <w:bodyDiv w:val="1"/>
      <w:marLeft w:val="0"/>
      <w:marRight w:val="0"/>
      <w:marTop w:val="0"/>
      <w:marBottom w:val="0"/>
      <w:divBdr>
        <w:top w:val="none" w:sz="0" w:space="0" w:color="auto"/>
        <w:left w:val="none" w:sz="0" w:space="0" w:color="auto"/>
        <w:bottom w:val="none" w:sz="0" w:space="0" w:color="auto"/>
        <w:right w:val="none" w:sz="0" w:space="0" w:color="auto"/>
      </w:divBdr>
    </w:div>
    <w:div w:id="67269972">
      <w:bodyDiv w:val="1"/>
      <w:marLeft w:val="0"/>
      <w:marRight w:val="0"/>
      <w:marTop w:val="0"/>
      <w:marBottom w:val="0"/>
      <w:divBdr>
        <w:top w:val="none" w:sz="0" w:space="0" w:color="auto"/>
        <w:left w:val="none" w:sz="0" w:space="0" w:color="auto"/>
        <w:bottom w:val="none" w:sz="0" w:space="0" w:color="auto"/>
        <w:right w:val="none" w:sz="0" w:space="0" w:color="auto"/>
      </w:divBdr>
    </w:div>
    <w:div w:id="68430926">
      <w:bodyDiv w:val="1"/>
      <w:marLeft w:val="0"/>
      <w:marRight w:val="0"/>
      <w:marTop w:val="0"/>
      <w:marBottom w:val="0"/>
      <w:divBdr>
        <w:top w:val="none" w:sz="0" w:space="0" w:color="auto"/>
        <w:left w:val="none" w:sz="0" w:space="0" w:color="auto"/>
        <w:bottom w:val="none" w:sz="0" w:space="0" w:color="auto"/>
        <w:right w:val="none" w:sz="0" w:space="0" w:color="auto"/>
      </w:divBdr>
    </w:div>
    <w:div w:id="72095570">
      <w:bodyDiv w:val="1"/>
      <w:marLeft w:val="0"/>
      <w:marRight w:val="0"/>
      <w:marTop w:val="0"/>
      <w:marBottom w:val="0"/>
      <w:divBdr>
        <w:top w:val="none" w:sz="0" w:space="0" w:color="auto"/>
        <w:left w:val="none" w:sz="0" w:space="0" w:color="auto"/>
        <w:bottom w:val="none" w:sz="0" w:space="0" w:color="auto"/>
        <w:right w:val="none" w:sz="0" w:space="0" w:color="auto"/>
      </w:divBdr>
    </w:div>
    <w:div w:id="72316440">
      <w:bodyDiv w:val="1"/>
      <w:marLeft w:val="0"/>
      <w:marRight w:val="0"/>
      <w:marTop w:val="0"/>
      <w:marBottom w:val="0"/>
      <w:divBdr>
        <w:top w:val="none" w:sz="0" w:space="0" w:color="auto"/>
        <w:left w:val="none" w:sz="0" w:space="0" w:color="auto"/>
        <w:bottom w:val="none" w:sz="0" w:space="0" w:color="auto"/>
        <w:right w:val="none" w:sz="0" w:space="0" w:color="auto"/>
      </w:divBdr>
    </w:div>
    <w:div w:id="73286379">
      <w:bodyDiv w:val="1"/>
      <w:marLeft w:val="0"/>
      <w:marRight w:val="0"/>
      <w:marTop w:val="0"/>
      <w:marBottom w:val="0"/>
      <w:divBdr>
        <w:top w:val="none" w:sz="0" w:space="0" w:color="auto"/>
        <w:left w:val="none" w:sz="0" w:space="0" w:color="auto"/>
        <w:bottom w:val="none" w:sz="0" w:space="0" w:color="auto"/>
        <w:right w:val="none" w:sz="0" w:space="0" w:color="auto"/>
      </w:divBdr>
    </w:div>
    <w:div w:id="86460522">
      <w:bodyDiv w:val="1"/>
      <w:marLeft w:val="0"/>
      <w:marRight w:val="0"/>
      <w:marTop w:val="0"/>
      <w:marBottom w:val="0"/>
      <w:divBdr>
        <w:top w:val="none" w:sz="0" w:space="0" w:color="auto"/>
        <w:left w:val="none" w:sz="0" w:space="0" w:color="auto"/>
        <w:bottom w:val="none" w:sz="0" w:space="0" w:color="auto"/>
        <w:right w:val="none" w:sz="0" w:space="0" w:color="auto"/>
      </w:divBdr>
    </w:div>
    <w:div w:id="87970862">
      <w:bodyDiv w:val="1"/>
      <w:marLeft w:val="0"/>
      <w:marRight w:val="0"/>
      <w:marTop w:val="0"/>
      <w:marBottom w:val="0"/>
      <w:divBdr>
        <w:top w:val="none" w:sz="0" w:space="0" w:color="auto"/>
        <w:left w:val="none" w:sz="0" w:space="0" w:color="auto"/>
        <w:bottom w:val="none" w:sz="0" w:space="0" w:color="auto"/>
        <w:right w:val="none" w:sz="0" w:space="0" w:color="auto"/>
      </w:divBdr>
    </w:div>
    <w:div w:id="88083389">
      <w:bodyDiv w:val="1"/>
      <w:marLeft w:val="0"/>
      <w:marRight w:val="0"/>
      <w:marTop w:val="0"/>
      <w:marBottom w:val="0"/>
      <w:divBdr>
        <w:top w:val="none" w:sz="0" w:space="0" w:color="auto"/>
        <w:left w:val="none" w:sz="0" w:space="0" w:color="auto"/>
        <w:bottom w:val="none" w:sz="0" w:space="0" w:color="auto"/>
        <w:right w:val="none" w:sz="0" w:space="0" w:color="auto"/>
      </w:divBdr>
    </w:div>
    <w:div w:id="92209549">
      <w:bodyDiv w:val="1"/>
      <w:marLeft w:val="0"/>
      <w:marRight w:val="0"/>
      <w:marTop w:val="0"/>
      <w:marBottom w:val="0"/>
      <w:divBdr>
        <w:top w:val="none" w:sz="0" w:space="0" w:color="auto"/>
        <w:left w:val="none" w:sz="0" w:space="0" w:color="auto"/>
        <w:bottom w:val="none" w:sz="0" w:space="0" w:color="auto"/>
        <w:right w:val="none" w:sz="0" w:space="0" w:color="auto"/>
      </w:divBdr>
    </w:div>
    <w:div w:id="101652782">
      <w:bodyDiv w:val="1"/>
      <w:marLeft w:val="0"/>
      <w:marRight w:val="0"/>
      <w:marTop w:val="0"/>
      <w:marBottom w:val="0"/>
      <w:divBdr>
        <w:top w:val="none" w:sz="0" w:space="0" w:color="auto"/>
        <w:left w:val="none" w:sz="0" w:space="0" w:color="auto"/>
        <w:bottom w:val="none" w:sz="0" w:space="0" w:color="auto"/>
        <w:right w:val="none" w:sz="0" w:space="0" w:color="auto"/>
      </w:divBdr>
    </w:div>
    <w:div w:id="107354283">
      <w:bodyDiv w:val="1"/>
      <w:marLeft w:val="0"/>
      <w:marRight w:val="0"/>
      <w:marTop w:val="0"/>
      <w:marBottom w:val="0"/>
      <w:divBdr>
        <w:top w:val="none" w:sz="0" w:space="0" w:color="auto"/>
        <w:left w:val="none" w:sz="0" w:space="0" w:color="auto"/>
        <w:bottom w:val="none" w:sz="0" w:space="0" w:color="auto"/>
        <w:right w:val="none" w:sz="0" w:space="0" w:color="auto"/>
      </w:divBdr>
    </w:div>
    <w:div w:id="107940930">
      <w:bodyDiv w:val="1"/>
      <w:marLeft w:val="0"/>
      <w:marRight w:val="0"/>
      <w:marTop w:val="0"/>
      <w:marBottom w:val="0"/>
      <w:divBdr>
        <w:top w:val="none" w:sz="0" w:space="0" w:color="auto"/>
        <w:left w:val="none" w:sz="0" w:space="0" w:color="auto"/>
        <w:bottom w:val="none" w:sz="0" w:space="0" w:color="auto"/>
        <w:right w:val="none" w:sz="0" w:space="0" w:color="auto"/>
      </w:divBdr>
    </w:div>
    <w:div w:id="109052850">
      <w:bodyDiv w:val="1"/>
      <w:marLeft w:val="0"/>
      <w:marRight w:val="0"/>
      <w:marTop w:val="0"/>
      <w:marBottom w:val="0"/>
      <w:divBdr>
        <w:top w:val="none" w:sz="0" w:space="0" w:color="auto"/>
        <w:left w:val="none" w:sz="0" w:space="0" w:color="auto"/>
        <w:bottom w:val="none" w:sz="0" w:space="0" w:color="auto"/>
        <w:right w:val="none" w:sz="0" w:space="0" w:color="auto"/>
      </w:divBdr>
    </w:div>
    <w:div w:id="109056594">
      <w:bodyDiv w:val="1"/>
      <w:marLeft w:val="0"/>
      <w:marRight w:val="0"/>
      <w:marTop w:val="0"/>
      <w:marBottom w:val="0"/>
      <w:divBdr>
        <w:top w:val="none" w:sz="0" w:space="0" w:color="auto"/>
        <w:left w:val="none" w:sz="0" w:space="0" w:color="auto"/>
        <w:bottom w:val="none" w:sz="0" w:space="0" w:color="auto"/>
        <w:right w:val="none" w:sz="0" w:space="0" w:color="auto"/>
      </w:divBdr>
    </w:div>
    <w:div w:id="112015468">
      <w:bodyDiv w:val="1"/>
      <w:marLeft w:val="0"/>
      <w:marRight w:val="0"/>
      <w:marTop w:val="0"/>
      <w:marBottom w:val="0"/>
      <w:divBdr>
        <w:top w:val="none" w:sz="0" w:space="0" w:color="auto"/>
        <w:left w:val="none" w:sz="0" w:space="0" w:color="auto"/>
        <w:bottom w:val="none" w:sz="0" w:space="0" w:color="auto"/>
        <w:right w:val="none" w:sz="0" w:space="0" w:color="auto"/>
      </w:divBdr>
    </w:div>
    <w:div w:id="124743724">
      <w:bodyDiv w:val="1"/>
      <w:marLeft w:val="0"/>
      <w:marRight w:val="0"/>
      <w:marTop w:val="0"/>
      <w:marBottom w:val="0"/>
      <w:divBdr>
        <w:top w:val="none" w:sz="0" w:space="0" w:color="auto"/>
        <w:left w:val="none" w:sz="0" w:space="0" w:color="auto"/>
        <w:bottom w:val="none" w:sz="0" w:space="0" w:color="auto"/>
        <w:right w:val="none" w:sz="0" w:space="0" w:color="auto"/>
      </w:divBdr>
    </w:div>
    <w:div w:id="128862581">
      <w:bodyDiv w:val="1"/>
      <w:marLeft w:val="0"/>
      <w:marRight w:val="0"/>
      <w:marTop w:val="0"/>
      <w:marBottom w:val="0"/>
      <w:divBdr>
        <w:top w:val="none" w:sz="0" w:space="0" w:color="auto"/>
        <w:left w:val="none" w:sz="0" w:space="0" w:color="auto"/>
        <w:bottom w:val="none" w:sz="0" w:space="0" w:color="auto"/>
        <w:right w:val="none" w:sz="0" w:space="0" w:color="auto"/>
      </w:divBdr>
    </w:div>
    <w:div w:id="132061046">
      <w:bodyDiv w:val="1"/>
      <w:marLeft w:val="0"/>
      <w:marRight w:val="0"/>
      <w:marTop w:val="0"/>
      <w:marBottom w:val="0"/>
      <w:divBdr>
        <w:top w:val="none" w:sz="0" w:space="0" w:color="auto"/>
        <w:left w:val="none" w:sz="0" w:space="0" w:color="auto"/>
        <w:bottom w:val="none" w:sz="0" w:space="0" w:color="auto"/>
        <w:right w:val="none" w:sz="0" w:space="0" w:color="auto"/>
      </w:divBdr>
    </w:div>
    <w:div w:id="138419560">
      <w:bodyDiv w:val="1"/>
      <w:marLeft w:val="0"/>
      <w:marRight w:val="0"/>
      <w:marTop w:val="0"/>
      <w:marBottom w:val="0"/>
      <w:divBdr>
        <w:top w:val="none" w:sz="0" w:space="0" w:color="auto"/>
        <w:left w:val="none" w:sz="0" w:space="0" w:color="auto"/>
        <w:bottom w:val="none" w:sz="0" w:space="0" w:color="auto"/>
        <w:right w:val="none" w:sz="0" w:space="0" w:color="auto"/>
      </w:divBdr>
    </w:div>
    <w:div w:id="138958716">
      <w:bodyDiv w:val="1"/>
      <w:marLeft w:val="0"/>
      <w:marRight w:val="0"/>
      <w:marTop w:val="0"/>
      <w:marBottom w:val="0"/>
      <w:divBdr>
        <w:top w:val="none" w:sz="0" w:space="0" w:color="auto"/>
        <w:left w:val="none" w:sz="0" w:space="0" w:color="auto"/>
        <w:bottom w:val="none" w:sz="0" w:space="0" w:color="auto"/>
        <w:right w:val="none" w:sz="0" w:space="0" w:color="auto"/>
      </w:divBdr>
    </w:div>
    <w:div w:id="142621133">
      <w:bodyDiv w:val="1"/>
      <w:marLeft w:val="0"/>
      <w:marRight w:val="0"/>
      <w:marTop w:val="0"/>
      <w:marBottom w:val="0"/>
      <w:divBdr>
        <w:top w:val="none" w:sz="0" w:space="0" w:color="auto"/>
        <w:left w:val="none" w:sz="0" w:space="0" w:color="auto"/>
        <w:bottom w:val="none" w:sz="0" w:space="0" w:color="auto"/>
        <w:right w:val="none" w:sz="0" w:space="0" w:color="auto"/>
      </w:divBdr>
    </w:div>
    <w:div w:id="144393358">
      <w:bodyDiv w:val="1"/>
      <w:marLeft w:val="0"/>
      <w:marRight w:val="0"/>
      <w:marTop w:val="0"/>
      <w:marBottom w:val="0"/>
      <w:divBdr>
        <w:top w:val="none" w:sz="0" w:space="0" w:color="auto"/>
        <w:left w:val="none" w:sz="0" w:space="0" w:color="auto"/>
        <w:bottom w:val="none" w:sz="0" w:space="0" w:color="auto"/>
        <w:right w:val="none" w:sz="0" w:space="0" w:color="auto"/>
      </w:divBdr>
    </w:div>
    <w:div w:id="145049124">
      <w:bodyDiv w:val="1"/>
      <w:marLeft w:val="0"/>
      <w:marRight w:val="0"/>
      <w:marTop w:val="0"/>
      <w:marBottom w:val="0"/>
      <w:divBdr>
        <w:top w:val="none" w:sz="0" w:space="0" w:color="auto"/>
        <w:left w:val="none" w:sz="0" w:space="0" w:color="auto"/>
        <w:bottom w:val="none" w:sz="0" w:space="0" w:color="auto"/>
        <w:right w:val="none" w:sz="0" w:space="0" w:color="auto"/>
      </w:divBdr>
    </w:div>
    <w:div w:id="150103344">
      <w:bodyDiv w:val="1"/>
      <w:marLeft w:val="0"/>
      <w:marRight w:val="0"/>
      <w:marTop w:val="0"/>
      <w:marBottom w:val="0"/>
      <w:divBdr>
        <w:top w:val="none" w:sz="0" w:space="0" w:color="auto"/>
        <w:left w:val="none" w:sz="0" w:space="0" w:color="auto"/>
        <w:bottom w:val="none" w:sz="0" w:space="0" w:color="auto"/>
        <w:right w:val="none" w:sz="0" w:space="0" w:color="auto"/>
      </w:divBdr>
    </w:div>
    <w:div w:id="156463195">
      <w:bodyDiv w:val="1"/>
      <w:marLeft w:val="0"/>
      <w:marRight w:val="0"/>
      <w:marTop w:val="0"/>
      <w:marBottom w:val="0"/>
      <w:divBdr>
        <w:top w:val="none" w:sz="0" w:space="0" w:color="auto"/>
        <w:left w:val="none" w:sz="0" w:space="0" w:color="auto"/>
        <w:bottom w:val="none" w:sz="0" w:space="0" w:color="auto"/>
        <w:right w:val="none" w:sz="0" w:space="0" w:color="auto"/>
      </w:divBdr>
    </w:div>
    <w:div w:id="157231391">
      <w:bodyDiv w:val="1"/>
      <w:marLeft w:val="0"/>
      <w:marRight w:val="0"/>
      <w:marTop w:val="0"/>
      <w:marBottom w:val="0"/>
      <w:divBdr>
        <w:top w:val="none" w:sz="0" w:space="0" w:color="auto"/>
        <w:left w:val="none" w:sz="0" w:space="0" w:color="auto"/>
        <w:bottom w:val="none" w:sz="0" w:space="0" w:color="auto"/>
        <w:right w:val="none" w:sz="0" w:space="0" w:color="auto"/>
      </w:divBdr>
    </w:div>
    <w:div w:id="159545289">
      <w:bodyDiv w:val="1"/>
      <w:marLeft w:val="0"/>
      <w:marRight w:val="0"/>
      <w:marTop w:val="0"/>
      <w:marBottom w:val="0"/>
      <w:divBdr>
        <w:top w:val="none" w:sz="0" w:space="0" w:color="auto"/>
        <w:left w:val="none" w:sz="0" w:space="0" w:color="auto"/>
        <w:bottom w:val="none" w:sz="0" w:space="0" w:color="auto"/>
        <w:right w:val="none" w:sz="0" w:space="0" w:color="auto"/>
      </w:divBdr>
    </w:div>
    <w:div w:id="159663604">
      <w:bodyDiv w:val="1"/>
      <w:marLeft w:val="0"/>
      <w:marRight w:val="0"/>
      <w:marTop w:val="0"/>
      <w:marBottom w:val="0"/>
      <w:divBdr>
        <w:top w:val="none" w:sz="0" w:space="0" w:color="auto"/>
        <w:left w:val="none" w:sz="0" w:space="0" w:color="auto"/>
        <w:bottom w:val="none" w:sz="0" w:space="0" w:color="auto"/>
        <w:right w:val="none" w:sz="0" w:space="0" w:color="auto"/>
      </w:divBdr>
    </w:div>
    <w:div w:id="175265614">
      <w:bodyDiv w:val="1"/>
      <w:marLeft w:val="0"/>
      <w:marRight w:val="0"/>
      <w:marTop w:val="0"/>
      <w:marBottom w:val="0"/>
      <w:divBdr>
        <w:top w:val="none" w:sz="0" w:space="0" w:color="auto"/>
        <w:left w:val="none" w:sz="0" w:space="0" w:color="auto"/>
        <w:bottom w:val="none" w:sz="0" w:space="0" w:color="auto"/>
        <w:right w:val="none" w:sz="0" w:space="0" w:color="auto"/>
      </w:divBdr>
    </w:div>
    <w:div w:id="178856038">
      <w:bodyDiv w:val="1"/>
      <w:marLeft w:val="0"/>
      <w:marRight w:val="0"/>
      <w:marTop w:val="0"/>
      <w:marBottom w:val="0"/>
      <w:divBdr>
        <w:top w:val="none" w:sz="0" w:space="0" w:color="auto"/>
        <w:left w:val="none" w:sz="0" w:space="0" w:color="auto"/>
        <w:bottom w:val="none" w:sz="0" w:space="0" w:color="auto"/>
        <w:right w:val="none" w:sz="0" w:space="0" w:color="auto"/>
      </w:divBdr>
    </w:div>
    <w:div w:id="179199451">
      <w:bodyDiv w:val="1"/>
      <w:marLeft w:val="0"/>
      <w:marRight w:val="0"/>
      <w:marTop w:val="0"/>
      <w:marBottom w:val="0"/>
      <w:divBdr>
        <w:top w:val="none" w:sz="0" w:space="0" w:color="auto"/>
        <w:left w:val="none" w:sz="0" w:space="0" w:color="auto"/>
        <w:bottom w:val="none" w:sz="0" w:space="0" w:color="auto"/>
        <w:right w:val="none" w:sz="0" w:space="0" w:color="auto"/>
      </w:divBdr>
    </w:div>
    <w:div w:id="182715116">
      <w:bodyDiv w:val="1"/>
      <w:marLeft w:val="0"/>
      <w:marRight w:val="0"/>
      <w:marTop w:val="0"/>
      <w:marBottom w:val="0"/>
      <w:divBdr>
        <w:top w:val="none" w:sz="0" w:space="0" w:color="auto"/>
        <w:left w:val="none" w:sz="0" w:space="0" w:color="auto"/>
        <w:bottom w:val="none" w:sz="0" w:space="0" w:color="auto"/>
        <w:right w:val="none" w:sz="0" w:space="0" w:color="auto"/>
      </w:divBdr>
    </w:div>
    <w:div w:id="184558343">
      <w:bodyDiv w:val="1"/>
      <w:marLeft w:val="0"/>
      <w:marRight w:val="0"/>
      <w:marTop w:val="0"/>
      <w:marBottom w:val="0"/>
      <w:divBdr>
        <w:top w:val="none" w:sz="0" w:space="0" w:color="auto"/>
        <w:left w:val="none" w:sz="0" w:space="0" w:color="auto"/>
        <w:bottom w:val="none" w:sz="0" w:space="0" w:color="auto"/>
        <w:right w:val="none" w:sz="0" w:space="0" w:color="auto"/>
      </w:divBdr>
    </w:div>
    <w:div w:id="184902679">
      <w:bodyDiv w:val="1"/>
      <w:marLeft w:val="0"/>
      <w:marRight w:val="0"/>
      <w:marTop w:val="0"/>
      <w:marBottom w:val="0"/>
      <w:divBdr>
        <w:top w:val="none" w:sz="0" w:space="0" w:color="auto"/>
        <w:left w:val="none" w:sz="0" w:space="0" w:color="auto"/>
        <w:bottom w:val="none" w:sz="0" w:space="0" w:color="auto"/>
        <w:right w:val="none" w:sz="0" w:space="0" w:color="auto"/>
      </w:divBdr>
    </w:div>
    <w:div w:id="188691047">
      <w:bodyDiv w:val="1"/>
      <w:marLeft w:val="0"/>
      <w:marRight w:val="0"/>
      <w:marTop w:val="0"/>
      <w:marBottom w:val="0"/>
      <w:divBdr>
        <w:top w:val="none" w:sz="0" w:space="0" w:color="auto"/>
        <w:left w:val="none" w:sz="0" w:space="0" w:color="auto"/>
        <w:bottom w:val="none" w:sz="0" w:space="0" w:color="auto"/>
        <w:right w:val="none" w:sz="0" w:space="0" w:color="auto"/>
      </w:divBdr>
    </w:div>
    <w:div w:id="194464143">
      <w:bodyDiv w:val="1"/>
      <w:marLeft w:val="0"/>
      <w:marRight w:val="0"/>
      <w:marTop w:val="0"/>
      <w:marBottom w:val="0"/>
      <w:divBdr>
        <w:top w:val="none" w:sz="0" w:space="0" w:color="auto"/>
        <w:left w:val="none" w:sz="0" w:space="0" w:color="auto"/>
        <w:bottom w:val="none" w:sz="0" w:space="0" w:color="auto"/>
        <w:right w:val="none" w:sz="0" w:space="0" w:color="auto"/>
      </w:divBdr>
    </w:div>
    <w:div w:id="197351066">
      <w:bodyDiv w:val="1"/>
      <w:marLeft w:val="0"/>
      <w:marRight w:val="0"/>
      <w:marTop w:val="0"/>
      <w:marBottom w:val="0"/>
      <w:divBdr>
        <w:top w:val="none" w:sz="0" w:space="0" w:color="auto"/>
        <w:left w:val="none" w:sz="0" w:space="0" w:color="auto"/>
        <w:bottom w:val="none" w:sz="0" w:space="0" w:color="auto"/>
        <w:right w:val="none" w:sz="0" w:space="0" w:color="auto"/>
      </w:divBdr>
    </w:div>
    <w:div w:id="197662315">
      <w:bodyDiv w:val="1"/>
      <w:marLeft w:val="0"/>
      <w:marRight w:val="0"/>
      <w:marTop w:val="0"/>
      <w:marBottom w:val="0"/>
      <w:divBdr>
        <w:top w:val="none" w:sz="0" w:space="0" w:color="auto"/>
        <w:left w:val="none" w:sz="0" w:space="0" w:color="auto"/>
        <w:bottom w:val="none" w:sz="0" w:space="0" w:color="auto"/>
        <w:right w:val="none" w:sz="0" w:space="0" w:color="auto"/>
      </w:divBdr>
    </w:div>
    <w:div w:id="198706431">
      <w:bodyDiv w:val="1"/>
      <w:marLeft w:val="0"/>
      <w:marRight w:val="0"/>
      <w:marTop w:val="0"/>
      <w:marBottom w:val="0"/>
      <w:divBdr>
        <w:top w:val="none" w:sz="0" w:space="0" w:color="auto"/>
        <w:left w:val="none" w:sz="0" w:space="0" w:color="auto"/>
        <w:bottom w:val="none" w:sz="0" w:space="0" w:color="auto"/>
        <w:right w:val="none" w:sz="0" w:space="0" w:color="auto"/>
      </w:divBdr>
      <w:divsChild>
        <w:div w:id="796265584">
          <w:marLeft w:val="547"/>
          <w:marRight w:val="0"/>
          <w:marTop w:val="86"/>
          <w:marBottom w:val="0"/>
          <w:divBdr>
            <w:top w:val="none" w:sz="0" w:space="0" w:color="auto"/>
            <w:left w:val="none" w:sz="0" w:space="0" w:color="auto"/>
            <w:bottom w:val="none" w:sz="0" w:space="0" w:color="auto"/>
            <w:right w:val="none" w:sz="0" w:space="0" w:color="auto"/>
          </w:divBdr>
        </w:div>
        <w:div w:id="807358526">
          <w:marLeft w:val="547"/>
          <w:marRight w:val="0"/>
          <w:marTop w:val="86"/>
          <w:marBottom w:val="0"/>
          <w:divBdr>
            <w:top w:val="none" w:sz="0" w:space="0" w:color="auto"/>
            <w:left w:val="none" w:sz="0" w:space="0" w:color="auto"/>
            <w:bottom w:val="none" w:sz="0" w:space="0" w:color="auto"/>
            <w:right w:val="none" w:sz="0" w:space="0" w:color="auto"/>
          </w:divBdr>
        </w:div>
      </w:divsChild>
    </w:div>
    <w:div w:id="200090575">
      <w:bodyDiv w:val="1"/>
      <w:marLeft w:val="0"/>
      <w:marRight w:val="0"/>
      <w:marTop w:val="0"/>
      <w:marBottom w:val="0"/>
      <w:divBdr>
        <w:top w:val="none" w:sz="0" w:space="0" w:color="auto"/>
        <w:left w:val="none" w:sz="0" w:space="0" w:color="auto"/>
        <w:bottom w:val="none" w:sz="0" w:space="0" w:color="auto"/>
        <w:right w:val="none" w:sz="0" w:space="0" w:color="auto"/>
      </w:divBdr>
    </w:div>
    <w:div w:id="202057523">
      <w:bodyDiv w:val="1"/>
      <w:marLeft w:val="0"/>
      <w:marRight w:val="0"/>
      <w:marTop w:val="0"/>
      <w:marBottom w:val="0"/>
      <w:divBdr>
        <w:top w:val="none" w:sz="0" w:space="0" w:color="auto"/>
        <w:left w:val="none" w:sz="0" w:space="0" w:color="auto"/>
        <w:bottom w:val="none" w:sz="0" w:space="0" w:color="auto"/>
        <w:right w:val="none" w:sz="0" w:space="0" w:color="auto"/>
      </w:divBdr>
    </w:div>
    <w:div w:id="204024019">
      <w:bodyDiv w:val="1"/>
      <w:marLeft w:val="0"/>
      <w:marRight w:val="0"/>
      <w:marTop w:val="0"/>
      <w:marBottom w:val="0"/>
      <w:divBdr>
        <w:top w:val="none" w:sz="0" w:space="0" w:color="auto"/>
        <w:left w:val="none" w:sz="0" w:space="0" w:color="auto"/>
        <w:bottom w:val="none" w:sz="0" w:space="0" w:color="auto"/>
        <w:right w:val="none" w:sz="0" w:space="0" w:color="auto"/>
      </w:divBdr>
    </w:div>
    <w:div w:id="208735972">
      <w:bodyDiv w:val="1"/>
      <w:marLeft w:val="0"/>
      <w:marRight w:val="0"/>
      <w:marTop w:val="0"/>
      <w:marBottom w:val="0"/>
      <w:divBdr>
        <w:top w:val="none" w:sz="0" w:space="0" w:color="auto"/>
        <w:left w:val="none" w:sz="0" w:space="0" w:color="auto"/>
        <w:bottom w:val="none" w:sz="0" w:space="0" w:color="auto"/>
        <w:right w:val="none" w:sz="0" w:space="0" w:color="auto"/>
      </w:divBdr>
    </w:div>
    <w:div w:id="210653665">
      <w:bodyDiv w:val="1"/>
      <w:marLeft w:val="0"/>
      <w:marRight w:val="0"/>
      <w:marTop w:val="0"/>
      <w:marBottom w:val="0"/>
      <w:divBdr>
        <w:top w:val="none" w:sz="0" w:space="0" w:color="auto"/>
        <w:left w:val="none" w:sz="0" w:space="0" w:color="auto"/>
        <w:bottom w:val="none" w:sz="0" w:space="0" w:color="auto"/>
        <w:right w:val="none" w:sz="0" w:space="0" w:color="auto"/>
      </w:divBdr>
    </w:div>
    <w:div w:id="213349943">
      <w:bodyDiv w:val="1"/>
      <w:marLeft w:val="0"/>
      <w:marRight w:val="0"/>
      <w:marTop w:val="0"/>
      <w:marBottom w:val="0"/>
      <w:divBdr>
        <w:top w:val="none" w:sz="0" w:space="0" w:color="auto"/>
        <w:left w:val="none" w:sz="0" w:space="0" w:color="auto"/>
        <w:bottom w:val="none" w:sz="0" w:space="0" w:color="auto"/>
        <w:right w:val="none" w:sz="0" w:space="0" w:color="auto"/>
      </w:divBdr>
    </w:div>
    <w:div w:id="219370654">
      <w:bodyDiv w:val="1"/>
      <w:marLeft w:val="0"/>
      <w:marRight w:val="0"/>
      <w:marTop w:val="0"/>
      <w:marBottom w:val="0"/>
      <w:divBdr>
        <w:top w:val="none" w:sz="0" w:space="0" w:color="auto"/>
        <w:left w:val="none" w:sz="0" w:space="0" w:color="auto"/>
        <w:bottom w:val="none" w:sz="0" w:space="0" w:color="auto"/>
        <w:right w:val="none" w:sz="0" w:space="0" w:color="auto"/>
      </w:divBdr>
    </w:div>
    <w:div w:id="224999155">
      <w:bodyDiv w:val="1"/>
      <w:marLeft w:val="0"/>
      <w:marRight w:val="0"/>
      <w:marTop w:val="0"/>
      <w:marBottom w:val="0"/>
      <w:divBdr>
        <w:top w:val="none" w:sz="0" w:space="0" w:color="auto"/>
        <w:left w:val="none" w:sz="0" w:space="0" w:color="auto"/>
        <w:bottom w:val="none" w:sz="0" w:space="0" w:color="auto"/>
        <w:right w:val="none" w:sz="0" w:space="0" w:color="auto"/>
      </w:divBdr>
    </w:div>
    <w:div w:id="227886297">
      <w:bodyDiv w:val="1"/>
      <w:marLeft w:val="0"/>
      <w:marRight w:val="0"/>
      <w:marTop w:val="0"/>
      <w:marBottom w:val="0"/>
      <w:divBdr>
        <w:top w:val="none" w:sz="0" w:space="0" w:color="auto"/>
        <w:left w:val="none" w:sz="0" w:space="0" w:color="auto"/>
        <w:bottom w:val="none" w:sz="0" w:space="0" w:color="auto"/>
        <w:right w:val="none" w:sz="0" w:space="0" w:color="auto"/>
      </w:divBdr>
    </w:div>
    <w:div w:id="237903304">
      <w:bodyDiv w:val="1"/>
      <w:marLeft w:val="0"/>
      <w:marRight w:val="0"/>
      <w:marTop w:val="0"/>
      <w:marBottom w:val="0"/>
      <w:divBdr>
        <w:top w:val="none" w:sz="0" w:space="0" w:color="auto"/>
        <w:left w:val="none" w:sz="0" w:space="0" w:color="auto"/>
        <w:bottom w:val="none" w:sz="0" w:space="0" w:color="auto"/>
        <w:right w:val="none" w:sz="0" w:space="0" w:color="auto"/>
      </w:divBdr>
    </w:div>
    <w:div w:id="240142421">
      <w:bodyDiv w:val="1"/>
      <w:marLeft w:val="0"/>
      <w:marRight w:val="0"/>
      <w:marTop w:val="0"/>
      <w:marBottom w:val="0"/>
      <w:divBdr>
        <w:top w:val="none" w:sz="0" w:space="0" w:color="auto"/>
        <w:left w:val="none" w:sz="0" w:space="0" w:color="auto"/>
        <w:bottom w:val="none" w:sz="0" w:space="0" w:color="auto"/>
        <w:right w:val="none" w:sz="0" w:space="0" w:color="auto"/>
      </w:divBdr>
    </w:div>
    <w:div w:id="241794927">
      <w:bodyDiv w:val="1"/>
      <w:marLeft w:val="0"/>
      <w:marRight w:val="0"/>
      <w:marTop w:val="0"/>
      <w:marBottom w:val="0"/>
      <w:divBdr>
        <w:top w:val="none" w:sz="0" w:space="0" w:color="auto"/>
        <w:left w:val="none" w:sz="0" w:space="0" w:color="auto"/>
        <w:bottom w:val="none" w:sz="0" w:space="0" w:color="auto"/>
        <w:right w:val="none" w:sz="0" w:space="0" w:color="auto"/>
      </w:divBdr>
    </w:div>
    <w:div w:id="245457054">
      <w:bodyDiv w:val="1"/>
      <w:marLeft w:val="0"/>
      <w:marRight w:val="0"/>
      <w:marTop w:val="0"/>
      <w:marBottom w:val="0"/>
      <w:divBdr>
        <w:top w:val="none" w:sz="0" w:space="0" w:color="auto"/>
        <w:left w:val="none" w:sz="0" w:space="0" w:color="auto"/>
        <w:bottom w:val="none" w:sz="0" w:space="0" w:color="auto"/>
        <w:right w:val="none" w:sz="0" w:space="0" w:color="auto"/>
      </w:divBdr>
    </w:div>
    <w:div w:id="246577243">
      <w:bodyDiv w:val="1"/>
      <w:marLeft w:val="0"/>
      <w:marRight w:val="0"/>
      <w:marTop w:val="0"/>
      <w:marBottom w:val="0"/>
      <w:divBdr>
        <w:top w:val="none" w:sz="0" w:space="0" w:color="auto"/>
        <w:left w:val="none" w:sz="0" w:space="0" w:color="auto"/>
        <w:bottom w:val="none" w:sz="0" w:space="0" w:color="auto"/>
        <w:right w:val="none" w:sz="0" w:space="0" w:color="auto"/>
      </w:divBdr>
    </w:div>
    <w:div w:id="247010338">
      <w:bodyDiv w:val="1"/>
      <w:marLeft w:val="0"/>
      <w:marRight w:val="0"/>
      <w:marTop w:val="0"/>
      <w:marBottom w:val="0"/>
      <w:divBdr>
        <w:top w:val="none" w:sz="0" w:space="0" w:color="auto"/>
        <w:left w:val="none" w:sz="0" w:space="0" w:color="auto"/>
        <w:bottom w:val="none" w:sz="0" w:space="0" w:color="auto"/>
        <w:right w:val="none" w:sz="0" w:space="0" w:color="auto"/>
      </w:divBdr>
    </w:div>
    <w:div w:id="250165633">
      <w:bodyDiv w:val="1"/>
      <w:marLeft w:val="0"/>
      <w:marRight w:val="0"/>
      <w:marTop w:val="0"/>
      <w:marBottom w:val="0"/>
      <w:divBdr>
        <w:top w:val="none" w:sz="0" w:space="0" w:color="auto"/>
        <w:left w:val="none" w:sz="0" w:space="0" w:color="auto"/>
        <w:bottom w:val="none" w:sz="0" w:space="0" w:color="auto"/>
        <w:right w:val="none" w:sz="0" w:space="0" w:color="auto"/>
      </w:divBdr>
    </w:div>
    <w:div w:id="252469354">
      <w:bodyDiv w:val="1"/>
      <w:marLeft w:val="0"/>
      <w:marRight w:val="0"/>
      <w:marTop w:val="0"/>
      <w:marBottom w:val="0"/>
      <w:divBdr>
        <w:top w:val="none" w:sz="0" w:space="0" w:color="auto"/>
        <w:left w:val="none" w:sz="0" w:space="0" w:color="auto"/>
        <w:bottom w:val="none" w:sz="0" w:space="0" w:color="auto"/>
        <w:right w:val="none" w:sz="0" w:space="0" w:color="auto"/>
      </w:divBdr>
    </w:div>
    <w:div w:id="253755585">
      <w:bodyDiv w:val="1"/>
      <w:marLeft w:val="0"/>
      <w:marRight w:val="0"/>
      <w:marTop w:val="0"/>
      <w:marBottom w:val="0"/>
      <w:divBdr>
        <w:top w:val="none" w:sz="0" w:space="0" w:color="auto"/>
        <w:left w:val="none" w:sz="0" w:space="0" w:color="auto"/>
        <w:bottom w:val="none" w:sz="0" w:space="0" w:color="auto"/>
        <w:right w:val="none" w:sz="0" w:space="0" w:color="auto"/>
      </w:divBdr>
    </w:div>
    <w:div w:id="254679094">
      <w:bodyDiv w:val="1"/>
      <w:marLeft w:val="0"/>
      <w:marRight w:val="0"/>
      <w:marTop w:val="0"/>
      <w:marBottom w:val="0"/>
      <w:divBdr>
        <w:top w:val="none" w:sz="0" w:space="0" w:color="auto"/>
        <w:left w:val="none" w:sz="0" w:space="0" w:color="auto"/>
        <w:bottom w:val="none" w:sz="0" w:space="0" w:color="auto"/>
        <w:right w:val="none" w:sz="0" w:space="0" w:color="auto"/>
      </w:divBdr>
    </w:div>
    <w:div w:id="259727992">
      <w:bodyDiv w:val="1"/>
      <w:marLeft w:val="0"/>
      <w:marRight w:val="0"/>
      <w:marTop w:val="0"/>
      <w:marBottom w:val="0"/>
      <w:divBdr>
        <w:top w:val="none" w:sz="0" w:space="0" w:color="auto"/>
        <w:left w:val="none" w:sz="0" w:space="0" w:color="auto"/>
        <w:bottom w:val="none" w:sz="0" w:space="0" w:color="auto"/>
        <w:right w:val="none" w:sz="0" w:space="0" w:color="auto"/>
      </w:divBdr>
    </w:div>
    <w:div w:id="260264648">
      <w:bodyDiv w:val="1"/>
      <w:marLeft w:val="0"/>
      <w:marRight w:val="0"/>
      <w:marTop w:val="0"/>
      <w:marBottom w:val="0"/>
      <w:divBdr>
        <w:top w:val="none" w:sz="0" w:space="0" w:color="auto"/>
        <w:left w:val="none" w:sz="0" w:space="0" w:color="auto"/>
        <w:bottom w:val="none" w:sz="0" w:space="0" w:color="auto"/>
        <w:right w:val="none" w:sz="0" w:space="0" w:color="auto"/>
      </w:divBdr>
    </w:div>
    <w:div w:id="261958657">
      <w:bodyDiv w:val="1"/>
      <w:marLeft w:val="0"/>
      <w:marRight w:val="0"/>
      <w:marTop w:val="0"/>
      <w:marBottom w:val="0"/>
      <w:divBdr>
        <w:top w:val="none" w:sz="0" w:space="0" w:color="auto"/>
        <w:left w:val="none" w:sz="0" w:space="0" w:color="auto"/>
        <w:bottom w:val="none" w:sz="0" w:space="0" w:color="auto"/>
        <w:right w:val="none" w:sz="0" w:space="0" w:color="auto"/>
      </w:divBdr>
    </w:div>
    <w:div w:id="264115449">
      <w:bodyDiv w:val="1"/>
      <w:marLeft w:val="0"/>
      <w:marRight w:val="0"/>
      <w:marTop w:val="0"/>
      <w:marBottom w:val="0"/>
      <w:divBdr>
        <w:top w:val="none" w:sz="0" w:space="0" w:color="auto"/>
        <w:left w:val="none" w:sz="0" w:space="0" w:color="auto"/>
        <w:bottom w:val="none" w:sz="0" w:space="0" w:color="auto"/>
        <w:right w:val="none" w:sz="0" w:space="0" w:color="auto"/>
      </w:divBdr>
    </w:div>
    <w:div w:id="267733847">
      <w:bodyDiv w:val="1"/>
      <w:marLeft w:val="0"/>
      <w:marRight w:val="0"/>
      <w:marTop w:val="0"/>
      <w:marBottom w:val="0"/>
      <w:divBdr>
        <w:top w:val="none" w:sz="0" w:space="0" w:color="auto"/>
        <w:left w:val="none" w:sz="0" w:space="0" w:color="auto"/>
        <w:bottom w:val="none" w:sz="0" w:space="0" w:color="auto"/>
        <w:right w:val="none" w:sz="0" w:space="0" w:color="auto"/>
      </w:divBdr>
    </w:div>
    <w:div w:id="271131814">
      <w:bodyDiv w:val="1"/>
      <w:marLeft w:val="0"/>
      <w:marRight w:val="0"/>
      <w:marTop w:val="0"/>
      <w:marBottom w:val="0"/>
      <w:divBdr>
        <w:top w:val="none" w:sz="0" w:space="0" w:color="auto"/>
        <w:left w:val="none" w:sz="0" w:space="0" w:color="auto"/>
        <w:bottom w:val="none" w:sz="0" w:space="0" w:color="auto"/>
        <w:right w:val="none" w:sz="0" w:space="0" w:color="auto"/>
      </w:divBdr>
    </w:div>
    <w:div w:id="274943501">
      <w:bodyDiv w:val="1"/>
      <w:marLeft w:val="0"/>
      <w:marRight w:val="0"/>
      <w:marTop w:val="0"/>
      <w:marBottom w:val="0"/>
      <w:divBdr>
        <w:top w:val="none" w:sz="0" w:space="0" w:color="auto"/>
        <w:left w:val="none" w:sz="0" w:space="0" w:color="auto"/>
        <w:bottom w:val="none" w:sz="0" w:space="0" w:color="auto"/>
        <w:right w:val="none" w:sz="0" w:space="0" w:color="auto"/>
      </w:divBdr>
    </w:div>
    <w:div w:id="276373154">
      <w:bodyDiv w:val="1"/>
      <w:marLeft w:val="0"/>
      <w:marRight w:val="0"/>
      <w:marTop w:val="0"/>
      <w:marBottom w:val="0"/>
      <w:divBdr>
        <w:top w:val="none" w:sz="0" w:space="0" w:color="auto"/>
        <w:left w:val="none" w:sz="0" w:space="0" w:color="auto"/>
        <w:bottom w:val="none" w:sz="0" w:space="0" w:color="auto"/>
        <w:right w:val="none" w:sz="0" w:space="0" w:color="auto"/>
      </w:divBdr>
    </w:div>
    <w:div w:id="281768615">
      <w:bodyDiv w:val="1"/>
      <w:marLeft w:val="0"/>
      <w:marRight w:val="0"/>
      <w:marTop w:val="0"/>
      <w:marBottom w:val="0"/>
      <w:divBdr>
        <w:top w:val="none" w:sz="0" w:space="0" w:color="auto"/>
        <w:left w:val="none" w:sz="0" w:space="0" w:color="auto"/>
        <w:bottom w:val="none" w:sz="0" w:space="0" w:color="auto"/>
        <w:right w:val="none" w:sz="0" w:space="0" w:color="auto"/>
      </w:divBdr>
    </w:div>
    <w:div w:id="282807581">
      <w:bodyDiv w:val="1"/>
      <w:marLeft w:val="0"/>
      <w:marRight w:val="0"/>
      <w:marTop w:val="0"/>
      <w:marBottom w:val="0"/>
      <w:divBdr>
        <w:top w:val="none" w:sz="0" w:space="0" w:color="auto"/>
        <w:left w:val="none" w:sz="0" w:space="0" w:color="auto"/>
        <w:bottom w:val="none" w:sz="0" w:space="0" w:color="auto"/>
        <w:right w:val="none" w:sz="0" w:space="0" w:color="auto"/>
      </w:divBdr>
    </w:div>
    <w:div w:id="291592357">
      <w:bodyDiv w:val="1"/>
      <w:marLeft w:val="0"/>
      <w:marRight w:val="0"/>
      <w:marTop w:val="0"/>
      <w:marBottom w:val="0"/>
      <w:divBdr>
        <w:top w:val="none" w:sz="0" w:space="0" w:color="auto"/>
        <w:left w:val="none" w:sz="0" w:space="0" w:color="auto"/>
        <w:bottom w:val="none" w:sz="0" w:space="0" w:color="auto"/>
        <w:right w:val="none" w:sz="0" w:space="0" w:color="auto"/>
      </w:divBdr>
    </w:div>
    <w:div w:id="292759480">
      <w:bodyDiv w:val="1"/>
      <w:marLeft w:val="0"/>
      <w:marRight w:val="0"/>
      <w:marTop w:val="0"/>
      <w:marBottom w:val="0"/>
      <w:divBdr>
        <w:top w:val="none" w:sz="0" w:space="0" w:color="auto"/>
        <w:left w:val="none" w:sz="0" w:space="0" w:color="auto"/>
        <w:bottom w:val="none" w:sz="0" w:space="0" w:color="auto"/>
        <w:right w:val="none" w:sz="0" w:space="0" w:color="auto"/>
      </w:divBdr>
    </w:div>
    <w:div w:id="294414114">
      <w:bodyDiv w:val="1"/>
      <w:marLeft w:val="0"/>
      <w:marRight w:val="0"/>
      <w:marTop w:val="0"/>
      <w:marBottom w:val="0"/>
      <w:divBdr>
        <w:top w:val="none" w:sz="0" w:space="0" w:color="auto"/>
        <w:left w:val="none" w:sz="0" w:space="0" w:color="auto"/>
        <w:bottom w:val="none" w:sz="0" w:space="0" w:color="auto"/>
        <w:right w:val="none" w:sz="0" w:space="0" w:color="auto"/>
      </w:divBdr>
    </w:div>
    <w:div w:id="295335763">
      <w:bodyDiv w:val="1"/>
      <w:marLeft w:val="0"/>
      <w:marRight w:val="0"/>
      <w:marTop w:val="0"/>
      <w:marBottom w:val="0"/>
      <w:divBdr>
        <w:top w:val="none" w:sz="0" w:space="0" w:color="auto"/>
        <w:left w:val="none" w:sz="0" w:space="0" w:color="auto"/>
        <w:bottom w:val="none" w:sz="0" w:space="0" w:color="auto"/>
        <w:right w:val="none" w:sz="0" w:space="0" w:color="auto"/>
      </w:divBdr>
    </w:div>
    <w:div w:id="297340729">
      <w:bodyDiv w:val="1"/>
      <w:marLeft w:val="0"/>
      <w:marRight w:val="0"/>
      <w:marTop w:val="0"/>
      <w:marBottom w:val="0"/>
      <w:divBdr>
        <w:top w:val="none" w:sz="0" w:space="0" w:color="auto"/>
        <w:left w:val="none" w:sz="0" w:space="0" w:color="auto"/>
        <w:bottom w:val="none" w:sz="0" w:space="0" w:color="auto"/>
        <w:right w:val="none" w:sz="0" w:space="0" w:color="auto"/>
      </w:divBdr>
    </w:div>
    <w:div w:id="299186506">
      <w:bodyDiv w:val="1"/>
      <w:marLeft w:val="0"/>
      <w:marRight w:val="0"/>
      <w:marTop w:val="0"/>
      <w:marBottom w:val="0"/>
      <w:divBdr>
        <w:top w:val="none" w:sz="0" w:space="0" w:color="auto"/>
        <w:left w:val="none" w:sz="0" w:space="0" w:color="auto"/>
        <w:bottom w:val="none" w:sz="0" w:space="0" w:color="auto"/>
        <w:right w:val="none" w:sz="0" w:space="0" w:color="auto"/>
      </w:divBdr>
    </w:div>
    <w:div w:id="299458359">
      <w:bodyDiv w:val="1"/>
      <w:marLeft w:val="0"/>
      <w:marRight w:val="0"/>
      <w:marTop w:val="0"/>
      <w:marBottom w:val="0"/>
      <w:divBdr>
        <w:top w:val="none" w:sz="0" w:space="0" w:color="auto"/>
        <w:left w:val="none" w:sz="0" w:space="0" w:color="auto"/>
        <w:bottom w:val="none" w:sz="0" w:space="0" w:color="auto"/>
        <w:right w:val="none" w:sz="0" w:space="0" w:color="auto"/>
      </w:divBdr>
    </w:div>
    <w:div w:id="300966522">
      <w:bodyDiv w:val="1"/>
      <w:marLeft w:val="0"/>
      <w:marRight w:val="0"/>
      <w:marTop w:val="0"/>
      <w:marBottom w:val="0"/>
      <w:divBdr>
        <w:top w:val="none" w:sz="0" w:space="0" w:color="auto"/>
        <w:left w:val="none" w:sz="0" w:space="0" w:color="auto"/>
        <w:bottom w:val="none" w:sz="0" w:space="0" w:color="auto"/>
        <w:right w:val="none" w:sz="0" w:space="0" w:color="auto"/>
      </w:divBdr>
    </w:div>
    <w:div w:id="302392659">
      <w:bodyDiv w:val="1"/>
      <w:marLeft w:val="0"/>
      <w:marRight w:val="0"/>
      <w:marTop w:val="0"/>
      <w:marBottom w:val="0"/>
      <w:divBdr>
        <w:top w:val="none" w:sz="0" w:space="0" w:color="auto"/>
        <w:left w:val="none" w:sz="0" w:space="0" w:color="auto"/>
        <w:bottom w:val="none" w:sz="0" w:space="0" w:color="auto"/>
        <w:right w:val="none" w:sz="0" w:space="0" w:color="auto"/>
      </w:divBdr>
    </w:div>
    <w:div w:id="303511445">
      <w:bodyDiv w:val="1"/>
      <w:marLeft w:val="0"/>
      <w:marRight w:val="0"/>
      <w:marTop w:val="0"/>
      <w:marBottom w:val="0"/>
      <w:divBdr>
        <w:top w:val="none" w:sz="0" w:space="0" w:color="auto"/>
        <w:left w:val="none" w:sz="0" w:space="0" w:color="auto"/>
        <w:bottom w:val="none" w:sz="0" w:space="0" w:color="auto"/>
        <w:right w:val="none" w:sz="0" w:space="0" w:color="auto"/>
      </w:divBdr>
    </w:div>
    <w:div w:id="306205487">
      <w:bodyDiv w:val="1"/>
      <w:marLeft w:val="0"/>
      <w:marRight w:val="0"/>
      <w:marTop w:val="0"/>
      <w:marBottom w:val="0"/>
      <w:divBdr>
        <w:top w:val="none" w:sz="0" w:space="0" w:color="auto"/>
        <w:left w:val="none" w:sz="0" w:space="0" w:color="auto"/>
        <w:bottom w:val="none" w:sz="0" w:space="0" w:color="auto"/>
        <w:right w:val="none" w:sz="0" w:space="0" w:color="auto"/>
      </w:divBdr>
    </w:div>
    <w:div w:id="306590279">
      <w:bodyDiv w:val="1"/>
      <w:marLeft w:val="0"/>
      <w:marRight w:val="0"/>
      <w:marTop w:val="0"/>
      <w:marBottom w:val="0"/>
      <w:divBdr>
        <w:top w:val="none" w:sz="0" w:space="0" w:color="auto"/>
        <w:left w:val="none" w:sz="0" w:space="0" w:color="auto"/>
        <w:bottom w:val="none" w:sz="0" w:space="0" w:color="auto"/>
        <w:right w:val="none" w:sz="0" w:space="0" w:color="auto"/>
      </w:divBdr>
    </w:div>
    <w:div w:id="315230592">
      <w:bodyDiv w:val="1"/>
      <w:marLeft w:val="0"/>
      <w:marRight w:val="0"/>
      <w:marTop w:val="0"/>
      <w:marBottom w:val="0"/>
      <w:divBdr>
        <w:top w:val="none" w:sz="0" w:space="0" w:color="auto"/>
        <w:left w:val="none" w:sz="0" w:space="0" w:color="auto"/>
        <w:bottom w:val="none" w:sz="0" w:space="0" w:color="auto"/>
        <w:right w:val="none" w:sz="0" w:space="0" w:color="auto"/>
      </w:divBdr>
    </w:div>
    <w:div w:id="315300035">
      <w:bodyDiv w:val="1"/>
      <w:marLeft w:val="0"/>
      <w:marRight w:val="0"/>
      <w:marTop w:val="0"/>
      <w:marBottom w:val="0"/>
      <w:divBdr>
        <w:top w:val="none" w:sz="0" w:space="0" w:color="auto"/>
        <w:left w:val="none" w:sz="0" w:space="0" w:color="auto"/>
        <w:bottom w:val="none" w:sz="0" w:space="0" w:color="auto"/>
        <w:right w:val="none" w:sz="0" w:space="0" w:color="auto"/>
      </w:divBdr>
    </w:div>
    <w:div w:id="315913868">
      <w:bodyDiv w:val="1"/>
      <w:marLeft w:val="0"/>
      <w:marRight w:val="0"/>
      <w:marTop w:val="0"/>
      <w:marBottom w:val="0"/>
      <w:divBdr>
        <w:top w:val="none" w:sz="0" w:space="0" w:color="auto"/>
        <w:left w:val="none" w:sz="0" w:space="0" w:color="auto"/>
        <w:bottom w:val="none" w:sz="0" w:space="0" w:color="auto"/>
        <w:right w:val="none" w:sz="0" w:space="0" w:color="auto"/>
      </w:divBdr>
    </w:div>
    <w:div w:id="318312160">
      <w:bodyDiv w:val="1"/>
      <w:marLeft w:val="0"/>
      <w:marRight w:val="0"/>
      <w:marTop w:val="0"/>
      <w:marBottom w:val="0"/>
      <w:divBdr>
        <w:top w:val="none" w:sz="0" w:space="0" w:color="auto"/>
        <w:left w:val="none" w:sz="0" w:space="0" w:color="auto"/>
        <w:bottom w:val="none" w:sz="0" w:space="0" w:color="auto"/>
        <w:right w:val="none" w:sz="0" w:space="0" w:color="auto"/>
      </w:divBdr>
    </w:div>
    <w:div w:id="318505600">
      <w:bodyDiv w:val="1"/>
      <w:marLeft w:val="0"/>
      <w:marRight w:val="0"/>
      <w:marTop w:val="0"/>
      <w:marBottom w:val="0"/>
      <w:divBdr>
        <w:top w:val="none" w:sz="0" w:space="0" w:color="auto"/>
        <w:left w:val="none" w:sz="0" w:space="0" w:color="auto"/>
        <w:bottom w:val="none" w:sz="0" w:space="0" w:color="auto"/>
        <w:right w:val="none" w:sz="0" w:space="0" w:color="auto"/>
      </w:divBdr>
    </w:div>
    <w:div w:id="319381774">
      <w:bodyDiv w:val="1"/>
      <w:marLeft w:val="0"/>
      <w:marRight w:val="0"/>
      <w:marTop w:val="0"/>
      <w:marBottom w:val="0"/>
      <w:divBdr>
        <w:top w:val="none" w:sz="0" w:space="0" w:color="auto"/>
        <w:left w:val="none" w:sz="0" w:space="0" w:color="auto"/>
        <w:bottom w:val="none" w:sz="0" w:space="0" w:color="auto"/>
        <w:right w:val="none" w:sz="0" w:space="0" w:color="auto"/>
      </w:divBdr>
    </w:div>
    <w:div w:id="324170846">
      <w:bodyDiv w:val="1"/>
      <w:marLeft w:val="0"/>
      <w:marRight w:val="0"/>
      <w:marTop w:val="0"/>
      <w:marBottom w:val="0"/>
      <w:divBdr>
        <w:top w:val="none" w:sz="0" w:space="0" w:color="auto"/>
        <w:left w:val="none" w:sz="0" w:space="0" w:color="auto"/>
        <w:bottom w:val="none" w:sz="0" w:space="0" w:color="auto"/>
        <w:right w:val="none" w:sz="0" w:space="0" w:color="auto"/>
      </w:divBdr>
    </w:div>
    <w:div w:id="325596289">
      <w:bodyDiv w:val="1"/>
      <w:marLeft w:val="0"/>
      <w:marRight w:val="0"/>
      <w:marTop w:val="0"/>
      <w:marBottom w:val="0"/>
      <w:divBdr>
        <w:top w:val="none" w:sz="0" w:space="0" w:color="auto"/>
        <w:left w:val="none" w:sz="0" w:space="0" w:color="auto"/>
        <w:bottom w:val="none" w:sz="0" w:space="0" w:color="auto"/>
        <w:right w:val="none" w:sz="0" w:space="0" w:color="auto"/>
      </w:divBdr>
    </w:div>
    <w:div w:id="333724858">
      <w:bodyDiv w:val="1"/>
      <w:marLeft w:val="0"/>
      <w:marRight w:val="0"/>
      <w:marTop w:val="0"/>
      <w:marBottom w:val="0"/>
      <w:divBdr>
        <w:top w:val="none" w:sz="0" w:space="0" w:color="auto"/>
        <w:left w:val="none" w:sz="0" w:space="0" w:color="auto"/>
        <w:bottom w:val="none" w:sz="0" w:space="0" w:color="auto"/>
        <w:right w:val="none" w:sz="0" w:space="0" w:color="auto"/>
      </w:divBdr>
    </w:div>
    <w:div w:id="335232401">
      <w:bodyDiv w:val="1"/>
      <w:marLeft w:val="0"/>
      <w:marRight w:val="0"/>
      <w:marTop w:val="0"/>
      <w:marBottom w:val="0"/>
      <w:divBdr>
        <w:top w:val="none" w:sz="0" w:space="0" w:color="auto"/>
        <w:left w:val="none" w:sz="0" w:space="0" w:color="auto"/>
        <w:bottom w:val="none" w:sz="0" w:space="0" w:color="auto"/>
        <w:right w:val="none" w:sz="0" w:space="0" w:color="auto"/>
      </w:divBdr>
    </w:div>
    <w:div w:id="346101223">
      <w:bodyDiv w:val="1"/>
      <w:marLeft w:val="0"/>
      <w:marRight w:val="0"/>
      <w:marTop w:val="0"/>
      <w:marBottom w:val="0"/>
      <w:divBdr>
        <w:top w:val="none" w:sz="0" w:space="0" w:color="auto"/>
        <w:left w:val="none" w:sz="0" w:space="0" w:color="auto"/>
        <w:bottom w:val="none" w:sz="0" w:space="0" w:color="auto"/>
        <w:right w:val="none" w:sz="0" w:space="0" w:color="auto"/>
      </w:divBdr>
    </w:div>
    <w:div w:id="349797546">
      <w:bodyDiv w:val="1"/>
      <w:marLeft w:val="0"/>
      <w:marRight w:val="0"/>
      <w:marTop w:val="0"/>
      <w:marBottom w:val="0"/>
      <w:divBdr>
        <w:top w:val="none" w:sz="0" w:space="0" w:color="auto"/>
        <w:left w:val="none" w:sz="0" w:space="0" w:color="auto"/>
        <w:bottom w:val="none" w:sz="0" w:space="0" w:color="auto"/>
        <w:right w:val="none" w:sz="0" w:space="0" w:color="auto"/>
      </w:divBdr>
    </w:div>
    <w:div w:id="355740898">
      <w:bodyDiv w:val="1"/>
      <w:marLeft w:val="0"/>
      <w:marRight w:val="0"/>
      <w:marTop w:val="0"/>
      <w:marBottom w:val="0"/>
      <w:divBdr>
        <w:top w:val="none" w:sz="0" w:space="0" w:color="auto"/>
        <w:left w:val="none" w:sz="0" w:space="0" w:color="auto"/>
        <w:bottom w:val="none" w:sz="0" w:space="0" w:color="auto"/>
        <w:right w:val="none" w:sz="0" w:space="0" w:color="auto"/>
      </w:divBdr>
    </w:div>
    <w:div w:id="356544829">
      <w:bodyDiv w:val="1"/>
      <w:marLeft w:val="0"/>
      <w:marRight w:val="0"/>
      <w:marTop w:val="0"/>
      <w:marBottom w:val="0"/>
      <w:divBdr>
        <w:top w:val="none" w:sz="0" w:space="0" w:color="auto"/>
        <w:left w:val="none" w:sz="0" w:space="0" w:color="auto"/>
        <w:bottom w:val="none" w:sz="0" w:space="0" w:color="auto"/>
        <w:right w:val="none" w:sz="0" w:space="0" w:color="auto"/>
      </w:divBdr>
    </w:div>
    <w:div w:id="363094244">
      <w:bodyDiv w:val="1"/>
      <w:marLeft w:val="0"/>
      <w:marRight w:val="0"/>
      <w:marTop w:val="0"/>
      <w:marBottom w:val="0"/>
      <w:divBdr>
        <w:top w:val="none" w:sz="0" w:space="0" w:color="auto"/>
        <w:left w:val="none" w:sz="0" w:space="0" w:color="auto"/>
        <w:bottom w:val="none" w:sz="0" w:space="0" w:color="auto"/>
        <w:right w:val="none" w:sz="0" w:space="0" w:color="auto"/>
      </w:divBdr>
    </w:div>
    <w:div w:id="369451075">
      <w:bodyDiv w:val="1"/>
      <w:marLeft w:val="0"/>
      <w:marRight w:val="0"/>
      <w:marTop w:val="0"/>
      <w:marBottom w:val="0"/>
      <w:divBdr>
        <w:top w:val="none" w:sz="0" w:space="0" w:color="auto"/>
        <w:left w:val="none" w:sz="0" w:space="0" w:color="auto"/>
        <w:bottom w:val="none" w:sz="0" w:space="0" w:color="auto"/>
        <w:right w:val="none" w:sz="0" w:space="0" w:color="auto"/>
      </w:divBdr>
    </w:div>
    <w:div w:id="373502615">
      <w:bodyDiv w:val="1"/>
      <w:marLeft w:val="0"/>
      <w:marRight w:val="0"/>
      <w:marTop w:val="0"/>
      <w:marBottom w:val="0"/>
      <w:divBdr>
        <w:top w:val="none" w:sz="0" w:space="0" w:color="auto"/>
        <w:left w:val="none" w:sz="0" w:space="0" w:color="auto"/>
        <w:bottom w:val="none" w:sz="0" w:space="0" w:color="auto"/>
        <w:right w:val="none" w:sz="0" w:space="0" w:color="auto"/>
      </w:divBdr>
    </w:div>
    <w:div w:id="383649736">
      <w:bodyDiv w:val="1"/>
      <w:marLeft w:val="0"/>
      <w:marRight w:val="0"/>
      <w:marTop w:val="0"/>
      <w:marBottom w:val="0"/>
      <w:divBdr>
        <w:top w:val="none" w:sz="0" w:space="0" w:color="auto"/>
        <w:left w:val="none" w:sz="0" w:space="0" w:color="auto"/>
        <w:bottom w:val="none" w:sz="0" w:space="0" w:color="auto"/>
        <w:right w:val="none" w:sz="0" w:space="0" w:color="auto"/>
      </w:divBdr>
    </w:div>
    <w:div w:id="390884696">
      <w:bodyDiv w:val="1"/>
      <w:marLeft w:val="0"/>
      <w:marRight w:val="0"/>
      <w:marTop w:val="0"/>
      <w:marBottom w:val="0"/>
      <w:divBdr>
        <w:top w:val="none" w:sz="0" w:space="0" w:color="auto"/>
        <w:left w:val="none" w:sz="0" w:space="0" w:color="auto"/>
        <w:bottom w:val="none" w:sz="0" w:space="0" w:color="auto"/>
        <w:right w:val="none" w:sz="0" w:space="0" w:color="auto"/>
      </w:divBdr>
    </w:div>
    <w:div w:id="395130792">
      <w:bodyDiv w:val="1"/>
      <w:marLeft w:val="0"/>
      <w:marRight w:val="0"/>
      <w:marTop w:val="0"/>
      <w:marBottom w:val="0"/>
      <w:divBdr>
        <w:top w:val="none" w:sz="0" w:space="0" w:color="auto"/>
        <w:left w:val="none" w:sz="0" w:space="0" w:color="auto"/>
        <w:bottom w:val="none" w:sz="0" w:space="0" w:color="auto"/>
        <w:right w:val="none" w:sz="0" w:space="0" w:color="auto"/>
      </w:divBdr>
    </w:div>
    <w:div w:id="399136794">
      <w:bodyDiv w:val="1"/>
      <w:marLeft w:val="0"/>
      <w:marRight w:val="0"/>
      <w:marTop w:val="0"/>
      <w:marBottom w:val="0"/>
      <w:divBdr>
        <w:top w:val="none" w:sz="0" w:space="0" w:color="auto"/>
        <w:left w:val="none" w:sz="0" w:space="0" w:color="auto"/>
        <w:bottom w:val="none" w:sz="0" w:space="0" w:color="auto"/>
        <w:right w:val="none" w:sz="0" w:space="0" w:color="auto"/>
      </w:divBdr>
    </w:div>
    <w:div w:id="399451403">
      <w:bodyDiv w:val="1"/>
      <w:marLeft w:val="0"/>
      <w:marRight w:val="0"/>
      <w:marTop w:val="0"/>
      <w:marBottom w:val="0"/>
      <w:divBdr>
        <w:top w:val="none" w:sz="0" w:space="0" w:color="auto"/>
        <w:left w:val="none" w:sz="0" w:space="0" w:color="auto"/>
        <w:bottom w:val="none" w:sz="0" w:space="0" w:color="auto"/>
        <w:right w:val="none" w:sz="0" w:space="0" w:color="auto"/>
      </w:divBdr>
    </w:div>
    <w:div w:id="408114265">
      <w:bodyDiv w:val="1"/>
      <w:marLeft w:val="0"/>
      <w:marRight w:val="0"/>
      <w:marTop w:val="0"/>
      <w:marBottom w:val="0"/>
      <w:divBdr>
        <w:top w:val="none" w:sz="0" w:space="0" w:color="auto"/>
        <w:left w:val="none" w:sz="0" w:space="0" w:color="auto"/>
        <w:bottom w:val="none" w:sz="0" w:space="0" w:color="auto"/>
        <w:right w:val="none" w:sz="0" w:space="0" w:color="auto"/>
      </w:divBdr>
    </w:div>
    <w:div w:id="412318144">
      <w:bodyDiv w:val="1"/>
      <w:marLeft w:val="0"/>
      <w:marRight w:val="0"/>
      <w:marTop w:val="0"/>
      <w:marBottom w:val="0"/>
      <w:divBdr>
        <w:top w:val="none" w:sz="0" w:space="0" w:color="auto"/>
        <w:left w:val="none" w:sz="0" w:space="0" w:color="auto"/>
        <w:bottom w:val="none" w:sz="0" w:space="0" w:color="auto"/>
        <w:right w:val="none" w:sz="0" w:space="0" w:color="auto"/>
      </w:divBdr>
    </w:div>
    <w:div w:id="413472274">
      <w:bodyDiv w:val="1"/>
      <w:marLeft w:val="0"/>
      <w:marRight w:val="0"/>
      <w:marTop w:val="0"/>
      <w:marBottom w:val="0"/>
      <w:divBdr>
        <w:top w:val="none" w:sz="0" w:space="0" w:color="auto"/>
        <w:left w:val="none" w:sz="0" w:space="0" w:color="auto"/>
        <w:bottom w:val="none" w:sz="0" w:space="0" w:color="auto"/>
        <w:right w:val="none" w:sz="0" w:space="0" w:color="auto"/>
      </w:divBdr>
    </w:div>
    <w:div w:id="416751109">
      <w:bodyDiv w:val="1"/>
      <w:marLeft w:val="0"/>
      <w:marRight w:val="0"/>
      <w:marTop w:val="0"/>
      <w:marBottom w:val="0"/>
      <w:divBdr>
        <w:top w:val="none" w:sz="0" w:space="0" w:color="auto"/>
        <w:left w:val="none" w:sz="0" w:space="0" w:color="auto"/>
        <w:bottom w:val="none" w:sz="0" w:space="0" w:color="auto"/>
        <w:right w:val="none" w:sz="0" w:space="0" w:color="auto"/>
      </w:divBdr>
    </w:div>
    <w:div w:id="417139115">
      <w:bodyDiv w:val="1"/>
      <w:marLeft w:val="0"/>
      <w:marRight w:val="0"/>
      <w:marTop w:val="0"/>
      <w:marBottom w:val="0"/>
      <w:divBdr>
        <w:top w:val="none" w:sz="0" w:space="0" w:color="auto"/>
        <w:left w:val="none" w:sz="0" w:space="0" w:color="auto"/>
        <w:bottom w:val="none" w:sz="0" w:space="0" w:color="auto"/>
        <w:right w:val="none" w:sz="0" w:space="0" w:color="auto"/>
      </w:divBdr>
    </w:div>
    <w:div w:id="417531143">
      <w:bodyDiv w:val="1"/>
      <w:marLeft w:val="0"/>
      <w:marRight w:val="0"/>
      <w:marTop w:val="0"/>
      <w:marBottom w:val="0"/>
      <w:divBdr>
        <w:top w:val="none" w:sz="0" w:space="0" w:color="auto"/>
        <w:left w:val="none" w:sz="0" w:space="0" w:color="auto"/>
        <w:bottom w:val="none" w:sz="0" w:space="0" w:color="auto"/>
        <w:right w:val="none" w:sz="0" w:space="0" w:color="auto"/>
      </w:divBdr>
    </w:div>
    <w:div w:id="425810562">
      <w:bodyDiv w:val="1"/>
      <w:marLeft w:val="0"/>
      <w:marRight w:val="0"/>
      <w:marTop w:val="0"/>
      <w:marBottom w:val="0"/>
      <w:divBdr>
        <w:top w:val="none" w:sz="0" w:space="0" w:color="auto"/>
        <w:left w:val="none" w:sz="0" w:space="0" w:color="auto"/>
        <w:bottom w:val="none" w:sz="0" w:space="0" w:color="auto"/>
        <w:right w:val="none" w:sz="0" w:space="0" w:color="auto"/>
      </w:divBdr>
    </w:div>
    <w:div w:id="439909897">
      <w:bodyDiv w:val="1"/>
      <w:marLeft w:val="0"/>
      <w:marRight w:val="0"/>
      <w:marTop w:val="0"/>
      <w:marBottom w:val="0"/>
      <w:divBdr>
        <w:top w:val="none" w:sz="0" w:space="0" w:color="auto"/>
        <w:left w:val="none" w:sz="0" w:space="0" w:color="auto"/>
        <w:bottom w:val="none" w:sz="0" w:space="0" w:color="auto"/>
        <w:right w:val="none" w:sz="0" w:space="0" w:color="auto"/>
      </w:divBdr>
    </w:div>
    <w:div w:id="440297853">
      <w:bodyDiv w:val="1"/>
      <w:marLeft w:val="0"/>
      <w:marRight w:val="0"/>
      <w:marTop w:val="0"/>
      <w:marBottom w:val="0"/>
      <w:divBdr>
        <w:top w:val="none" w:sz="0" w:space="0" w:color="auto"/>
        <w:left w:val="none" w:sz="0" w:space="0" w:color="auto"/>
        <w:bottom w:val="none" w:sz="0" w:space="0" w:color="auto"/>
        <w:right w:val="none" w:sz="0" w:space="0" w:color="auto"/>
      </w:divBdr>
    </w:div>
    <w:div w:id="441262025">
      <w:bodyDiv w:val="1"/>
      <w:marLeft w:val="0"/>
      <w:marRight w:val="0"/>
      <w:marTop w:val="0"/>
      <w:marBottom w:val="0"/>
      <w:divBdr>
        <w:top w:val="none" w:sz="0" w:space="0" w:color="auto"/>
        <w:left w:val="none" w:sz="0" w:space="0" w:color="auto"/>
        <w:bottom w:val="none" w:sz="0" w:space="0" w:color="auto"/>
        <w:right w:val="none" w:sz="0" w:space="0" w:color="auto"/>
      </w:divBdr>
    </w:div>
    <w:div w:id="444472109">
      <w:bodyDiv w:val="1"/>
      <w:marLeft w:val="0"/>
      <w:marRight w:val="0"/>
      <w:marTop w:val="0"/>
      <w:marBottom w:val="0"/>
      <w:divBdr>
        <w:top w:val="none" w:sz="0" w:space="0" w:color="auto"/>
        <w:left w:val="none" w:sz="0" w:space="0" w:color="auto"/>
        <w:bottom w:val="none" w:sz="0" w:space="0" w:color="auto"/>
        <w:right w:val="none" w:sz="0" w:space="0" w:color="auto"/>
      </w:divBdr>
    </w:div>
    <w:div w:id="448281746">
      <w:bodyDiv w:val="1"/>
      <w:marLeft w:val="0"/>
      <w:marRight w:val="0"/>
      <w:marTop w:val="0"/>
      <w:marBottom w:val="0"/>
      <w:divBdr>
        <w:top w:val="none" w:sz="0" w:space="0" w:color="auto"/>
        <w:left w:val="none" w:sz="0" w:space="0" w:color="auto"/>
        <w:bottom w:val="none" w:sz="0" w:space="0" w:color="auto"/>
        <w:right w:val="none" w:sz="0" w:space="0" w:color="auto"/>
      </w:divBdr>
    </w:div>
    <w:div w:id="449855804">
      <w:bodyDiv w:val="1"/>
      <w:marLeft w:val="0"/>
      <w:marRight w:val="0"/>
      <w:marTop w:val="0"/>
      <w:marBottom w:val="0"/>
      <w:divBdr>
        <w:top w:val="none" w:sz="0" w:space="0" w:color="auto"/>
        <w:left w:val="none" w:sz="0" w:space="0" w:color="auto"/>
        <w:bottom w:val="none" w:sz="0" w:space="0" w:color="auto"/>
        <w:right w:val="none" w:sz="0" w:space="0" w:color="auto"/>
      </w:divBdr>
    </w:div>
    <w:div w:id="450171789">
      <w:bodyDiv w:val="1"/>
      <w:marLeft w:val="0"/>
      <w:marRight w:val="0"/>
      <w:marTop w:val="0"/>
      <w:marBottom w:val="0"/>
      <w:divBdr>
        <w:top w:val="none" w:sz="0" w:space="0" w:color="auto"/>
        <w:left w:val="none" w:sz="0" w:space="0" w:color="auto"/>
        <w:bottom w:val="none" w:sz="0" w:space="0" w:color="auto"/>
        <w:right w:val="none" w:sz="0" w:space="0" w:color="auto"/>
      </w:divBdr>
    </w:div>
    <w:div w:id="451826965">
      <w:bodyDiv w:val="1"/>
      <w:marLeft w:val="0"/>
      <w:marRight w:val="0"/>
      <w:marTop w:val="0"/>
      <w:marBottom w:val="0"/>
      <w:divBdr>
        <w:top w:val="none" w:sz="0" w:space="0" w:color="auto"/>
        <w:left w:val="none" w:sz="0" w:space="0" w:color="auto"/>
        <w:bottom w:val="none" w:sz="0" w:space="0" w:color="auto"/>
        <w:right w:val="none" w:sz="0" w:space="0" w:color="auto"/>
      </w:divBdr>
    </w:div>
    <w:div w:id="452099668">
      <w:bodyDiv w:val="1"/>
      <w:marLeft w:val="0"/>
      <w:marRight w:val="0"/>
      <w:marTop w:val="0"/>
      <w:marBottom w:val="0"/>
      <w:divBdr>
        <w:top w:val="none" w:sz="0" w:space="0" w:color="auto"/>
        <w:left w:val="none" w:sz="0" w:space="0" w:color="auto"/>
        <w:bottom w:val="none" w:sz="0" w:space="0" w:color="auto"/>
        <w:right w:val="none" w:sz="0" w:space="0" w:color="auto"/>
      </w:divBdr>
    </w:div>
    <w:div w:id="461193566">
      <w:bodyDiv w:val="1"/>
      <w:marLeft w:val="0"/>
      <w:marRight w:val="0"/>
      <w:marTop w:val="0"/>
      <w:marBottom w:val="0"/>
      <w:divBdr>
        <w:top w:val="none" w:sz="0" w:space="0" w:color="auto"/>
        <w:left w:val="none" w:sz="0" w:space="0" w:color="auto"/>
        <w:bottom w:val="none" w:sz="0" w:space="0" w:color="auto"/>
        <w:right w:val="none" w:sz="0" w:space="0" w:color="auto"/>
      </w:divBdr>
    </w:div>
    <w:div w:id="466894391">
      <w:bodyDiv w:val="1"/>
      <w:marLeft w:val="0"/>
      <w:marRight w:val="0"/>
      <w:marTop w:val="0"/>
      <w:marBottom w:val="0"/>
      <w:divBdr>
        <w:top w:val="none" w:sz="0" w:space="0" w:color="auto"/>
        <w:left w:val="none" w:sz="0" w:space="0" w:color="auto"/>
        <w:bottom w:val="none" w:sz="0" w:space="0" w:color="auto"/>
        <w:right w:val="none" w:sz="0" w:space="0" w:color="auto"/>
      </w:divBdr>
    </w:div>
    <w:div w:id="473449755">
      <w:bodyDiv w:val="1"/>
      <w:marLeft w:val="0"/>
      <w:marRight w:val="0"/>
      <w:marTop w:val="0"/>
      <w:marBottom w:val="0"/>
      <w:divBdr>
        <w:top w:val="none" w:sz="0" w:space="0" w:color="auto"/>
        <w:left w:val="none" w:sz="0" w:space="0" w:color="auto"/>
        <w:bottom w:val="none" w:sz="0" w:space="0" w:color="auto"/>
        <w:right w:val="none" w:sz="0" w:space="0" w:color="auto"/>
      </w:divBdr>
    </w:div>
    <w:div w:id="480003722">
      <w:bodyDiv w:val="1"/>
      <w:marLeft w:val="0"/>
      <w:marRight w:val="0"/>
      <w:marTop w:val="0"/>
      <w:marBottom w:val="0"/>
      <w:divBdr>
        <w:top w:val="none" w:sz="0" w:space="0" w:color="auto"/>
        <w:left w:val="none" w:sz="0" w:space="0" w:color="auto"/>
        <w:bottom w:val="none" w:sz="0" w:space="0" w:color="auto"/>
        <w:right w:val="none" w:sz="0" w:space="0" w:color="auto"/>
      </w:divBdr>
    </w:div>
    <w:div w:id="481430877">
      <w:bodyDiv w:val="1"/>
      <w:marLeft w:val="0"/>
      <w:marRight w:val="0"/>
      <w:marTop w:val="0"/>
      <w:marBottom w:val="0"/>
      <w:divBdr>
        <w:top w:val="none" w:sz="0" w:space="0" w:color="auto"/>
        <w:left w:val="none" w:sz="0" w:space="0" w:color="auto"/>
        <w:bottom w:val="none" w:sz="0" w:space="0" w:color="auto"/>
        <w:right w:val="none" w:sz="0" w:space="0" w:color="auto"/>
      </w:divBdr>
    </w:div>
    <w:div w:id="482695289">
      <w:bodyDiv w:val="1"/>
      <w:marLeft w:val="0"/>
      <w:marRight w:val="0"/>
      <w:marTop w:val="0"/>
      <w:marBottom w:val="0"/>
      <w:divBdr>
        <w:top w:val="none" w:sz="0" w:space="0" w:color="auto"/>
        <w:left w:val="none" w:sz="0" w:space="0" w:color="auto"/>
        <w:bottom w:val="none" w:sz="0" w:space="0" w:color="auto"/>
        <w:right w:val="none" w:sz="0" w:space="0" w:color="auto"/>
      </w:divBdr>
    </w:div>
    <w:div w:id="483475621">
      <w:bodyDiv w:val="1"/>
      <w:marLeft w:val="0"/>
      <w:marRight w:val="0"/>
      <w:marTop w:val="0"/>
      <w:marBottom w:val="0"/>
      <w:divBdr>
        <w:top w:val="none" w:sz="0" w:space="0" w:color="auto"/>
        <w:left w:val="none" w:sz="0" w:space="0" w:color="auto"/>
        <w:bottom w:val="none" w:sz="0" w:space="0" w:color="auto"/>
        <w:right w:val="none" w:sz="0" w:space="0" w:color="auto"/>
      </w:divBdr>
    </w:div>
    <w:div w:id="484128217">
      <w:bodyDiv w:val="1"/>
      <w:marLeft w:val="0"/>
      <w:marRight w:val="0"/>
      <w:marTop w:val="0"/>
      <w:marBottom w:val="0"/>
      <w:divBdr>
        <w:top w:val="none" w:sz="0" w:space="0" w:color="auto"/>
        <w:left w:val="none" w:sz="0" w:space="0" w:color="auto"/>
        <w:bottom w:val="none" w:sz="0" w:space="0" w:color="auto"/>
        <w:right w:val="none" w:sz="0" w:space="0" w:color="auto"/>
      </w:divBdr>
    </w:div>
    <w:div w:id="487130737">
      <w:bodyDiv w:val="1"/>
      <w:marLeft w:val="0"/>
      <w:marRight w:val="0"/>
      <w:marTop w:val="0"/>
      <w:marBottom w:val="0"/>
      <w:divBdr>
        <w:top w:val="none" w:sz="0" w:space="0" w:color="auto"/>
        <w:left w:val="none" w:sz="0" w:space="0" w:color="auto"/>
        <w:bottom w:val="none" w:sz="0" w:space="0" w:color="auto"/>
        <w:right w:val="none" w:sz="0" w:space="0" w:color="auto"/>
      </w:divBdr>
    </w:div>
    <w:div w:id="495995044">
      <w:bodyDiv w:val="1"/>
      <w:marLeft w:val="0"/>
      <w:marRight w:val="0"/>
      <w:marTop w:val="0"/>
      <w:marBottom w:val="0"/>
      <w:divBdr>
        <w:top w:val="none" w:sz="0" w:space="0" w:color="auto"/>
        <w:left w:val="none" w:sz="0" w:space="0" w:color="auto"/>
        <w:bottom w:val="none" w:sz="0" w:space="0" w:color="auto"/>
        <w:right w:val="none" w:sz="0" w:space="0" w:color="auto"/>
      </w:divBdr>
    </w:div>
    <w:div w:id="499277479">
      <w:bodyDiv w:val="1"/>
      <w:marLeft w:val="0"/>
      <w:marRight w:val="0"/>
      <w:marTop w:val="0"/>
      <w:marBottom w:val="0"/>
      <w:divBdr>
        <w:top w:val="none" w:sz="0" w:space="0" w:color="auto"/>
        <w:left w:val="none" w:sz="0" w:space="0" w:color="auto"/>
        <w:bottom w:val="none" w:sz="0" w:space="0" w:color="auto"/>
        <w:right w:val="none" w:sz="0" w:space="0" w:color="auto"/>
      </w:divBdr>
    </w:div>
    <w:div w:id="501513677">
      <w:bodyDiv w:val="1"/>
      <w:marLeft w:val="0"/>
      <w:marRight w:val="0"/>
      <w:marTop w:val="0"/>
      <w:marBottom w:val="0"/>
      <w:divBdr>
        <w:top w:val="none" w:sz="0" w:space="0" w:color="auto"/>
        <w:left w:val="none" w:sz="0" w:space="0" w:color="auto"/>
        <w:bottom w:val="none" w:sz="0" w:space="0" w:color="auto"/>
        <w:right w:val="none" w:sz="0" w:space="0" w:color="auto"/>
      </w:divBdr>
    </w:div>
    <w:div w:id="505286506">
      <w:bodyDiv w:val="1"/>
      <w:marLeft w:val="0"/>
      <w:marRight w:val="0"/>
      <w:marTop w:val="0"/>
      <w:marBottom w:val="0"/>
      <w:divBdr>
        <w:top w:val="none" w:sz="0" w:space="0" w:color="auto"/>
        <w:left w:val="none" w:sz="0" w:space="0" w:color="auto"/>
        <w:bottom w:val="none" w:sz="0" w:space="0" w:color="auto"/>
        <w:right w:val="none" w:sz="0" w:space="0" w:color="auto"/>
      </w:divBdr>
    </w:div>
    <w:div w:id="507598865">
      <w:bodyDiv w:val="1"/>
      <w:marLeft w:val="0"/>
      <w:marRight w:val="0"/>
      <w:marTop w:val="0"/>
      <w:marBottom w:val="0"/>
      <w:divBdr>
        <w:top w:val="none" w:sz="0" w:space="0" w:color="auto"/>
        <w:left w:val="none" w:sz="0" w:space="0" w:color="auto"/>
        <w:bottom w:val="none" w:sz="0" w:space="0" w:color="auto"/>
        <w:right w:val="none" w:sz="0" w:space="0" w:color="auto"/>
      </w:divBdr>
    </w:div>
    <w:div w:id="508525856">
      <w:bodyDiv w:val="1"/>
      <w:marLeft w:val="0"/>
      <w:marRight w:val="0"/>
      <w:marTop w:val="0"/>
      <w:marBottom w:val="0"/>
      <w:divBdr>
        <w:top w:val="none" w:sz="0" w:space="0" w:color="auto"/>
        <w:left w:val="none" w:sz="0" w:space="0" w:color="auto"/>
        <w:bottom w:val="none" w:sz="0" w:space="0" w:color="auto"/>
        <w:right w:val="none" w:sz="0" w:space="0" w:color="auto"/>
      </w:divBdr>
    </w:div>
    <w:div w:id="509175796">
      <w:bodyDiv w:val="1"/>
      <w:marLeft w:val="0"/>
      <w:marRight w:val="0"/>
      <w:marTop w:val="0"/>
      <w:marBottom w:val="0"/>
      <w:divBdr>
        <w:top w:val="none" w:sz="0" w:space="0" w:color="auto"/>
        <w:left w:val="none" w:sz="0" w:space="0" w:color="auto"/>
        <w:bottom w:val="none" w:sz="0" w:space="0" w:color="auto"/>
        <w:right w:val="none" w:sz="0" w:space="0" w:color="auto"/>
      </w:divBdr>
    </w:div>
    <w:div w:id="511845114">
      <w:bodyDiv w:val="1"/>
      <w:marLeft w:val="0"/>
      <w:marRight w:val="0"/>
      <w:marTop w:val="0"/>
      <w:marBottom w:val="0"/>
      <w:divBdr>
        <w:top w:val="none" w:sz="0" w:space="0" w:color="auto"/>
        <w:left w:val="none" w:sz="0" w:space="0" w:color="auto"/>
        <w:bottom w:val="none" w:sz="0" w:space="0" w:color="auto"/>
        <w:right w:val="none" w:sz="0" w:space="0" w:color="auto"/>
      </w:divBdr>
    </w:div>
    <w:div w:id="513107773">
      <w:bodyDiv w:val="1"/>
      <w:marLeft w:val="0"/>
      <w:marRight w:val="0"/>
      <w:marTop w:val="0"/>
      <w:marBottom w:val="0"/>
      <w:divBdr>
        <w:top w:val="none" w:sz="0" w:space="0" w:color="auto"/>
        <w:left w:val="none" w:sz="0" w:space="0" w:color="auto"/>
        <w:bottom w:val="none" w:sz="0" w:space="0" w:color="auto"/>
        <w:right w:val="none" w:sz="0" w:space="0" w:color="auto"/>
      </w:divBdr>
    </w:div>
    <w:div w:id="514342746">
      <w:bodyDiv w:val="1"/>
      <w:marLeft w:val="0"/>
      <w:marRight w:val="0"/>
      <w:marTop w:val="0"/>
      <w:marBottom w:val="0"/>
      <w:divBdr>
        <w:top w:val="none" w:sz="0" w:space="0" w:color="auto"/>
        <w:left w:val="none" w:sz="0" w:space="0" w:color="auto"/>
        <w:bottom w:val="none" w:sz="0" w:space="0" w:color="auto"/>
        <w:right w:val="none" w:sz="0" w:space="0" w:color="auto"/>
      </w:divBdr>
    </w:div>
    <w:div w:id="516621835">
      <w:bodyDiv w:val="1"/>
      <w:marLeft w:val="0"/>
      <w:marRight w:val="0"/>
      <w:marTop w:val="0"/>
      <w:marBottom w:val="0"/>
      <w:divBdr>
        <w:top w:val="none" w:sz="0" w:space="0" w:color="auto"/>
        <w:left w:val="none" w:sz="0" w:space="0" w:color="auto"/>
        <w:bottom w:val="none" w:sz="0" w:space="0" w:color="auto"/>
        <w:right w:val="none" w:sz="0" w:space="0" w:color="auto"/>
      </w:divBdr>
    </w:div>
    <w:div w:id="518131150">
      <w:bodyDiv w:val="1"/>
      <w:marLeft w:val="0"/>
      <w:marRight w:val="0"/>
      <w:marTop w:val="0"/>
      <w:marBottom w:val="0"/>
      <w:divBdr>
        <w:top w:val="none" w:sz="0" w:space="0" w:color="auto"/>
        <w:left w:val="none" w:sz="0" w:space="0" w:color="auto"/>
        <w:bottom w:val="none" w:sz="0" w:space="0" w:color="auto"/>
        <w:right w:val="none" w:sz="0" w:space="0" w:color="auto"/>
      </w:divBdr>
    </w:div>
    <w:div w:id="519244627">
      <w:bodyDiv w:val="1"/>
      <w:marLeft w:val="0"/>
      <w:marRight w:val="0"/>
      <w:marTop w:val="0"/>
      <w:marBottom w:val="0"/>
      <w:divBdr>
        <w:top w:val="none" w:sz="0" w:space="0" w:color="auto"/>
        <w:left w:val="none" w:sz="0" w:space="0" w:color="auto"/>
        <w:bottom w:val="none" w:sz="0" w:space="0" w:color="auto"/>
        <w:right w:val="none" w:sz="0" w:space="0" w:color="auto"/>
      </w:divBdr>
    </w:div>
    <w:div w:id="519856718">
      <w:bodyDiv w:val="1"/>
      <w:marLeft w:val="0"/>
      <w:marRight w:val="0"/>
      <w:marTop w:val="0"/>
      <w:marBottom w:val="0"/>
      <w:divBdr>
        <w:top w:val="none" w:sz="0" w:space="0" w:color="auto"/>
        <w:left w:val="none" w:sz="0" w:space="0" w:color="auto"/>
        <w:bottom w:val="none" w:sz="0" w:space="0" w:color="auto"/>
        <w:right w:val="none" w:sz="0" w:space="0" w:color="auto"/>
      </w:divBdr>
    </w:div>
    <w:div w:id="521238217">
      <w:bodyDiv w:val="1"/>
      <w:marLeft w:val="0"/>
      <w:marRight w:val="0"/>
      <w:marTop w:val="0"/>
      <w:marBottom w:val="0"/>
      <w:divBdr>
        <w:top w:val="none" w:sz="0" w:space="0" w:color="auto"/>
        <w:left w:val="none" w:sz="0" w:space="0" w:color="auto"/>
        <w:bottom w:val="none" w:sz="0" w:space="0" w:color="auto"/>
        <w:right w:val="none" w:sz="0" w:space="0" w:color="auto"/>
      </w:divBdr>
    </w:div>
    <w:div w:id="521676368">
      <w:bodyDiv w:val="1"/>
      <w:marLeft w:val="0"/>
      <w:marRight w:val="0"/>
      <w:marTop w:val="0"/>
      <w:marBottom w:val="0"/>
      <w:divBdr>
        <w:top w:val="none" w:sz="0" w:space="0" w:color="auto"/>
        <w:left w:val="none" w:sz="0" w:space="0" w:color="auto"/>
        <w:bottom w:val="none" w:sz="0" w:space="0" w:color="auto"/>
        <w:right w:val="none" w:sz="0" w:space="0" w:color="auto"/>
      </w:divBdr>
    </w:div>
    <w:div w:id="522521852">
      <w:bodyDiv w:val="1"/>
      <w:marLeft w:val="0"/>
      <w:marRight w:val="0"/>
      <w:marTop w:val="0"/>
      <w:marBottom w:val="0"/>
      <w:divBdr>
        <w:top w:val="none" w:sz="0" w:space="0" w:color="auto"/>
        <w:left w:val="none" w:sz="0" w:space="0" w:color="auto"/>
        <w:bottom w:val="none" w:sz="0" w:space="0" w:color="auto"/>
        <w:right w:val="none" w:sz="0" w:space="0" w:color="auto"/>
      </w:divBdr>
    </w:div>
    <w:div w:id="524825070">
      <w:bodyDiv w:val="1"/>
      <w:marLeft w:val="0"/>
      <w:marRight w:val="0"/>
      <w:marTop w:val="0"/>
      <w:marBottom w:val="0"/>
      <w:divBdr>
        <w:top w:val="none" w:sz="0" w:space="0" w:color="auto"/>
        <w:left w:val="none" w:sz="0" w:space="0" w:color="auto"/>
        <w:bottom w:val="none" w:sz="0" w:space="0" w:color="auto"/>
        <w:right w:val="none" w:sz="0" w:space="0" w:color="auto"/>
      </w:divBdr>
    </w:div>
    <w:div w:id="526413840">
      <w:bodyDiv w:val="1"/>
      <w:marLeft w:val="0"/>
      <w:marRight w:val="0"/>
      <w:marTop w:val="0"/>
      <w:marBottom w:val="0"/>
      <w:divBdr>
        <w:top w:val="none" w:sz="0" w:space="0" w:color="auto"/>
        <w:left w:val="none" w:sz="0" w:space="0" w:color="auto"/>
        <w:bottom w:val="none" w:sz="0" w:space="0" w:color="auto"/>
        <w:right w:val="none" w:sz="0" w:space="0" w:color="auto"/>
      </w:divBdr>
    </w:div>
    <w:div w:id="527332277">
      <w:bodyDiv w:val="1"/>
      <w:marLeft w:val="0"/>
      <w:marRight w:val="0"/>
      <w:marTop w:val="0"/>
      <w:marBottom w:val="0"/>
      <w:divBdr>
        <w:top w:val="none" w:sz="0" w:space="0" w:color="auto"/>
        <w:left w:val="none" w:sz="0" w:space="0" w:color="auto"/>
        <w:bottom w:val="none" w:sz="0" w:space="0" w:color="auto"/>
        <w:right w:val="none" w:sz="0" w:space="0" w:color="auto"/>
      </w:divBdr>
    </w:div>
    <w:div w:id="535970441">
      <w:bodyDiv w:val="1"/>
      <w:marLeft w:val="0"/>
      <w:marRight w:val="0"/>
      <w:marTop w:val="0"/>
      <w:marBottom w:val="0"/>
      <w:divBdr>
        <w:top w:val="none" w:sz="0" w:space="0" w:color="auto"/>
        <w:left w:val="none" w:sz="0" w:space="0" w:color="auto"/>
        <w:bottom w:val="none" w:sz="0" w:space="0" w:color="auto"/>
        <w:right w:val="none" w:sz="0" w:space="0" w:color="auto"/>
      </w:divBdr>
    </w:div>
    <w:div w:id="539440869">
      <w:bodyDiv w:val="1"/>
      <w:marLeft w:val="0"/>
      <w:marRight w:val="0"/>
      <w:marTop w:val="0"/>
      <w:marBottom w:val="0"/>
      <w:divBdr>
        <w:top w:val="none" w:sz="0" w:space="0" w:color="auto"/>
        <w:left w:val="none" w:sz="0" w:space="0" w:color="auto"/>
        <w:bottom w:val="none" w:sz="0" w:space="0" w:color="auto"/>
        <w:right w:val="none" w:sz="0" w:space="0" w:color="auto"/>
      </w:divBdr>
    </w:div>
    <w:div w:id="541865841">
      <w:bodyDiv w:val="1"/>
      <w:marLeft w:val="0"/>
      <w:marRight w:val="0"/>
      <w:marTop w:val="0"/>
      <w:marBottom w:val="0"/>
      <w:divBdr>
        <w:top w:val="none" w:sz="0" w:space="0" w:color="auto"/>
        <w:left w:val="none" w:sz="0" w:space="0" w:color="auto"/>
        <w:bottom w:val="none" w:sz="0" w:space="0" w:color="auto"/>
        <w:right w:val="none" w:sz="0" w:space="0" w:color="auto"/>
      </w:divBdr>
    </w:div>
    <w:div w:id="545533125">
      <w:bodyDiv w:val="1"/>
      <w:marLeft w:val="0"/>
      <w:marRight w:val="0"/>
      <w:marTop w:val="0"/>
      <w:marBottom w:val="0"/>
      <w:divBdr>
        <w:top w:val="none" w:sz="0" w:space="0" w:color="auto"/>
        <w:left w:val="none" w:sz="0" w:space="0" w:color="auto"/>
        <w:bottom w:val="none" w:sz="0" w:space="0" w:color="auto"/>
        <w:right w:val="none" w:sz="0" w:space="0" w:color="auto"/>
      </w:divBdr>
    </w:div>
    <w:div w:id="546137846">
      <w:bodyDiv w:val="1"/>
      <w:marLeft w:val="0"/>
      <w:marRight w:val="0"/>
      <w:marTop w:val="0"/>
      <w:marBottom w:val="0"/>
      <w:divBdr>
        <w:top w:val="none" w:sz="0" w:space="0" w:color="auto"/>
        <w:left w:val="none" w:sz="0" w:space="0" w:color="auto"/>
        <w:bottom w:val="none" w:sz="0" w:space="0" w:color="auto"/>
        <w:right w:val="none" w:sz="0" w:space="0" w:color="auto"/>
      </w:divBdr>
    </w:div>
    <w:div w:id="546573496">
      <w:bodyDiv w:val="1"/>
      <w:marLeft w:val="0"/>
      <w:marRight w:val="0"/>
      <w:marTop w:val="0"/>
      <w:marBottom w:val="0"/>
      <w:divBdr>
        <w:top w:val="none" w:sz="0" w:space="0" w:color="auto"/>
        <w:left w:val="none" w:sz="0" w:space="0" w:color="auto"/>
        <w:bottom w:val="none" w:sz="0" w:space="0" w:color="auto"/>
        <w:right w:val="none" w:sz="0" w:space="0" w:color="auto"/>
      </w:divBdr>
    </w:div>
    <w:div w:id="552162703">
      <w:bodyDiv w:val="1"/>
      <w:marLeft w:val="0"/>
      <w:marRight w:val="0"/>
      <w:marTop w:val="0"/>
      <w:marBottom w:val="0"/>
      <w:divBdr>
        <w:top w:val="none" w:sz="0" w:space="0" w:color="auto"/>
        <w:left w:val="none" w:sz="0" w:space="0" w:color="auto"/>
        <w:bottom w:val="none" w:sz="0" w:space="0" w:color="auto"/>
        <w:right w:val="none" w:sz="0" w:space="0" w:color="auto"/>
      </w:divBdr>
    </w:div>
    <w:div w:id="566845507">
      <w:bodyDiv w:val="1"/>
      <w:marLeft w:val="0"/>
      <w:marRight w:val="0"/>
      <w:marTop w:val="0"/>
      <w:marBottom w:val="0"/>
      <w:divBdr>
        <w:top w:val="none" w:sz="0" w:space="0" w:color="auto"/>
        <w:left w:val="none" w:sz="0" w:space="0" w:color="auto"/>
        <w:bottom w:val="none" w:sz="0" w:space="0" w:color="auto"/>
        <w:right w:val="none" w:sz="0" w:space="0" w:color="auto"/>
      </w:divBdr>
    </w:div>
    <w:div w:id="568880859">
      <w:bodyDiv w:val="1"/>
      <w:marLeft w:val="0"/>
      <w:marRight w:val="0"/>
      <w:marTop w:val="0"/>
      <w:marBottom w:val="0"/>
      <w:divBdr>
        <w:top w:val="none" w:sz="0" w:space="0" w:color="auto"/>
        <w:left w:val="none" w:sz="0" w:space="0" w:color="auto"/>
        <w:bottom w:val="none" w:sz="0" w:space="0" w:color="auto"/>
        <w:right w:val="none" w:sz="0" w:space="0" w:color="auto"/>
      </w:divBdr>
    </w:div>
    <w:div w:id="569191324">
      <w:bodyDiv w:val="1"/>
      <w:marLeft w:val="0"/>
      <w:marRight w:val="0"/>
      <w:marTop w:val="0"/>
      <w:marBottom w:val="0"/>
      <w:divBdr>
        <w:top w:val="none" w:sz="0" w:space="0" w:color="auto"/>
        <w:left w:val="none" w:sz="0" w:space="0" w:color="auto"/>
        <w:bottom w:val="none" w:sz="0" w:space="0" w:color="auto"/>
        <w:right w:val="none" w:sz="0" w:space="0" w:color="auto"/>
      </w:divBdr>
      <w:divsChild>
        <w:div w:id="663169061">
          <w:marLeft w:val="547"/>
          <w:marRight w:val="0"/>
          <w:marTop w:val="154"/>
          <w:marBottom w:val="0"/>
          <w:divBdr>
            <w:top w:val="none" w:sz="0" w:space="0" w:color="auto"/>
            <w:left w:val="none" w:sz="0" w:space="0" w:color="auto"/>
            <w:bottom w:val="none" w:sz="0" w:space="0" w:color="auto"/>
            <w:right w:val="none" w:sz="0" w:space="0" w:color="auto"/>
          </w:divBdr>
        </w:div>
      </w:divsChild>
    </w:div>
    <w:div w:id="570505397">
      <w:bodyDiv w:val="1"/>
      <w:marLeft w:val="0"/>
      <w:marRight w:val="0"/>
      <w:marTop w:val="0"/>
      <w:marBottom w:val="0"/>
      <w:divBdr>
        <w:top w:val="none" w:sz="0" w:space="0" w:color="auto"/>
        <w:left w:val="none" w:sz="0" w:space="0" w:color="auto"/>
        <w:bottom w:val="none" w:sz="0" w:space="0" w:color="auto"/>
        <w:right w:val="none" w:sz="0" w:space="0" w:color="auto"/>
      </w:divBdr>
    </w:div>
    <w:div w:id="571427967">
      <w:bodyDiv w:val="1"/>
      <w:marLeft w:val="0"/>
      <w:marRight w:val="0"/>
      <w:marTop w:val="0"/>
      <w:marBottom w:val="0"/>
      <w:divBdr>
        <w:top w:val="none" w:sz="0" w:space="0" w:color="auto"/>
        <w:left w:val="none" w:sz="0" w:space="0" w:color="auto"/>
        <w:bottom w:val="none" w:sz="0" w:space="0" w:color="auto"/>
        <w:right w:val="none" w:sz="0" w:space="0" w:color="auto"/>
      </w:divBdr>
    </w:div>
    <w:div w:id="573050645">
      <w:bodyDiv w:val="1"/>
      <w:marLeft w:val="0"/>
      <w:marRight w:val="0"/>
      <w:marTop w:val="0"/>
      <w:marBottom w:val="0"/>
      <w:divBdr>
        <w:top w:val="none" w:sz="0" w:space="0" w:color="auto"/>
        <w:left w:val="none" w:sz="0" w:space="0" w:color="auto"/>
        <w:bottom w:val="none" w:sz="0" w:space="0" w:color="auto"/>
        <w:right w:val="none" w:sz="0" w:space="0" w:color="auto"/>
      </w:divBdr>
    </w:div>
    <w:div w:id="575095708">
      <w:bodyDiv w:val="1"/>
      <w:marLeft w:val="0"/>
      <w:marRight w:val="0"/>
      <w:marTop w:val="0"/>
      <w:marBottom w:val="0"/>
      <w:divBdr>
        <w:top w:val="none" w:sz="0" w:space="0" w:color="auto"/>
        <w:left w:val="none" w:sz="0" w:space="0" w:color="auto"/>
        <w:bottom w:val="none" w:sz="0" w:space="0" w:color="auto"/>
        <w:right w:val="none" w:sz="0" w:space="0" w:color="auto"/>
      </w:divBdr>
    </w:div>
    <w:div w:id="579019347">
      <w:bodyDiv w:val="1"/>
      <w:marLeft w:val="0"/>
      <w:marRight w:val="0"/>
      <w:marTop w:val="0"/>
      <w:marBottom w:val="0"/>
      <w:divBdr>
        <w:top w:val="none" w:sz="0" w:space="0" w:color="auto"/>
        <w:left w:val="none" w:sz="0" w:space="0" w:color="auto"/>
        <w:bottom w:val="none" w:sz="0" w:space="0" w:color="auto"/>
        <w:right w:val="none" w:sz="0" w:space="0" w:color="auto"/>
      </w:divBdr>
    </w:div>
    <w:div w:id="588124321">
      <w:bodyDiv w:val="1"/>
      <w:marLeft w:val="0"/>
      <w:marRight w:val="0"/>
      <w:marTop w:val="0"/>
      <w:marBottom w:val="0"/>
      <w:divBdr>
        <w:top w:val="none" w:sz="0" w:space="0" w:color="auto"/>
        <w:left w:val="none" w:sz="0" w:space="0" w:color="auto"/>
        <w:bottom w:val="none" w:sz="0" w:space="0" w:color="auto"/>
        <w:right w:val="none" w:sz="0" w:space="0" w:color="auto"/>
      </w:divBdr>
    </w:div>
    <w:div w:id="591011001">
      <w:bodyDiv w:val="1"/>
      <w:marLeft w:val="0"/>
      <w:marRight w:val="0"/>
      <w:marTop w:val="0"/>
      <w:marBottom w:val="0"/>
      <w:divBdr>
        <w:top w:val="none" w:sz="0" w:space="0" w:color="auto"/>
        <w:left w:val="none" w:sz="0" w:space="0" w:color="auto"/>
        <w:bottom w:val="none" w:sz="0" w:space="0" w:color="auto"/>
        <w:right w:val="none" w:sz="0" w:space="0" w:color="auto"/>
      </w:divBdr>
    </w:div>
    <w:div w:id="597180287">
      <w:bodyDiv w:val="1"/>
      <w:marLeft w:val="0"/>
      <w:marRight w:val="0"/>
      <w:marTop w:val="0"/>
      <w:marBottom w:val="0"/>
      <w:divBdr>
        <w:top w:val="none" w:sz="0" w:space="0" w:color="auto"/>
        <w:left w:val="none" w:sz="0" w:space="0" w:color="auto"/>
        <w:bottom w:val="none" w:sz="0" w:space="0" w:color="auto"/>
        <w:right w:val="none" w:sz="0" w:space="0" w:color="auto"/>
      </w:divBdr>
    </w:div>
    <w:div w:id="598946423">
      <w:bodyDiv w:val="1"/>
      <w:marLeft w:val="0"/>
      <w:marRight w:val="0"/>
      <w:marTop w:val="0"/>
      <w:marBottom w:val="0"/>
      <w:divBdr>
        <w:top w:val="none" w:sz="0" w:space="0" w:color="auto"/>
        <w:left w:val="none" w:sz="0" w:space="0" w:color="auto"/>
        <w:bottom w:val="none" w:sz="0" w:space="0" w:color="auto"/>
        <w:right w:val="none" w:sz="0" w:space="0" w:color="auto"/>
      </w:divBdr>
    </w:div>
    <w:div w:id="602033422">
      <w:bodyDiv w:val="1"/>
      <w:marLeft w:val="0"/>
      <w:marRight w:val="0"/>
      <w:marTop w:val="0"/>
      <w:marBottom w:val="0"/>
      <w:divBdr>
        <w:top w:val="none" w:sz="0" w:space="0" w:color="auto"/>
        <w:left w:val="none" w:sz="0" w:space="0" w:color="auto"/>
        <w:bottom w:val="none" w:sz="0" w:space="0" w:color="auto"/>
        <w:right w:val="none" w:sz="0" w:space="0" w:color="auto"/>
      </w:divBdr>
    </w:div>
    <w:div w:id="602540848">
      <w:bodyDiv w:val="1"/>
      <w:marLeft w:val="0"/>
      <w:marRight w:val="0"/>
      <w:marTop w:val="0"/>
      <w:marBottom w:val="0"/>
      <w:divBdr>
        <w:top w:val="none" w:sz="0" w:space="0" w:color="auto"/>
        <w:left w:val="none" w:sz="0" w:space="0" w:color="auto"/>
        <w:bottom w:val="none" w:sz="0" w:space="0" w:color="auto"/>
        <w:right w:val="none" w:sz="0" w:space="0" w:color="auto"/>
      </w:divBdr>
    </w:div>
    <w:div w:id="604462878">
      <w:bodyDiv w:val="1"/>
      <w:marLeft w:val="0"/>
      <w:marRight w:val="0"/>
      <w:marTop w:val="0"/>
      <w:marBottom w:val="0"/>
      <w:divBdr>
        <w:top w:val="none" w:sz="0" w:space="0" w:color="auto"/>
        <w:left w:val="none" w:sz="0" w:space="0" w:color="auto"/>
        <w:bottom w:val="none" w:sz="0" w:space="0" w:color="auto"/>
        <w:right w:val="none" w:sz="0" w:space="0" w:color="auto"/>
      </w:divBdr>
    </w:div>
    <w:div w:id="605113284">
      <w:bodyDiv w:val="1"/>
      <w:marLeft w:val="0"/>
      <w:marRight w:val="0"/>
      <w:marTop w:val="0"/>
      <w:marBottom w:val="0"/>
      <w:divBdr>
        <w:top w:val="none" w:sz="0" w:space="0" w:color="auto"/>
        <w:left w:val="none" w:sz="0" w:space="0" w:color="auto"/>
        <w:bottom w:val="none" w:sz="0" w:space="0" w:color="auto"/>
        <w:right w:val="none" w:sz="0" w:space="0" w:color="auto"/>
      </w:divBdr>
    </w:div>
    <w:div w:id="606811682">
      <w:bodyDiv w:val="1"/>
      <w:marLeft w:val="0"/>
      <w:marRight w:val="0"/>
      <w:marTop w:val="0"/>
      <w:marBottom w:val="0"/>
      <w:divBdr>
        <w:top w:val="none" w:sz="0" w:space="0" w:color="auto"/>
        <w:left w:val="none" w:sz="0" w:space="0" w:color="auto"/>
        <w:bottom w:val="none" w:sz="0" w:space="0" w:color="auto"/>
        <w:right w:val="none" w:sz="0" w:space="0" w:color="auto"/>
      </w:divBdr>
    </w:div>
    <w:div w:id="606818197">
      <w:bodyDiv w:val="1"/>
      <w:marLeft w:val="0"/>
      <w:marRight w:val="0"/>
      <w:marTop w:val="0"/>
      <w:marBottom w:val="0"/>
      <w:divBdr>
        <w:top w:val="none" w:sz="0" w:space="0" w:color="auto"/>
        <w:left w:val="none" w:sz="0" w:space="0" w:color="auto"/>
        <w:bottom w:val="none" w:sz="0" w:space="0" w:color="auto"/>
        <w:right w:val="none" w:sz="0" w:space="0" w:color="auto"/>
      </w:divBdr>
    </w:div>
    <w:div w:id="612439921">
      <w:bodyDiv w:val="1"/>
      <w:marLeft w:val="0"/>
      <w:marRight w:val="0"/>
      <w:marTop w:val="0"/>
      <w:marBottom w:val="0"/>
      <w:divBdr>
        <w:top w:val="none" w:sz="0" w:space="0" w:color="auto"/>
        <w:left w:val="none" w:sz="0" w:space="0" w:color="auto"/>
        <w:bottom w:val="none" w:sz="0" w:space="0" w:color="auto"/>
        <w:right w:val="none" w:sz="0" w:space="0" w:color="auto"/>
      </w:divBdr>
    </w:div>
    <w:div w:id="613053986">
      <w:bodyDiv w:val="1"/>
      <w:marLeft w:val="0"/>
      <w:marRight w:val="0"/>
      <w:marTop w:val="0"/>
      <w:marBottom w:val="0"/>
      <w:divBdr>
        <w:top w:val="none" w:sz="0" w:space="0" w:color="auto"/>
        <w:left w:val="none" w:sz="0" w:space="0" w:color="auto"/>
        <w:bottom w:val="none" w:sz="0" w:space="0" w:color="auto"/>
        <w:right w:val="none" w:sz="0" w:space="0" w:color="auto"/>
      </w:divBdr>
    </w:div>
    <w:div w:id="620577291">
      <w:bodyDiv w:val="1"/>
      <w:marLeft w:val="0"/>
      <w:marRight w:val="0"/>
      <w:marTop w:val="0"/>
      <w:marBottom w:val="0"/>
      <w:divBdr>
        <w:top w:val="none" w:sz="0" w:space="0" w:color="auto"/>
        <w:left w:val="none" w:sz="0" w:space="0" w:color="auto"/>
        <w:bottom w:val="none" w:sz="0" w:space="0" w:color="auto"/>
        <w:right w:val="none" w:sz="0" w:space="0" w:color="auto"/>
      </w:divBdr>
    </w:div>
    <w:div w:id="621687849">
      <w:bodyDiv w:val="1"/>
      <w:marLeft w:val="0"/>
      <w:marRight w:val="0"/>
      <w:marTop w:val="0"/>
      <w:marBottom w:val="0"/>
      <w:divBdr>
        <w:top w:val="none" w:sz="0" w:space="0" w:color="auto"/>
        <w:left w:val="none" w:sz="0" w:space="0" w:color="auto"/>
        <w:bottom w:val="none" w:sz="0" w:space="0" w:color="auto"/>
        <w:right w:val="none" w:sz="0" w:space="0" w:color="auto"/>
      </w:divBdr>
    </w:div>
    <w:div w:id="622493007">
      <w:bodyDiv w:val="1"/>
      <w:marLeft w:val="0"/>
      <w:marRight w:val="0"/>
      <w:marTop w:val="0"/>
      <w:marBottom w:val="0"/>
      <w:divBdr>
        <w:top w:val="none" w:sz="0" w:space="0" w:color="auto"/>
        <w:left w:val="none" w:sz="0" w:space="0" w:color="auto"/>
        <w:bottom w:val="none" w:sz="0" w:space="0" w:color="auto"/>
        <w:right w:val="none" w:sz="0" w:space="0" w:color="auto"/>
      </w:divBdr>
    </w:div>
    <w:div w:id="624234167">
      <w:bodyDiv w:val="1"/>
      <w:marLeft w:val="0"/>
      <w:marRight w:val="0"/>
      <w:marTop w:val="0"/>
      <w:marBottom w:val="0"/>
      <w:divBdr>
        <w:top w:val="none" w:sz="0" w:space="0" w:color="auto"/>
        <w:left w:val="none" w:sz="0" w:space="0" w:color="auto"/>
        <w:bottom w:val="none" w:sz="0" w:space="0" w:color="auto"/>
        <w:right w:val="none" w:sz="0" w:space="0" w:color="auto"/>
      </w:divBdr>
    </w:div>
    <w:div w:id="625699480">
      <w:bodyDiv w:val="1"/>
      <w:marLeft w:val="0"/>
      <w:marRight w:val="0"/>
      <w:marTop w:val="0"/>
      <w:marBottom w:val="0"/>
      <w:divBdr>
        <w:top w:val="none" w:sz="0" w:space="0" w:color="auto"/>
        <w:left w:val="none" w:sz="0" w:space="0" w:color="auto"/>
        <w:bottom w:val="none" w:sz="0" w:space="0" w:color="auto"/>
        <w:right w:val="none" w:sz="0" w:space="0" w:color="auto"/>
      </w:divBdr>
    </w:div>
    <w:div w:id="626544299">
      <w:bodyDiv w:val="1"/>
      <w:marLeft w:val="0"/>
      <w:marRight w:val="0"/>
      <w:marTop w:val="0"/>
      <w:marBottom w:val="0"/>
      <w:divBdr>
        <w:top w:val="none" w:sz="0" w:space="0" w:color="auto"/>
        <w:left w:val="none" w:sz="0" w:space="0" w:color="auto"/>
        <w:bottom w:val="none" w:sz="0" w:space="0" w:color="auto"/>
        <w:right w:val="none" w:sz="0" w:space="0" w:color="auto"/>
      </w:divBdr>
    </w:div>
    <w:div w:id="628362542">
      <w:bodyDiv w:val="1"/>
      <w:marLeft w:val="0"/>
      <w:marRight w:val="0"/>
      <w:marTop w:val="0"/>
      <w:marBottom w:val="0"/>
      <w:divBdr>
        <w:top w:val="none" w:sz="0" w:space="0" w:color="auto"/>
        <w:left w:val="none" w:sz="0" w:space="0" w:color="auto"/>
        <w:bottom w:val="none" w:sz="0" w:space="0" w:color="auto"/>
        <w:right w:val="none" w:sz="0" w:space="0" w:color="auto"/>
      </w:divBdr>
    </w:div>
    <w:div w:id="632642810">
      <w:bodyDiv w:val="1"/>
      <w:marLeft w:val="0"/>
      <w:marRight w:val="0"/>
      <w:marTop w:val="0"/>
      <w:marBottom w:val="0"/>
      <w:divBdr>
        <w:top w:val="none" w:sz="0" w:space="0" w:color="auto"/>
        <w:left w:val="none" w:sz="0" w:space="0" w:color="auto"/>
        <w:bottom w:val="none" w:sz="0" w:space="0" w:color="auto"/>
        <w:right w:val="none" w:sz="0" w:space="0" w:color="auto"/>
      </w:divBdr>
    </w:div>
    <w:div w:id="633559985">
      <w:bodyDiv w:val="1"/>
      <w:marLeft w:val="0"/>
      <w:marRight w:val="0"/>
      <w:marTop w:val="0"/>
      <w:marBottom w:val="0"/>
      <w:divBdr>
        <w:top w:val="none" w:sz="0" w:space="0" w:color="auto"/>
        <w:left w:val="none" w:sz="0" w:space="0" w:color="auto"/>
        <w:bottom w:val="none" w:sz="0" w:space="0" w:color="auto"/>
        <w:right w:val="none" w:sz="0" w:space="0" w:color="auto"/>
      </w:divBdr>
    </w:div>
    <w:div w:id="639262227">
      <w:bodyDiv w:val="1"/>
      <w:marLeft w:val="0"/>
      <w:marRight w:val="0"/>
      <w:marTop w:val="0"/>
      <w:marBottom w:val="0"/>
      <w:divBdr>
        <w:top w:val="none" w:sz="0" w:space="0" w:color="auto"/>
        <w:left w:val="none" w:sz="0" w:space="0" w:color="auto"/>
        <w:bottom w:val="none" w:sz="0" w:space="0" w:color="auto"/>
        <w:right w:val="none" w:sz="0" w:space="0" w:color="auto"/>
      </w:divBdr>
    </w:div>
    <w:div w:id="641663292">
      <w:bodyDiv w:val="1"/>
      <w:marLeft w:val="0"/>
      <w:marRight w:val="0"/>
      <w:marTop w:val="0"/>
      <w:marBottom w:val="0"/>
      <w:divBdr>
        <w:top w:val="none" w:sz="0" w:space="0" w:color="auto"/>
        <w:left w:val="none" w:sz="0" w:space="0" w:color="auto"/>
        <w:bottom w:val="none" w:sz="0" w:space="0" w:color="auto"/>
        <w:right w:val="none" w:sz="0" w:space="0" w:color="auto"/>
      </w:divBdr>
    </w:div>
    <w:div w:id="645471234">
      <w:bodyDiv w:val="1"/>
      <w:marLeft w:val="0"/>
      <w:marRight w:val="0"/>
      <w:marTop w:val="0"/>
      <w:marBottom w:val="0"/>
      <w:divBdr>
        <w:top w:val="none" w:sz="0" w:space="0" w:color="auto"/>
        <w:left w:val="none" w:sz="0" w:space="0" w:color="auto"/>
        <w:bottom w:val="none" w:sz="0" w:space="0" w:color="auto"/>
        <w:right w:val="none" w:sz="0" w:space="0" w:color="auto"/>
      </w:divBdr>
    </w:div>
    <w:div w:id="647176772">
      <w:bodyDiv w:val="1"/>
      <w:marLeft w:val="0"/>
      <w:marRight w:val="0"/>
      <w:marTop w:val="0"/>
      <w:marBottom w:val="0"/>
      <w:divBdr>
        <w:top w:val="none" w:sz="0" w:space="0" w:color="auto"/>
        <w:left w:val="none" w:sz="0" w:space="0" w:color="auto"/>
        <w:bottom w:val="none" w:sz="0" w:space="0" w:color="auto"/>
        <w:right w:val="none" w:sz="0" w:space="0" w:color="auto"/>
      </w:divBdr>
    </w:div>
    <w:div w:id="647513508">
      <w:bodyDiv w:val="1"/>
      <w:marLeft w:val="0"/>
      <w:marRight w:val="0"/>
      <w:marTop w:val="0"/>
      <w:marBottom w:val="0"/>
      <w:divBdr>
        <w:top w:val="none" w:sz="0" w:space="0" w:color="auto"/>
        <w:left w:val="none" w:sz="0" w:space="0" w:color="auto"/>
        <w:bottom w:val="none" w:sz="0" w:space="0" w:color="auto"/>
        <w:right w:val="none" w:sz="0" w:space="0" w:color="auto"/>
      </w:divBdr>
    </w:div>
    <w:div w:id="655375619">
      <w:bodyDiv w:val="1"/>
      <w:marLeft w:val="0"/>
      <w:marRight w:val="0"/>
      <w:marTop w:val="0"/>
      <w:marBottom w:val="0"/>
      <w:divBdr>
        <w:top w:val="none" w:sz="0" w:space="0" w:color="auto"/>
        <w:left w:val="none" w:sz="0" w:space="0" w:color="auto"/>
        <w:bottom w:val="none" w:sz="0" w:space="0" w:color="auto"/>
        <w:right w:val="none" w:sz="0" w:space="0" w:color="auto"/>
      </w:divBdr>
    </w:div>
    <w:div w:id="655962493">
      <w:bodyDiv w:val="1"/>
      <w:marLeft w:val="0"/>
      <w:marRight w:val="0"/>
      <w:marTop w:val="0"/>
      <w:marBottom w:val="0"/>
      <w:divBdr>
        <w:top w:val="none" w:sz="0" w:space="0" w:color="auto"/>
        <w:left w:val="none" w:sz="0" w:space="0" w:color="auto"/>
        <w:bottom w:val="none" w:sz="0" w:space="0" w:color="auto"/>
        <w:right w:val="none" w:sz="0" w:space="0" w:color="auto"/>
      </w:divBdr>
    </w:div>
    <w:div w:id="657071626">
      <w:bodyDiv w:val="1"/>
      <w:marLeft w:val="0"/>
      <w:marRight w:val="0"/>
      <w:marTop w:val="0"/>
      <w:marBottom w:val="0"/>
      <w:divBdr>
        <w:top w:val="none" w:sz="0" w:space="0" w:color="auto"/>
        <w:left w:val="none" w:sz="0" w:space="0" w:color="auto"/>
        <w:bottom w:val="none" w:sz="0" w:space="0" w:color="auto"/>
        <w:right w:val="none" w:sz="0" w:space="0" w:color="auto"/>
      </w:divBdr>
    </w:div>
    <w:div w:id="657878884">
      <w:bodyDiv w:val="1"/>
      <w:marLeft w:val="0"/>
      <w:marRight w:val="0"/>
      <w:marTop w:val="0"/>
      <w:marBottom w:val="0"/>
      <w:divBdr>
        <w:top w:val="none" w:sz="0" w:space="0" w:color="auto"/>
        <w:left w:val="none" w:sz="0" w:space="0" w:color="auto"/>
        <w:bottom w:val="none" w:sz="0" w:space="0" w:color="auto"/>
        <w:right w:val="none" w:sz="0" w:space="0" w:color="auto"/>
      </w:divBdr>
    </w:div>
    <w:div w:id="658537976">
      <w:bodyDiv w:val="1"/>
      <w:marLeft w:val="0"/>
      <w:marRight w:val="0"/>
      <w:marTop w:val="0"/>
      <w:marBottom w:val="0"/>
      <w:divBdr>
        <w:top w:val="none" w:sz="0" w:space="0" w:color="auto"/>
        <w:left w:val="none" w:sz="0" w:space="0" w:color="auto"/>
        <w:bottom w:val="none" w:sz="0" w:space="0" w:color="auto"/>
        <w:right w:val="none" w:sz="0" w:space="0" w:color="auto"/>
      </w:divBdr>
    </w:div>
    <w:div w:id="659315547">
      <w:bodyDiv w:val="1"/>
      <w:marLeft w:val="0"/>
      <w:marRight w:val="0"/>
      <w:marTop w:val="0"/>
      <w:marBottom w:val="0"/>
      <w:divBdr>
        <w:top w:val="none" w:sz="0" w:space="0" w:color="auto"/>
        <w:left w:val="none" w:sz="0" w:space="0" w:color="auto"/>
        <w:bottom w:val="none" w:sz="0" w:space="0" w:color="auto"/>
        <w:right w:val="none" w:sz="0" w:space="0" w:color="auto"/>
      </w:divBdr>
    </w:div>
    <w:div w:id="659507013">
      <w:bodyDiv w:val="1"/>
      <w:marLeft w:val="0"/>
      <w:marRight w:val="0"/>
      <w:marTop w:val="0"/>
      <w:marBottom w:val="0"/>
      <w:divBdr>
        <w:top w:val="none" w:sz="0" w:space="0" w:color="auto"/>
        <w:left w:val="none" w:sz="0" w:space="0" w:color="auto"/>
        <w:bottom w:val="none" w:sz="0" w:space="0" w:color="auto"/>
        <w:right w:val="none" w:sz="0" w:space="0" w:color="auto"/>
      </w:divBdr>
    </w:div>
    <w:div w:id="663047903">
      <w:bodyDiv w:val="1"/>
      <w:marLeft w:val="0"/>
      <w:marRight w:val="0"/>
      <w:marTop w:val="0"/>
      <w:marBottom w:val="0"/>
      <w:divBdr>
        <w:top w:val="none" w:sz="0" w:space="0" w:color="auto"/>
        <w:left w:val="none" w:sz="0" w:space="0" w:color="auto"/>
        <w:bottom w:val="none" w:sz="0" w:space="0" w:color="auto"/>
        <w:right w:val="none" w:sz="0" w:space="0" w:color="auto"/>
      </w:divBdr>
    </w:div>
    <w:div w:id="663515488">
      <w:bodyDiv w:val="1"/>
      <w:marLeft w:val="0"/>
      <w:marRight w:val="0"/>
      <w:marTop w:val="0"/>
      <w:marBottom w:val="0"/>
      <w:divBdr>
        <w:top w:val="none" w:sz="0" w:space="0" w:color="auto"/>
        <w:left w:val="none" w:sz="0" w:space="0" w:color="auto"/>
        <w:bottom w:val="none" w:sz="0" w:space="0" w:color="auto"/>
        <w:right w:val="none" w:sz="0" w:space="0" w:color="auto"/>
      </w:divBdr>
    </w:div>
    <w:div w:id="665982685">
      <w:bodyDiv w:val="1"/>
      <w:marLeft w:val="0"/>
      <w:marRight w:val="0"/>
      <w:marTop w:val="0"/>
      <w:marBottom w:val="0"/>
      <w:divBdr>
        <w:top w:val="none" w:sz="0" w:space="0" w:color="auto"/>
        <w:left w:val="none" w:sz="0" w:space="0" w:color="auto"/>
        <w:bottom w:val="none" w:sz="0" w:space="0" w:color="auto"/>
        <w:right w:val="none" w:sz="0" w:space="0" w:color="auto"/>
      </w:divBdr>
    </w:div>
    <w:div w:id="666325982">
      <w:bodyDiv w:val="1"/>
      <w:marLeft w:val="0"/>
      <w:marRight w:val="0"/>
      <w:marTop w:val="0"/>
      <w:marBottom w:val="0"/>
      <w:divBdr>
        <w:top w:val="none" w:sz="0" w:space="0" w:color="auto"/>
        <w:left w:val="none" w:sz="0" w:space="0" w:color="auto"/>
        <w:bottom w:val="none" w:sz="0" w:space="0" w:color="auto"/>
        <w:right w:val="none" w:sz="0" w:space="0" w:color="auto"/>
      </w:divBdr>
    </w:div>
    <w:div w:id="667097748">
      <w:bodyDiv w:val="1"/>
      <w:marLeft w:val="0"/>
      <w:marRight w:val="0"/>
      <w:marTop w:val="0"/>
      <w:marBottom w:val="0"/>
      <w:divBdr>
        <w:top w:val="none" w:sz="0" w:space="0" w:color="auto"/>
        <w:left w:val="none" w:sz="0" w:space="0" w:color="auto"/>
        <w:bottom w:val="none" w:sz="0" w:space="0" w:color="auto"/>
        <w:right w:val="none" w:sz="0" w:space="0" w:color="auto"/>
      </w:divBdr>
    </w:div>
    <w:div w:id="671372707">
      <w:bodyDiv w:val="1"/>
      <w:marLeft w:val="0"/>
      <w:marRight w:val="0"/>
      <w:marTop w:val="0"/>
      <w:marBottom w:val="0"/>
      <w:divBdr>
        <w:top w:val="none" w:sz="0" w:space="0" w:color="auto"/>
        <w:left w:val="none" w:sz="0" w:space="0" w:color="auto"/>
        <w:bottom w:val="none" w:sz="0" w:space="0" w:color="auto"/>
        <w:right w:val="none" w:sz="0" w:space="0" w:color="auto"/>
      </w:divBdr>
    </w:div>
    <w:div w:id="672103895">
      <w:bodyDiv w:val="1"/>
      <w:marLeft w:val="0"/>
      <w:marRight w:val="0"/>
      <w:marTop w:val="0"/>
      <w:marBottom w:val="0"/>
      <w:divBdr>
        <w:top w:val="none" w:sz="0" w:space="0" w:color="auto"/>
        <w:left w:val="none" w:sz="0" w:space="0" w:color="auto"/>
        <w:bottom w:val="none" w:sz="0" w:space="0" w:color="auto"/>
        <w:right w:val="none" w:sz="0" w:space="0" w:color="auto"/>
      </w:divBdr>
    </w:div>
    <w:div w:id="675956542">
      <w:bodyDiv w:val="1"/>
      <w:marLeft w:val="0"/>
      <w:marRight w:val="0"/>
      <w:marTop w:val="0"/>
      <w:marBottom w:val="0"/>
      <w:divBdr>
        <w:top w:val="none" w:sz="0" w:space="0" w:color="auto"/>
        <w:left w:val="none" w:sz="0" w:space="0" w:color="auto"/>
        <w:bottom w:val="none" w:sz="0" w:space="0" w:color="auto"/>
        <w:right w:val="none" w:sz="0" w:space="0" w:color="auto"/>
      </w:divBdr>
    </w:div>
    <w:div w:id="679817670">
      <w:bodyDiv w:val="1"/>
      <w:marLeft w:val="0"/>
      <w:marRight w:val="0"/>
      <w:marTop w:val="0"/>
      <w:marBottom w:val="0"/>
      <w:divBdr>
        <w:top w:val="none" w:sz="0" w:space="0" w:color="auto"/>
        <w:left w:val="none" w:sz="0" w:space="0" w:color="auto"/>
        <w:bottom w:val="none" w:sz="0" w:space="0" w:color="auto"/>
        <w:right w:val="none" w:sz="0" w:space="0" w:color="auto"/>
      </w:divBdr>
    </w:div>
    <w:div w:id="685139582">
      <w:bodyDiv w:val="1"/>
      <w:marLeft w:val="0"/>
      <w:marRight w:val="0"/>
      <w:marTop w:val="0"/>
      <w:marBottom w:val="0"/>
      <w:divBdr>
        <w:top w:val="none" w:sz="0" w:space="0" w:color="auto"/>
        <w:left w:val="none" w:sz="0" w:space="0" w:color="auto"/>
        <w:bottom w:val="none" w:sz="0" w:space="0" w:color="auto"/>
        <w:right w:val="none" w:sz="0" w:space="0" w:color="auto"/>
      </w:divBdr>
    </w:div>
    <w:div w:id="688602014">
      <w:bodyDiv w:val="1"/>
      <w:marLeft w:val="0"/>
      <w:marRight w:val="0"/>
      <w:marTop w:val="0"/>
      <w:marBottom w:val="0"/>
      <w:divBdr>
        <w:top w:val="none" w:sz="0" w:space="0" w:color="auto"/>
        <w:left w:val="none" w:sz="0" w:space="0" w:color="auto"/>
        <w:bottom w:val="none" w:sz="0" w:space="0" w:color="auto"/>
        <w:right w:val="none" w:sz="0" w:space="0" w:color="auto"/>
      </w:divBdr>
    </w:div>
    <w:div w:id="689797706">
      <w:bodyDiv w:val="1"/>
      <w:marLeft w:val="0"/>
      <w:marRight w:val="0"/>
      <w:marTop w:val="0"/>
      <w:marBottom w:val="0"/>
      <w:divBdr>
        <w:top w:val="none" w:sz="0" w:space="0" w:color="auto"/>
        <w:left w:val="none" w:sz="0" w:space="0" w:color="auto"/>
        <w:bottom w:val="none" w:sz="0" w:space="0" w:color="auto"/>
        <w:right w:val="none" w:sz="0" w:space="0" w:color="auto"/>
      </w:divBdr>
    </w:div>
    <w:div w:id="694500895">
      <w:bodyDiv w:val="1"/>
      <w:marLeft w:val="0"/>
      <w:marRight w:val="0"/>
      <w:marTop w:val="0"/>
      <w:marBottom w:val="0"/>
      <w:divBdr>
        <w:top w:val="none" w:sz="0" w:space="0" w:color="auto"/>
        <w:left w:val="none" w:sz="0" w:space="0" w:color="auto"/>
        <w:bottom w:val="none" w:sz="0" w:space="0" w:color="auto"/>
        <w:right w:val="none" w:sz="0" w:space="0" w:color="auto"/>
      </w:divBdr>
    </w:div>
    <w:div w:id="694617029">
      <w:bodyDiv w:val="1"/>
      <w:marLeft w:val="0"/>
      <w:marRight w:val="0"/>
      <w:marTop w:val="0"/>
      <w:marBottom w:val="0"/>
      <w:divBdr>
        <w:top w:val="none" w:sz="0" w:space="0" w:color="auto"/>
        <w:left w:val="none" w:sz="0" w:space="0" w:color="auto"/>
        <w:bottom w:val="none" w:sz="0" w:space="0" w:color="auto"/>
        <w:right w:val="none" w:sz="0" w:space="0" w:color="auto"/>
      </w:divBdr>
    </w:div>
    <w:div w:id="698315394">
      <w:bodyDiv w:val="1"/>
      <w:marLeft w:val="0"/>
      <w:marRight w:val="0"/>
      <w:marTop w:val="0"/>
      <w:marBottom w:val="0"/>
      <w:divBdr>
        <w:top w:val="none" w:sz="0" w:space="0" w:color="auto"/>
        <w:left w:val="none" w:sz="0" w:space="0" w:color="auto"/>
        <w:bottom w:val="none" w:sz="0" w:space="0" w:color="auto"/>
        <w:right w:val="none" w:sz="0" w:space="0" w:color="auto"/>
      </w:divBdr>
    </w:div>
    <w:div w:id="706223069">
      <w:bodyDiv w:val="1"/>
      <w:marLeft w:val="0"/>
      <w:marRight w:val="0"/>
      <w:marTop w:val="0"/>
      <w:marBottom w:val="0"/>
      <w:divBdr>
        <w:top w:val="none" w:sz="0" w:space="0" w:color="auto"/>
        <w:left w:val="none" w:sz="0" w:space="0" w:color="auto"/>
        <w:bottom w:val="none" w:sz="0" w:space="0" w:color="auto"/>
        <w:right w:val="none" w:sz="0" w:space="0" w:color="auto"/>
      </w:divBdr>
    </w:div>
    <w:div w:id="708653031">
      <w:bodyDiv w:val="1"/>
      <w:marLeft w:val="0"/>
      <w:marRight w:val="0"/>
      <w:marTop w:val="0"/>
      <w:marBottom w:val="0"/>
      <w:divBdr>
        <w:top w:val="none" w:sz="0" w:space="0" w:color="auto"/>
        <w:left w:val="none" w:sz="0" w:space="0" w:color="auto"/>
        <w:bottom w:val="none" w:sz="0" w:space="0" w:color="auto"/>
        <w:right w:val="none" w:sz="0" w:space="0" w:color="auto"/>
      </w:divBdr>
    </w:div>
    <w:div w:id="712000703">
      <w:bodyDiv w:val="1"/>
      <w:marLeft w:val="0"/>
      <w:marRight w:val="0"/>
      <w:marTop w:val="0"/>
      <w:marBottom w:val="0"/>
      <w:divBdr>
        <w:top w:val="none" w:sz="0" w:space="0" w:color="auto"/>
        <w:left w:val="none" w:sz="0" w:space="0" w:color="auto"/>
        <w:bottom w:val="none" w:sz="0" w:space="0" w:color="auto"/>
        <w:right w:val="none" w:sz="0" w:space="0" w:color="auto"/>
      </w:divBdr>
    </w:div>
    <w:div w:id="715936284">
      <w:bodyDiv w:val="1"/>
      <w:marLeft w:val="0"/>
      <w:marRight w:val="0"/>
      <w:marTop w:val="0"/>
      <w:marBottom w:val="0"/>
      <w:divBdr>
        <w:top w:val="none" w:sz="0" w:space="0" w:color="auto"/>
        <w:left w:val="none" w:sz="0" w:space="0" w:color="auto"/>
        <w:bottom w:val="none" w:sz="0" w:space="0" w:color="auto"/>
        <w:right w:val="none" w:sz="0" w:space="0" w:color="auto"/>
      </w:divBdr>
    </w:div>
    <w:div w:id="716584526">
      <w:bodyDiv w:val="1"/>
      <w:marLeft w:val="0"/>
      <w:marRight w:val="0"/>
      <w:marTop w:val="0"/>
      <w:marBottom w:val="0"/>
      <w:divBdr>
        <w:top w:val="none" w:sz="0" w:space="0" w:color="auto"/>
        <w:left w:val="none" w:sz="0" w:space="0" w:color="auto"/>
        <w:bottom w:val="none" w:sz="0" w:space="0" w:color="auto"/>
        <w:right w:val="none" w:sz="0" w:space="0" w:color="auto"/>
      </w:divBdr>
    </w:div>
    <w:div w:id="718018599">
      <w:bodyDiv w:val="1"/>
      <w:marLeft w:val="0"/>
      <w:marRight w:val="0"/>
      <w:marTop w:val="0"/>
      <w:marBottom w:val="0"/>
      <w:divBdr>
        <w:top w:val="none" w:sz="0" w:space="0" w:color="auto"/>
        <w:left w:val="none" w:sz="0" w:space="0" w:color="auto"/>
        <w:bottom w:val="none" w:sz="0" w:space="0" w:color="auto"/>
        <w:right w:val="none" w:sz="0" w:space="0" w:color="auto"/>
      </w:divBdr>
    </w:div>
    <w:div w:id="718434534">
      <w:bodyDiv w:val="1"/>
      <w:marLeft w:val="0"/>
      <w:marRight w:val="0"/>
      <w:marTop w:val="0"/>
      <w:marBottom w:val="0"/>
      <w:divBdr>
        <w:top w:val="none" w:sz="0" w:space="0" w:color="auto"/>
        <w:left w:val="none" w:sz="0" w:space="0" w:color="auto"/>
        <w:bottom w:val="none" w:sz="0" w:space="0" w:color="auto"/>
        <w:right w:val="none" w:sz="0" w:space="0" w:color="auto"/>
      </w:divBdr>
    </w:div>
    <w:div w:id="721753781">
      <w:bodyDiv w:val="1"/>
      <w:marLeft w:val="0"/>
      <w:marRight w:val="0"/>
      <w:marTop w:val="0"/>
      <w:marBottom w:val="0"/>
      <w:divBdr>
        <w:top w:val="none" w:sz="0" w:space="0" w:color="auto"/>
        <w:left w:val="none" w:sz="0" w:space="0" w:color="auto"/>
        <w:bottom w:val="none" w:sz="0" w:space="0" w:color="auto"/>
        <w:right w:val="none" w:sz="0" w:space="0" w:color="auto"/>
      </w:divBdr>
    </w:div>
    <w:div w:id="727730949">
      <w:bodyDiv w:val="1"/>
      <w:marLeft w:val="0"/>
      <w:marRight w:val="0"/>
      <w:marTop w:val="0"/>
      <w:marBottom w:val="0"/>
      <w:divBdr>
        <w:top w:val="none" w:sz="0" w:space="0" w:color="auto"/>
        <w:left w:val="none" w:sz="0" w:space="0" w:color="auto"/>
        <w:bottom w:val="none" w:sz="0" w:space="0" w:color="auto"/>
        <w:right w:val="none" w:sz="0" w:space="0" w:color="auto"/>
      </w:divBdr>
    </w:div>
    <w:div w:id="727999566">
      <w:bodyDiv w:val="1"/>
      <w:marLeft w:val="0"/>
      <w:marRight w:val="0"/>
      <w:marTop w:val="0"/>
      <w:marBottom w:val="0"/>
      <w:divBdr>
        <w:top w:val="none" w:sz="0" w:space="0" w:color="auto"/>
        <w:left w:val="none" w:sz="0" w:space="0" w:color="auto"/>
        <w:bottom w:val="none" w:sz="0" w:space="0" w:color="auto"/>
        <w:right w:val="none" w:sz="0" w:space="0" w:color="auto"/>
      </w:divBdr>
    </w:div>
    <w:div w:id="728964093">
      <w:bodyDiv w:val="1"/>
      <w:marLeft w:val="0"/>
      <w:marRight w:val="0"/>
      <w:marTop w:val="0"/>
      <w:marBottom w:val="0"/>
      <w:divBdr>
        <w:top w:val="none" w:sz="0" w:space="0" w:color="auto"/>
        <w:left w:val="none" w:sz="0" w:space="0" w:color="auto"/>
        <w:bottom w:val="none" w:sz="0" w:space="0" w:color="auto"/>
        <w:right w:val="none" w:sz="0" w:space="0" w:color="auto"/>
      </w:divBdr>
    </w:div>
    <w:div w:id="729576107">
      <w:bodyDiv w:val="1"/>
      <w:marLeft w:val="0"/>
      <w:marRight w:val="0"/>
      <w:marTop w:val="0"/>
      <w:marBottom w:val="0"/>
      <w:divBdr>
        <w:top w:val="none" w:sz="0" w:space="0" w:color="auto"/>
        <w:left w:val="none" w:sz="0" w:space="0" w:color="auto"/>
        <w:bottom w:val="none" w:sz="0" w:space="0" w:color="auto"/>
        <w:right w:val="none" w:sz="0" w:space="0" w:color="auto"/>
      </w:divBdr>
    </w:div>
    <w:div w:id="732314297">
      <w:bodyDiv w:val="1"/>
      <w:marLeft w:val="0"/>
      <w:marRight w:val="0"/>
      <w:marTop w:val="0"/>
      <w:marBottom w:val="0"/>
      <w:divBdr>
        <w:top w:val="none" w:sz="0" w:space="0" w:color="auto"/>
        <w:left w:val="none" w:sz="0" w:space="0" w:color="auto"/>
        <w:bottom w:val="none" w:sz="0" w:space="0" w:color="auto"/>
        <w:right w:val="none" w:sz="0" w:space="0" w:color="auto"/>
      </w:divBdr>
    </w:div>
    <w:div w:id="735593870">
      <w:bodyDiv w:val="1"/>
      <w:marLeft w:val="0"/>
      <w:marRight w:val="0"/>
      <w:marTop w:val="0"/>
      <w:marBottom w:val="0"/>
      <w:divBdr>
        <w:top w:val="none" w:sz="0" w:space="0" w:color="auto"/>
        <w:left w:val="none" w:sz="0" w:space="0" w:color="auto"/>
        <w:bottom w:val="none" w:sz="0" w:space="0" w:color="auto"/>
        <w:right w:val="none" w:sz="0" w:space="0" w:color="auto"/>
      </w:divBdr>
    </w:div>
    <w:div w:id="737172637">
      <w:bodyDiv w:val="1"/>
      <w:marLeft w:val="0"/>
      <w:marRight w:val="0"/>
      <w:marTop w:val="0"/>
      <w:marBottom w:val="0"/>
      <w:divBdr>
        <w:top w:val="none" w:sz="0" w:space="0" w:color="auto"/>
        <w:left w:val="none" w:sz="0" w:space="0" w:color="auto"/>
        <w:bottom w:val="none" w:sz="0" w:space="0" w:color="auto"/>
        <w:right w:val="none" w:sz="0" w:space="0" w:color="auto"/>
      </w:divBdr>
    </w:div>
    <w:div w:id="743529645">
      <w:bodyDiv w:val="1"/>
      <w:marLeft w:val="0"/>
      <w:marRight w:val="0"/>
      <w:marTop w:val="0"/>
      <w:marBottom w:val="0"/>
      <w:divBdr>
        <w:top w:val="none" w:sz="0" w:space="0" w:color="auto"/>
        <w:left w:val="none" w:sz="0" w:space="0" w:color="auto"/>
        <w:bottom w:val="none" w:sz="0" w:space="0" w:color="auto"/>
        <w:right w:val="none" w:sz="0" w:space="0" w:color="auto"/>
      </w:divBdr>
    </w:div>
    <w:div w:id="744642359">
      <w:bodyDiv w:val="1"/>
      <w:marLeft w:val="0"/>
      <w:marRight w:val="0"/>
      <w:marTop w:val="0"/>
      <w:marBottom w:val="0"/>
      <w:divBdr>
        <w:top w:val="none" w:sz="0" w:space="0" w:color="auto"/>
        <w:left w:val="none" w:sz="0" w:space="0" w:color="auto"/>
        <w:bottom w:val="none" w:sz="0" w:space="0" w:color="auto"/>
        <w:right w:val="none" w:sz="0" w:space="0" w:color="auto"/>
      </w:divBdr>
    </w:div>
    <w:div w:id="746461878">
      <w:bodyDiv w:val="1"/>
      <w:marLeft w:val="0"/>
      <w:marRight w:val="0"/>
      <w:marTop w:val="0"/>
      <w:marBottom w:val="0"/>
      <w:divBdr>
        <w:top w:val="none" w:sz="0" w:space="0" w:color="auto"/>
        <w:left w:val="none" w:sz="0" w:space="0" w:color="auto"/>
        <w:bottom w:val="none" w:sz="0" w:space="0" w:color="auto"/>
        <w:right w:val="none" w:sz="0" w:space="0" w:color="auto"/>
      </w:divBdr>
    </w:div>
    <w:div w:id="747924171">
      <w:bodyDiv w:val="1"/>
      <w:marLeft w:val="0"/>
      <w:marRight w:val="0"/>
      <w:marTop w:val="0"/>
      <w:marBottom w:val="0"/>
      <w:divBdr>
        <w:top w:val="none" w:sz="0" w:space="0" w:color="auto"/>
        <w:left w:val="none" w:sz="0" w:space="0" w:color="auto"/>
        <w:bottom w:val="none" w:sz="0" w:space="0" w:color="auto"/>
        <w:right w:val="none" w:sz="0" w:space="0" w:color="auto"/>
      </w:divBdr>
    </w:div>
    <w:div w:id="752319012">
      <w:bodyDiv w:val="1"/>
      <w:marLeft w:val="0"/>
      <w:marRight w:val="0"/>
      <w:marTop w:val="0"/>
      <w:marBottom w:val="0"/>
      <w:divBdr>
        <w:top w:val="none" w:sz="0" w:space="0" w:color="auto"/>
        <w:left w:val="none" w:sz="0" w:space="0" w:color="auto"/>
        <w:bottom w:val="none" w:sz="0" w:space="0" w:color="auto"/>
        <w:right w:val="none" w:sz="0" w:space="0" w:color="auto"/>
      </w:divBdr>
    </w:div>
    <w:div w:id="757017870">
      <w:bodyDiv w:val="1"/>
      <w:marLeft w:val="0"/>
      <w:marRight w:val="0"/>
      <w:marTop w:val="0"/>
      <w:marBottom w:val="0"/>
      <w:divBdr>
        <w:top w:val="none" w:sz="0" w:space="0" w:color="auto"/>
        <w:left w:val="none" w:sz="0" w:space="0" w:color="auto"/>
        <w:bottom w:val="none" w:sz="0" w:space="0" w:color="auto"/>
        <w:right w:val="none" w:sz="0" w:space="0" w:color="auto"/>
      </w:divBdr>
    </w:div>
    <w:div w:id="759371040">
      <w:bodyDiv w:val="1"/>
      <w:marLeft w:val="0"/>
      <w:marRight w:val="0"/>
      <w:marTop w:val="0"/>
      <w:marBottom w:val="0"/>
      <w:divBdr>
        <w:top w:val="none" w:sz="0" w:space="0" w:color="auto"/>
        <w:left w:val="none" w:sz="0" w:space="0" w:color="auto"/>
        <w:bottom w:val="none" w:sz="0" w:space="0" w:color="auto"/>
        <w:right w:val="none" w:sz="0" w:space="0" w:color="auto"/>
      </w:divBdr>
    </w:div>
    <w:div w:id="761492987">
      <w:bodyDiv w:val="1"/>
      <w:marLeft w:val="0"/>
      <w:marRight w:val="0"/>
      <w:marTop w:val="0"/>
      <w:marBottom w:val="0"/>
      <w:divBdr>
        <w:top w:val="none" w:sz="0" w:space="0" w:color="auto"/>
        <w:left w:val="none" w:sz="0" w:space="0" w:color="auto"/>
        <w:bottom w:val="none" w:sz="0" w:space="0" w:color="auto"/>
        <w:right w:val="none" w:sz="0" w:space="0" w:color="auto"/>
      </w:divBdr>
    </w:div>
    <w:div w:id="762919830">
      <w:bodyDiv w:val="1"/>
      <w:marLeft w:val="0"/>
      <w:marRight w:val="0"/>
      <w:marTop w:val="0"/>
      <w:marBottom w:val="0"/>
      <w:divBdr>
        <w:top w:val="none" w:sz="0" w:space="0" w:color="auto"/>
        <w:left w:val="none" w:sz="0" w:space="0" w:color="auto"/>
        <w:bottom w:val="none" w:sz="0" w:space="0" w:color="auto"/>
        <w:right w:val="none" w:sz="0" w:space="0" w:color="auto"/>
      </w:divBdr>
    </w:div>
    <w:div w:id="763569621">
      <w:bodyDiv w:val="1"/>
      <w:marLeft w:val="0"/>
      <w:marRight w:val="0"/>
      <w:marTop w:val="0"/>
      <w:marBottom w:val="0"/>
      <w:divBdr>
        <w:top w:val="none" w:sz="0" w:space="0" w:color="auto"/>
        <w:left w:val="none" w:sz="0" w:space="0" w:color="auto"/>
        <w:bottom w:val="none" w:sz="0" w:space="0" w:color="auto"/>
        <w:right w:val="none" w:sz="0" w:space="0" w:color="auto"/>
      </w:divBdr>
    </w:div>
    <w:div w:id="764493168">
      <w:bodyDiv w:val="1"/>
      <w:marLeft w:val="0"/>
      <w:marRight w:val="0"/>
      <w:marTop w:val="0"/>
      <w:marBottom w:val="0"/>
      <w:divBdr>
        <w:top w:val="none" w:sz="0" w:space="0" w:color="auto"/>
        <w:left w:val="none" w:sz="0" w:space="0" w:color="auto"/>
        <w:bottom w:val="none" w:sz="0" w:space="0" w:color="auto"/>
        <w:right w:val="none" w:sz="0" w:space="0" w:color="auto"/>
      </w:divBdr>
    </w:div>
    <w:div w:id="765226373">
      <w:bodyDiv w:val="1"/>
      <w:marLeft w:val="0"/>
      <w:marRight w:val="0"/>
      <w:marTop w:val="0"/>
      <w:marBottom w:val="0"/>
      <w:divBdr>
        <w:top w:val="none" w:sz="0" w:space="0" w:color="auto"/>
        <w:left w:val="none" w:sz="0" w:space="0" w:color="auto"/>
        <w:bottom w:val="none" w:sz="0" w:space="0" w:color="auto"/>
        <w:right w:val="none" w:sz="0" w:space="0" w:color="auto"/>
      </w:divBdr>
    </w:div>
    <w:div w:id="773598883">
      <w:bodyDiv w:val="1"/>
      <w:marLeft w:val="0"/>
      <w:marRight w:val="0"/>
      <w:marTop w:val="0"/>
      <w:marBottom w:val="0"/>
      <w:divBdr>
        <w:top w:val="none" w:sz="0" w:space="0" w:color="auto"/>
        <w:left w:val="none" w:sz="0" w:space="0" w:color="auto"/>
        <w:bottom w:val="none" w:sz="0" w:space="0" w:color="auto"/>
        <w:right w:val="none" w:sz="0" w:space="0" w:color="auto"/>
      </w:divBdr>
    </w:div>
    <w:div w:id="775443064">
      <w:bodyDiv w:val="1"/>
      <w:marLeft w:val="0"/>
      <w:marRight w:val="0"/>
      <w:marTop w:val="0"/>
      <w:marBottom w:val="0"/>
      <w:divBdr>
        <w:top w:val="none" w:sz="0" w:space="0" w:color="auto"/>
        <w:left w:val="none" w:sz="0" w:space="0" w:color="auto"/>
        <w:bottom w:val="none" w:sz="0" w:space="0" w:color="auto"/>
        <w:right w:val="none" w:sz="0" w:space="0" w:color="auto"/>
      </w:divBdr>
    </w:div>
    <w:div w:id="778186829">
      <w:bodyDiv w:val="1"/>
      <w:marLeft w:val="0"/>
      <w:marRight w:val="0"/>
      <w:marTop w:val="0"/>
      <w:marBottom w:val="0"/>
      <w:divBdr>
        <w:top w:val="none" w:sz="0" w:space="0" w:color="auto"/>
        <w:left w:val="none" w:sz="0" w:space="0" w:color="auto"/>
        <w:bottom w:val="none" w:sz="0" w:space="0" w:color="auto"/>
        <w:right w:val="none" w:sz="0" w:space="0" w:color="auto"/>
      </w:divBdr>
    </w:div>
    <w:div w:id="779688344">
      <w:bodyDiv w:val="1"/>
      <w:marLeft w:val="0"/>
      <w:marRight w:val="0"/>
      <w:marTop w:val="0"/>
      <w:marBottom w:val="0"/>
      <w:divBdr>
        <w:top w:val="none" w:sz="0" w:space="0" w:color="auto"/>
        <w:left w:val="none" w:sz="0" w:space="0" w:color="auto"/>
        <w:bottom w:val="none" w:sz="0" w:space="0" w:color="auto"/>
        <w:right w:val="none" w:sz="0" w:space="0" w:color="auto"/>
      </w:divBdr>
    </w:div>
    <w:div w:id="779842124">
      <w:bodyDiv w:val="1"/>
      <w:marLeft w:val="0"/>
      <w:marRight w:val="0"/>
      <w:marTop w:val="0"/>
      <w:marBottom w:val="0"/>
      <w:divBdr>
        <w:top w:val="none" w:sz="0" w:space="0" w:color="auto"/>
        <w:left w:val="none" w:sz="0" w:space="0" w:color="auto"/>
        <w:bottom w:val="none" w:sz="0" w:space="0" w:color="auto"/>
        <w:right w:val="none" w:sz="0" w:space="0" w:color="auto"/>
      </w:divBdr>
    </w:div>
    <w:div w:id="780496980">
      <w:bodyDiv w:val="1"/>
      <w:marLeft w:val="0"/>
      <w:marRight w:val="0"/>
      <w:marTop w:val="0"/>
      <w:marBottom w:val="0"/>
      <w:divBdr>
        <w:top w:val="none" w:sz="0" w:space="0" w:color="auto"/>
        <w:left w:val="none" w:sz="0" w:space="0" w:color="auto"/>
        <w:bottom w:val="none" w:sz="0" w:space="0" w:color="auto"/>
        <w:right w:val="none" w:sz="0" w:space="0" w:color="auto"/>
      </w:divBdr>
    </w:div>
    <w:div w:id="783118415">
      <w:bodyDiv w:val="1"/>
      <w:marLeft w:val="0"/>
      <w:marRight w:val="0"/>
      <w:marTop w:val="0"/>
      <w:marBottom w:val="0"/>
      <w:divBdr>
        <w:top w:val="none" w:sz="0" w:space="0" w:color="auto"/>
        <w:left w:val="none" w:sz="0" w:space="0" w:color="auto"/>
        <w:bottom w:val="none" w:sz="0" w:space="0" w:color="auto"/>
        <w:right w:val="none" w:sz="0" w:space="0" w:color="auto"/>
      </w:divBdr>
    </w:div>
    <w:div w:id="786965819">
      <w:bodyDiv w:val="1"/>
      <w:marLeft w:val="0"/>
      <w:marRight w:val="0"/>
      <w:marTop w:val="0"/>
      <w:marBottom w:val="0"/>
      <w:divBdr>
        <w:top w:val="none" w:sz="0" w:space="0" w:color="auto"/>
        <w:left w:val="none" w:sz="0" w:space="0" w:color="auto"/>
        <w:bottom w:val="none" w:sz="0" w:space="0" w:color="auto"/>
        <w:right w:val="none" w:sz="0" w:space="0" w:color="auto"/>
      </w:divBdr>
    </w:div>
    <w:div w:id="803431164">
      <w:bodyDiv w:val="1"/>
      <w:marLeft w:val="0"/>
      <w:marRight w:val="0"/>
      <w:marTop w:val="0"/>
      <w:marBottom w:val="0"/>
      <w:divBdr>
        <w:top w:val="none" w:sz="0" w:space="0" w:color="auto"/>
        <w:left w:val="none" w:sz="0" w:space="0" w:color="auto"/>
        <w:bottom w:val="none" w:sz="0" w:space="0" w:color="auto"/>
        <w:right w:val="none" w:sz="0" w:space="0" w:color="auto"/>
      </w:divBdr>
    </w:div>
    <w:div w:id="803735131">
      <w:bodyDiv w:val="1"/>
      <w:marLeft w:val="0"/>
      <w:marRight w:val="0"/>
      <w:marTop w:val="0"/>
      <w:marBottom w:val="0"/>
      <w:divBdr>
        <w:top w:val="none" w:sz="0" w:space="0" w:color="auto"/>
        <w:left w:val="none" w:sz="0" w:space="0" w:color="auto"/>
        <w:bottom w:val="none" w:sz="0" w:space="0" w:color="auto"/>
        <w:right w:val="none" w:sz="0" w:space="0" w:color="auto"/>
      </w:divBdr>
    </w:div>
    <w:div w:id="816991247">
      <w:bodyDiv w:val="1"/>
      <w:marLeft w:val="0"/>
      <w:marRight w:val="0"/>
      <w:marTop w:val="0"/>
      <w:marBottom w:val="0"/>
      <w:divBdr>
        <w:top w:val="none" w:sz="0" w:space="0" w:color="auto"/>
        <w:left w:val="none" w:sz="0" w:space="0" w:color="auto"/>
        <w:bottom w:val="none" w:sz="0" w:space="0" w:color="auto"/>
        <w:right w:val="none" w:sz="0" w:space="0" w:color="auto"/>
      </w:divBdr>
    </w:div>
    <w:div w:id="823395698">
      <w:bodyDiv w:val="1"/>
      <w:marLeft w:val="0"/>
      <w:marRight w:val="0"/>
      <w:marTop w:val="0"/>
      <w:marBottom w:val="0"/>
      <w:divBdr>
        <w:top w:val="none" w:sz="0" w:space="0" w:color="auto"/>
        <w:left w:val="none" w:sz="0" w:space="0" w:color="auto"/>
        <w:bottom w:val="none" w:sz="0" w:space="0" w:color="auto"/>
        <w:right w:val="none" w:sz="0" w:space="0" w:color="auto"/>
      </w:divBdr>
    </w:div>
    <w:div w:id="824475154">
      <w:bodyDiv w:val="1"/>
      <w:marLeft w:val="0"/>
      <w:marRight w:val="0"/>
      <w:marTop w:val="0"/>
      <w:marBottom w:val="0"/>
      <w:divBdr>
        <w:top w:val="none" w:sz="0" w:space="0" w:color="auto"/>
        <w:left w:val="none" w:sz="0" w:space="0" w:color="auto"/>
        <w:bottom w:val="none" w:sz="0" w:space="0" w:color="auto"/>
        <w:right w:val="none" w:sz="0" w:space="0" w:color="auto"/>
      </w:divBdr>
    </w:div>
    <w:div w:id="825510253">
      <w:bodyDiv w:val="1"/>
      <w:marLeft w:val="0"/>
      <w:marRight w:val="0"/>
      <w:marTop w:val="0"/>
      <w:marBottom w:val="0"/>
      <w:divBdr>
        <w:top w:val="none" w:sz="0" w:space="0" w:color="auto"/>
        <w:left w:val="none" w:sz="0" w:space="0" w:color="auto"/>
        <w:bottom w:val="none" w:sz="0" w:space="0" w:color="auto"/>
        <w:right w:val="none" w:sz="0" w:space="0" w:color="auto"/>
      </w:divBdr>
    </w:div>
    <w:div w:id="826899851">
      <w:bodyDiv w:val="1"/>
      <w:marLeft w:val="0"/>
      <w:marRight w:val="0"/>
      <w:marTop w:val="0"/>
      <w:marBottom w:val="0"/>
      <w:divBdr>
        <w:top w:val="none" w:sz="0" w:space="0" w:color="auto"/>
        <w:left w:val="none" w:sz="0" w:space="0" w:color="auto"/>
        <w:bottom w:val="none" w:sz="0" w:space="0" w:color="auto"/>
        <w:right w:val="none" w:sz="0" w:space="0" w:color="auto"/>
      </w:divBdr>
    </w:div>
    <w:div w:id="827330213">
      <w:bodyDiv w:val="1"/>
      <w:marLeft w:val="0"/>
      <w:marRight w:val="0"/>
      <w:marTop w:val="0"/>
      <w:marBottom w:val="0"/>
      <w:divBdr>
        <w:top w:val="none" w:sz="0" w:space="0" w:color="auto"/>
        <w:left w:val="none" w:sz="0" w:space="0" w:color="auto"/>
        <w:bottom w:val="none" w:sz="0" w:space="0" w:color="auto"/>
        <w:right w:val="none" w:sz="0" w:space="0" w:color="auto"/>
      </w:divBdr>
    </w:div>
    <w:div w:id="827401110">
      <w:bodyDiv w:val="1"/>
      <w:marLeft w:val="0"/>
      <w:marRight w:val="0"/>
      <w:marTop w:val="0"/>
      <w:marBottom w:val="0"/>
      <w:divBdr>
        <w:top w:val="none" w:sz="0" w:space="0" w:color="auto"/>
        <w:left w:val="none" w:sz="0" w:space="0" w:color="auto"/>
        <w:bottom w:val="none" w:sz="0" w:space="0" w:color="auto"/>
        <w:right w:val="none" w:sz="0" w:space="0" w:color="auto"/>
      </w:divBdr>
    </w:div>
    <w:div w:id="828793125">
      <w:bodyDiv w:val="1"/>
      <w:marLeft w:val="0"/>
      <w:marRight w:val="0"/>
      <w:marTop w:val="0"/>
      <w:marBottom w:val="0"/>
      <w:divBdr>
        <w:top w:val="none" w:sz="0" w:space="0" w:color="auto"/>
        <w:left w:val="none" w:sz="0" w:space="0" w:color="auto"/>
        <w:bottom w:val="none" w:sz="0" w:space="0" w:color="auto"/>
        <w:right w:val="none" w:sz="0" w:space="0" w:color="auto"/>
      </w:divBdr>
    </w:div>
    <w:div w:id="839778331">
      <w:bodyDiv w:val="1"/>
      <w:marLeft w:val="0"/>
      <w:marRight w:val="0"/>
      <w:marTop w:val="0"/>
      <w:marBottom w:val="0"/>
      <w:divBdr>
        <w:top w:val="none" w:sz="0" w:space="0" w:color="auto"/>
        <w:left w:val="none" w:sz="0" w:space="0" w:color="auto"/>
        <w:bottom w:val="none" w:sz="0" w:space="0" w:color="auto"/>
        <w:right w:val="none" w:sz="0" w:space="0" w:color="auto"/>
      </w:divBdr>
    </w:div>
    <w:div w:id="842431058">
      <w:bodyDiv w:val="1"/>
      <w:marLeft w:val="0"/>
      <w:marRight w:val="0"/>
      <w:marTop w:val="0"/>
      <w:marBottom w:val="0"/>
      <w:divBdr>
        <w:top w:val="none" w:sz="0" w:space="0" w:color="auto"/>
        <w:left w:val="none" w:sz="0" w:space="0" w:color="auto"/>
        <w:bottom w:val="none" w:sz="0" w:space="0" w:color="auto"/>
        <w:right w:val="none" w:sz="0" w:space="0" w:color="auto"/>
      </w:divBdr>
    </w:div>
    <w:div w:id="846332212">
      <w:bodyDiv w:val="1"/>
      <w:marLeft w:val="0"/>
      <w:marRight w:val="0"/>
      <w:marTop w:val="0"/>
      <w:marBottom w:val="0"/>
      <w:divBdr>
        <w:top w:val="none" w:sz="0" w:space="0" w:color="auto"/>
        <w:left w:val="none" w:sz="0" w:space="0" w:color="auto"/>
        <w:bottom w:val="none" w:sz="0" w:space="0" w:color="auto"/>
        <w:right w:val="none" w:sz="0" w:space="0" w:color="auto"/>
      </w:divBdr>
    </w:div>
    <w:div w:id="846792592">
      <w:bodyDiv w:val="1"/>
      <w:marLeft w:val="0"/>
      <w:marRight w:val="0"/>
      <w:marTop w:val="0"/>
      <w:marBottom w:val="0"/>
      <w:divBdr>
        <w:top w:val="none" w:sz="0" w:space="0" w:color="auto"/>
        <w:left w:val="none" w:sz="0" w:space="0" w:color="auto"/>
        <w:bottom w:val="none" w:sz="0" w:space="0" w:color="auto"/>
        <w:right w:val="none" w:sz="0" w:space="0" w:color="auto"/>
      </w:divBdr>
    </w:div>
    <w:div w:id="850460830">
      <w:bodyDiv w:val="1"/>
      <w:marLeft w:val="0"/>
      <w:marRight w:val="0"/>
      <w:marTop w:val="0"/>
      <w:marBottom w:val="0"/>
      <w:divBdr>
        <w:top w:val="none" w:sz="0" w:space="0" w:color="auto"/>
        <w:left w:val="none" w:sz="0" w:space="0" w:color="auto"/>
        <w:bottom w:val="none" w:sz="0" w:space="0" w:color="auto"/>
        <w:right w:val="none" w:sz="0" w:space="0" w:color="auto"/>
      </w:divBdr>
    </w:div>
    <w:div w:id="853960153">
      <w:bodyDiv w:val="1"/>
      <w:marLeft w:val="0"/>
      <w:marRight w:val="0"/>
      <w:marTop w:val="0"/>
      <w:marBottom w:val="0"/>
      <w:divBdr>
        <w:top w:val="none" w:sz="0" w:space="0" w:color="auto"/>
        <w:left w:val="none" w:sz="0" w:space="0" w:color="auto"/>
        <w:bottom w:val="none" w:sz="0" w:space="0" w:color="auto"/>
        <w:right w:val="none" w:sz="0" w:space="0" w:color="auto"/>
      </w:divBdr>
    </w:div>
    <w:div w:id="855509356">
      <w:bodyDiv w:val="1"/>
      <w:marLeft w:val="0"/>
      <w:marRight w:val="0"/>
      <w:marTop w:val="0"/>
      <w:marBottom w:val="0"/>
      <w:divBdr>
        <w:top w:val="none" w:sz="0" w:space="0" w:color="auto"/>
        <w:left w:val="none" w:sz="0" w:space="0" w:color="auto"/>
        <w:bottom w:val="none" w:sz="0" w:space="0" w:color="auto"/>
        <w:right w:val="none" w:sz="0" w:space="0" w:color="auto"/>
      </w:divBdr>
    </w:div>
    <w:div w:id="860320015">
      <w:bodyDiv w:val="1"/>
      <w:marLeft w:val="0"/>
      <w:marRight w:val="0"/>
      <w:marTop w:val="0"/>
      <w:marBottom w:val="0"/>
      <w:divBdr>
        <w:top w:val="none" w:sz="0" w:space="0" w:color="auto"/>
        <w:left w:val="none" w:sz="0" w:space="0" w:color="auto"/>
        <w:bottom w:val="none" w:sz="0" w:space="0" w:color="auto"/>
        <w:right w:val="none" w:sz="0" w:space="0" w:color="auto"/>
      </w:divBdr>
    </w:div>
    <w:div w:id="860774938">
      <w:bodyDiv w:val="1"/>
      <w:marLeft w:val="0"/>
      <w:marRight w:val="0"/>
      <w:marTop w:val="0"/>
      <w:marBottom w:val="0"/>
      <w:divBdr>
        <w:top w:val="none" w:sz="0" w:space="0" w:color="auto"/>
        <w:left w:val="none" w:sz="0" w:space="0" w:color="auto"/>
        <w:bottom w:val="none" w:sz="0" w:space="0" w:color="auto"/>
        <w:right w:val="none" w:sz="0" w:space="0" w:color="auto"/>
      </w:divBdr>
    </w:div>
    <w:div w:id="862019580">
      <w:bodyDiv w:val="1"/>
      <w:marLeft w:val="0"/>
      <w:marRight w:val="0"/>
      <w:marTop w:val="0"/>
      <w:marBottom w:val="0"/>
      <w:divBdr>
        <w:top w:val="none" w:sz="0" w:space="0" w:color="auto"/>
        <w:left w:val="none" w:sz="0" w:space="0" w:color="auto"/>
        <w:bottom w:val="none" w:sz="0" w:space="0" w:color="auto"/>
        <w:right w:val="none" w:sz="0" w:space="0" w:color="auto"/>
      </w:divBdr>
    </w:div>
    <w:div w:id="862208763">
      <w:bodyDiv w:val="1"/>
      <w:marLeft w:val="0"/>
      <w:marRight w:val="0"/>
      <w:marTop w:val="0"/>
      <w:marBottom w:val="0"/>
      <w:divBdr>
        <w:top w:val="none" w:sz="0" w:space="0" w:color="auto"/>
        <w:left w:val="none" w:sz="0" w:space="0" w:color="auto"/>
        <w:bottom w:val="none" w:sz="0" w:space="0" w:color="auto"/>
        <w:right w:val="none" w:sz="0" w:space="0" w:color="auto"/>
      </w:divBdr>
    </w:div>
    <w:div w:id="863983399">
      <w:bodyDiv w:val="1"/>
      <w:marLeft w:val="0"/>
      <w:marRight w:val="0"/>
      <w:marTop w:val="0"/>
      <w:marBottom w:val="0"/>
      <w:divBdr>
        <w:top w:val="none" w:sz="0" w:space="0" w:color="auto"/>
        <w:left w:val="none" w:sz="0" w:space="0" w:color="auto"/>
        <w:bottom w:val="none" w:sz="0" w:space="0" w:color="auto"/>
        <w:right w:val="none" w:sz="0" w:space="0" w:color="auto"/>
      </w:divBdr>
    </w:div>
    <w:div w:id="870260285">
      <w:bodyDiv w:val="1"/>
      <w:marLeft w:val="0"/>
      <w:marRight w:val="0"/>
      <w:marTop w:val="0"/>
      <w:marBottom w:val="0"/>
      <w:divBdr>
        <w:top w:val="none" w:sz="0" w:space="0" w:color="auto"/>
        <w:left w:val="none" w:sz="0" w:space="0" w:color="auto"/>
        <w:bottom w:val="none" w:sz="0" w:space="0" w:color="auto"/>
        <w:right w:val="none" w:sz="0" w:space="0" w:color="auto"/>
      </w:divBdr>
    </w:div>
    <w:div w:id="876047949">
      <w:bodyDiv w:val="1"/>
      <w:marLeft w:val="0"/>
      <w:marRight w:val="0"/>
      <w:marTop w:val="0"/>
      <w:marBottom w:val="0"/>
      <w:divBdr>
        <w:top w:val="none" w:sz="0" w:space="0" w:color="auto"/>
        <w:left w:val="none" w:sz="0" w:space="0" w:color="auto"/>
        <w:bottom w:val="none" w:sz="0" w:space="0" w:color="auto"/>
        <w:right w:val="none" w:sz="0" w:space="0" w:color="auto"/>
      </w:divBdr>
    </w:div>
    <w:div w:id="878666938">
      <w:bodyDiv w:val="1"/>
      <w:marLeft w:val="0"/>
      <w:marRight w:val="0"/>
      <w:marTop w:val="0"/>
      <w:marBottom w:val="0"/>
      <w:divBdr>
        <w:top w:val="none" w:sz="0" w:space="0" w:color="auto"/>
        <w:left w:val="none" w:sz="0" w:space="0" w:color="auto"/>
        <w:bottom w:val="none" w:sz="0" w:space="0" w:color="auto"/>
        <w:right w:val="none" w:sz="0" w:space="0" w:color="auto"/>
      </w:divBdr>
    </w:div>
    <w:div w:id="878860777">
      <w:bodyDiv w:val="1"/>
      <w:marLeft w:val="0"/>
      <w:marRight w:val="0"/>
      <w:marTop w:val="0"/>
      <w:marBottom w:val="0"/>
      <w:divBdr>
        <w:top w:val="none" w:sz="0" w:space="0" w:color="auto"/>
        <w:left w:val="none" w:sz="0" w:space="0" w:color="auto"/>
        <w:bottom w:val="none" w:sz="0" w:space="0" w:color="auto"/>
        <w:right w:val="none" w:sz="0" w:space="0" w:color="auto"/>
      </w:divBdr>
    </w:div>
    <w:div w:id="881788128">
      <w:bodyDiv w:val="1"/>
      <w:marLeft w:val="0"/>
      <w:marRight w:val="0"/>
      <w:marTop w:val="0"/>
      <w:marBottom w:val="0"/>
      <w:divBdr>
        <w:top w:val="none" w:sz="0" w:space="0" w:color="auto"/>
        <w:left w:val="none" w:sz="0" w:space="0" w:color="auto"/>
        <w:bottom w:val="none" w:sz="0" w:space="0" w:color="auto"/>
        <w:right w:val="none" w:sz="0" w:space="0" w:color="auto"/>
      </w:divBdr>
    </w:div>
    <w:div w:id="883711742">
      <w:bodyDiv w:val="1"/>
      <w:marLeft w:val="0"/>
      <w:marRight w:val="0"/>
      <w:marTop w:val="0"/>
      <w:marBottom w:val="0"/>
      <w:divBdr>
        <w:top w:val="none" w:sz="0" w:space="0" w:color="auto"/>
        <w:left w:val="none" w:sz="0" w:space="0" w:color="auto"/>
        <w:bottom w:val="none" w:sz="0" w:space="0" w:color="auto"/>
        <w:right w:val="none" w:sz="0" w:space="0" w:color="auto"/>
      </w:divBdr>
    </w:div>
    <w:div w:id="888801088">
      <w:bodyDiv w:val="1"/>
      <w:marLeft w:val="0"/>
      <w:marRight w:val="0"/>
      <w:marTop w:val="0"/>
      <w:marBottom w:val="0"/>
      <w:divBdr>
        <w:top w:val="none" w:sz="0" w:space="0" w:color="auto"/>
        <w:left w:val="none" w:sz="0" w:space="0" w:color="auto"/>
        <w:bottom w:val="none" w:sz="0" w:space="0" w:color="auto"/>
        <w:right w:val="none" w:sz="0" w:space="0" w:color="auto"/>
      </w:divBdr>
    </w:div>
    <w:div w:id="892036286">
      <w:bodyDiv w:val="1"/>
      <w:marLeft w:val="0"/>
      <w:marRight w:val="0"/>
      <w:marTop w:val="0"/>
      <w:marBottom w:val="0"/>
      <w:divBdr>
        <w:top w:val="none" w:sz="0" w:space="0" w:color="auto"/>
        <w:left w:val="none" w:sz="0" w:space="0" w:color="auto"/>
        <w:bottom w:val="none" w:sz="0" w:space="0" w:color="auto"/>
        <w:right w:val="none" w:sz="0" w:space="0" w:color="auto"/>
      </w:divBdr>
    </w:div>
    <w:div w:id="900025066">
      <w:bodyDiv w:val="1"/>
      <w:marLeft w:val="0"/>
      <w:marRight w:val="0"/>
      <w:marTop w:val="0"/>
      <w:marBottom w:val="0"/>
      <w:divBdr>
        <w:top w:val="none" w:sz="0" w:space="0" w:color="auto"/>
        <w:left w:val="none" w:sz="0" w:space="0" w:color="auto"/>
        <w:bottom w:val="none" w:sz="0" w:space="0" w:color="auto"/>
        <w:right w:val="none" w:sz="0" w:space="0" w:color="auto"/>
      </w:divBdr>
    </w:div>
    <w:div w:id="900364505">
      <w:bodyDiv w:val="1"/>
      <w:marLeft w:val="0"/>
      <w:marRight w:val="0"/>
      <w:marTop w:val="0"/>
      <w:marBottom w:val="0"/>
      <w:divBdr>
        <w:top w:val="none" w:sz="0" w:space="0" w:color="auto"/>
        <w:left w:val="none" w:sz="0" w:space="0" w:color="auto"/>
        <w:bottom w:val="none" w:sz="0" w:space="0" w:color="auto"/>
        <w:right w:val="none" w:sz="0" w:space="0" w:color="auto"/>
      </w:divBdr>
    </w:div>
    <w:div w:id="901791721">
      <w:bodyDiv w:val="1"/>
      <w:marLeft w:val="0"/>
      <w:marRight w:val="0"/>
      <w:marTop w:val="0"/>
      <w:marBottom w:val="0"/>
      <w:divBdr>
        <w:top w:val="none" w:sz="0" w:space="0" w:color="auto"/>
        <w:left w:val="none" w:sz="0" w:space="0" w:color="auto"/>
        <w:bottom w:val="none" w:sz="0" w:space="0" w:color="auto"/>
        <w:right w:val="none" w:sz="0" w:space="0" w:color="auto"/>
      </w:divBdr>
    </w:div>
    <w:div w:id="902184126">
      <w:bodyDiv w:val="1"/>
      <w:marLeft w:val="0"/>
      <w:marRight w:val="0"/>
      <w:marTop w:val="0"/>
      <w:marBottom w:val="0"/>
      <w:divBdr>
        <w:top w:val="none" w:sz="0" w:space="0" w:color="auto"/>
        <w:left w:val="none" w:sz="0" w:space="0" w:color="auto"/>
        <w:bottom w:val="none" w:sz="0" w:space="0" w:color="auto"/>
        <w:right w:val="none" w:sz="0" w:space="0" w:color="auto"/>
      </w:divBdr>
    </w:div>
    <w:div w:id="902451670">
      <w:bodyDiv w:val="1"/>
      <w:marLeft w:val="0"/>
      <w:marRight w:val="0"/>
      <w:marTop w:val="0"/>
      <w:marBottom w:val="0"/>
      <w:divBdr>
        <w:top w:val="none" w:sz="0" w:space="0" w:color="auto"/>
        <w:left w:val="none" w:sz="0" w:space="0" w:color="auto"/>
        <w:bottom w:val="none" w:sz="0" w:space="0" w:color="auto"/>
        <w:right w:val="none" w:sz="0" w:space="0" w:color="auto"/>
      </w:divBdr>
    </w:div>
    <w:div w:id="903612785">
      <w:bodyDiv w:val="1"/>
      <w:marLeft w:val="0"/>
      <w:marRight w:val="0"/>
      <w:marTop w:val="0"/>
      <w:marBottom w:val="0"/>
      <w:divBdr>
        <w:top w:val="none" w:sz="0" w:space="0" w:color="auto"/>
        <w:left w:val="none" w:sz="0" w:space="0" w:color="auto"/>
        <w:bottom w:val="none" w:sz="0" w:space="0" w:color="auto"/>
        <w:right w:val="none" w:sz="0" w:space="0" w:color="auto"/>
      </w:divBdr>
    </w:div>
    <w:div w:id="908728053">
      <w:bodyDiv w:val="1"/>
      <w:marLeft w:val="0"/>
      <w:marRight w:val="0"/>
      <w:marTop w:val="0"/>
      <w:marBottom w:val="0"/>
      <w:divBdr>
        <w:top w:val="none" w:sz="0" w:space="0" w:color="auto"/>
        <w:left w:val="none" w:sz="0" w:space="0" w:color="auto"/>
        <w:bottom w:val="none" w:sz="0" w:space="0" w:color="auto"/>
        <w:right w:val="none" w:sz="0" w:space="0" w:color="auto"/>
      </w:divBdr>
    </w:div>
    <w:div w:id="909266138">
      <w:bodyDiv w:val="1"/>
      <w:marLeft w:val="0"/>
      <w:marRight w:val="0"/>
      <w:marTop w:val="0"/>
      <w:marBottom w:val="0"/>
      <w:divBdr>
        <w:top w:val="none" w:sz="0" w:space="0" w:color="auto"/>
        <w:left w:val="none" w:sz="0" w:space="0" w:color="auto"/>
        <w:bottom w:val="none" w:sz="0" w:space="0" w:color="auto"/>
        <w:right w:val="none" w:sz="0" w:space="0" w:color="auto"/>
      </w:divBdr>
    </w:div>
    <w:div w:id="910046165">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12400207">
      <w:bodyDiv w:val="1"/>
      <w:marLeft w:val="0"/>
      <w:marRight w:val="0"/>
      <w:marTop w:val="0"/>
      <w:marBottom w:val="0"/>
      <w:divBdr>
        <w:top w:val="none" w:sz="0" w:space="0" w:color="auto"/>
        <w:left w:val="none" w:sz="0" w:space="0" w:color="auto"/>
        <w:bottom w:val="none" w:sz="0" w:space="0" w:color="auto"/>
        <w:right w:val="none" w:sz="0" w:space="0" w:color="auto"/>
      </w:divBdr>
    </w:div>
    <w:div w:id="915434714">
      <w:bodyDiv w:val="1"/>
      <w:marLeft w:val="0"/>
      <w:marRight w:val="0"/>
      <w:marTop w:val="0"/>
      <w:marBottom w:val="0"/>
      <w:divBdr>
        <w:top w:val="none" w:sz="0" w:space="0" w:color="auto"/>
        <w:left w:val="none" w:sz="0" w:space="0" w:color="auto"/>
        <w:bottom w:val="none" w:sz="0" w:space="0" w:color="auto"/>
        <w:right w:val="none" w:sz="0" w:space="0" w:color="auto"/>
      </w:divBdr>
    </w:div>
    <w:div w:id="915818230">
      <w:bodyDiv w:val="1"/>
      <w:marLeft w:val="0"/>
      <w:marRight w:val="0"/>
      <w:marTop w:val="0"/>
      <w:marBottom w:val="0"/>
      <w:divBdr>
        <w:top w:val="none" w:sz="0" w:space="0" w:color="auto"/>
        <w:left w:val="none" w:sz="0" w:space="0" w:color="auto"/>
        <w:bottom w:val="none" w:sz="0" w:space="0" w:color="auto"/>
        <w:right w:val="none" w:sz="0" w:space="0" w:color="auto"/>
      </w:divBdr>
    </w:div>
    <w:div w:id="921570471">
      <w:bodyDiv w:val="1"/>
      <w:marLeft w:val="0"/>
      <w:marRight w:val="0"/>
      <w:marTop w:val="0"/>
      <w:marBottom w:val="0"/>
      <w:divBdr>
        <w:top w:val="none" w:sz="0" w:space="0" w:color="auto"/>
        <w:left w:val="none" w:sz="0" w:space="0" w:color="auto"/>
        <w:bottom w:val="none" w:sz="0" w:space="0" w:color="auto"/>
        <w:right w:val="none" w:sz="0" w:space="0" w:color="auto"/>
      </w:divBdr>
    </w:div>
    <w:div w:id="924343648">
      <w:bodyDiv w:val="1"/>
      <w:marLeft w:val="0"/>
      <w:marRight w:val="0"/>
      <w:marTop w:val="0"/>
      <w:marBottom w:val="0"/>
      <w:divBdr>
        <w:top w:val="none" w:sz="0" w:space="0" w:color="auto"/>
        <w:left w:val="none" w:sz="0" w:space="0" w:color="auto"/>
        <w:bottom w:val="none" w:sz="0" w:space="0" w:color="auto"/>
        <w:right w:val="none" w:sz="0" w:space="0" w:color="auto"/>
      </w:divBdr>
    </w:div>
    <w:div w:id="925962401">
      <w:bodyDiv w:val="1"/>
      <w:marLeft w:val="0"/>
      <w:marRight w:val="0"/>
      <w:marTop w:val="0"/>
      <w:marBottom w:val="0"/>
      <w:divBdr>
        <w:top w:val="none" w:sz="0" w:space="0" w:color="auto"/>
        <w:left w:val="none" w:sz="0" w:space="0" w:color="auto"/>
        <w:bottom w:val="none" w:sz="0" w:space="0" w:color="auto"/>
        <w:right w:val="none" w:sz="0" w:space="0" w:color="auto"/>
      </w:divBdr>
    </w:div>
    <w:div w:id="929002242">
      <w:bodyDiv w:val="1"/>
      <w:marLeft w:val="0"/>
      <w:marRight w:val="0"/>
      <w:marTop w:val="0"/>
      <w:marBottom w:val="0"/>
      <w:divBdr>
        <w:top w:val="none" w:sz="0" w:space="0" w:color="auto"/>
        <w:left w:val="none" w:sz="0" w:space="0" w:color="auto"/>
        <w:bottom w:val="none" w:sz="0" w:space="0" w:color="auto"/>
        <w:right w:val="none" w:sz="0" w:space="0" w:color="auto"/>
      </w:divBdr>
    </w:div>
    <w:div w:id="932124224">
      <w:bodyDiv w:val="1"/>
      <w:marLeft w:val="0"/>
      <w:marRight w:val="0"/>
      <w:marTop w:val="0"/>
      <w:marBottom w:val="0"/>
      <w:divBdr>
        <w:top w:val="none" w:sz="0" w:space="0" w:color="auto"/>
        <w:left w:val="none" w:sz="0" w:space="0" w:color="auto"/>
        <w:bottom w:val="none" w:sz="0" w:space="0" w:color="auto"/>
        <w:right w:val="none" w:sz="0" w:space="0" w:color="auto"/>
      </w:divBdr>
    </w:div>
    <w:div w:id="937905772">
      <w:bodyDiv w:val="1"/>
      <w:marLeft w:val="0"/>
      <w:marRight w:val="0"/>
      <w:marTop w:val="0"/>
      <w:marBottom w:val="0"/>
      <w:divBdr>
        <w:top w:val="none" w:sz="0" w:space="0" w:color="auto"/>
        <w:left w:val="none" w:sz="0" w:space="0" w:color="auto"/>
        <w:bottom w:val="none" w:sz="0" w:space="0" w:color="auto"/>
        <w:right w:val="none" w:sz="0" w:space="0" w:color="auto"/>
      </w:divBdr>
    </w:div>
    <w:div w:id="955330230">
      <w:bodyDiv w:val="1"/>
      <w:marLeft w:val="0"/>
      <w:marRight w:val="0"/>
      <w:marTop w:val="0"/>
      <w:marBottom w:val="0"/>
      <w:divBdr>
        <w:top w:val="none" w:sz="0" w:space="0" w:color="auto"/>
        <w:left w:val="none" w:sz="0" w:space="0" w:color="auto"/>
        <w:bottom w:val="none" w:sz="0" w:space="0" w:color="auto"/>
        <w:right w:val="none" w:sz="0" w:space="0" w:color="auto"/>
      </w:divBdr>
    </w:div>
    <w:div w:id="960460888">
      <w:bodyDiv w:val="1"/>
      <w:marLeft w:val="0"/>
      <w:marRight w:val="0"/>
      <w:marTop w:val="0"/>
      <w:marBottom w:val="0"/>
      <w:divBdr>
        <w:top w:val="none" w:sz="0" w:space="0" w:color="auto"/>
        <w:left w:val="none" w:sz="0" w:space="0" w:color="auto"/>
        <w:bottom w:val="none" w:sz="0" w:space="0" w:color="auto"/>
        <w:right w:val="none" w:sz="0" w:space="0" w:color="auto"/>
      </w:divBdr>
    </w:div>
    <w:div w:id="965626978">
      <w:bodyDiv w:val="1"/>
      <w:marLeft w:val="0"/>
      <w:marRight w:val="0"/>
      <w:marTop w:val="0"/>
      <w:marBottom w:val="0"/>
      <w:divBdr>
        <w:top w:val="none" w:sz="0" w:space="0" w:color="auto"/>
        <w:left w:val="none" w:sz="0" w:space="0" w:color="auto"/>
        <w:bottom w:val="none" w:sz="0" w:space="0" w:color="auto"/>
        <w:right w:val="none" w:sz="0" w:space="0" w:color="auto"/>
      </w:divBdr>
    </w:div>
    <w:div w:id="967782954">
      <w:bodyDiv w:val="1"/>
      <w:marLeft w:val="0"/>
      <w:marRight w:val="0"/>
      <w:marTop w:val="0"/>
      <w:marBottom w:val="0"/>
      <w:divBdr>
        <w:top w:val="none" w:sz="0" w:space="0" w:color="auto"/>
        <w:left w:val="none" w:sz="0" w:space="0" w:color="auto"/>
        <w:bottom w:val="none" w:sz="0" w:space="0" w:color="auto"/>
        <w:right w:val="none" w:sz="0" w:space="0" w:color="auto"/>
      </w:divBdr>
    </w:div>
    <w:div w:id="974678542">
      <w:bodyDiv w:val="1"/>
      <w:marLeft w:val="0"/>
      <w:marRight w:val="0"/>
      <w:marTop w:val="0"/>
      <w:marBottom w:val="0"/>
      <w:divBdr>
        <w:top w:val="none" w:sz="0" w:space="0" w:color="auto"/>
        <w:left w:val="none" w:sz="0" w:space="0" w:color="auto"/>
        <w:bottom w:val="none" w:sz="0" w:space="0" w:color="auto"/>
        <w:right w:val="none" w:sz="0" w:space="0" w:color="auto"/>
      </w:divBdr>
    </w:div>
    <w:div w:id="978998656">
      <w:bodyDiv w:val="1"/>
      <w:marLeft w:val="0"/>
      <w:marRight w:val="0"/>
      <w:marTop w:val="0"/>
      <w:marBottom w:val="0"/>
      <w:divBdr>
        <w:top w:val="none" w:sz="0" w:space="0" w:color="auto"/>
        <w:left w:val="none" w:sz="0" w:space="0" w:color="auto"/>
        <w:bottom w:val="none" w:sz="0" w:space="0" w:color="auto"/>
        <w:right w:val="none" w:sz="0" w:space="0" w:color="auto"/>
      </w:divBdr>
    </w:div>
    <w:div w:id="988560983">
      <w:bodyDiv w:val="1"/>
      <w:marLeft w:val="0"/>
      <w:marRight w:val="0"/>
      <w:marTop w:val="0"/>
      <w:marBottom w:val="0"/>
      <w:divBdr>
        <w:top w:val="none" w:sz="0" w:space="0" w:color="auto"/>
        <w:left w:val="none" w:sz="0" w:space="0" w:color="auto"/>
        <w:bottom w:val="none" w:sz="0" w:space="0" w:color="auto"/>
        <w:right w:val="none" w:sz="0" w:space="0" w:color="auto"/>
      </w:divBdr>
    </w:div>
    <w:div w:id="988627866">
      <w:bodyDiv w:val="1"/>
      <w:marLeft w:val="0"/>
      <w:marRight w:val="0"/>
      <w:marTop w:val="0"/>
      <w:marBottom w:val="0"/>
      <w:divBdr>
        <w:top w:val="none" w:sz="0" w:space="0" w:color="auto"/>
        <w:left w:val="none" w:sz="0" w:space="0" w:color="auto"/>
        <w:bottom w:val="none" w:sz="0" w:space="0" w:color="auto"/>
        <w:right w:val="none" w:sz="0" w:space="0" w:color="auto"/>
      </w:divBdr>
    </w:div>
    <w:div w:id="991953885">
      <w:bodyDiv w:val="1"/>
      <w:marLeft w:val="0"/>
      <w:marRight w:val="0"/>
      <w:marTop w:val="0"/>
      <w:marBottom w:val="0"/>
      <w:divBdr>
        <w:top w:val="none" w:sz="0" w:space="0" w:color="auto"/>
        <w:left w:val="none" w:sz="0" w:space="0" w:color="auto"/>
        <w:bottom w:val="none" w:sz="0" w:space="0" w:color="auto"/>
        <w:right w:val="none" w:sz="0" w:space="0" w:color="auto"/>
      </w:divBdr>
    </w:div>
    <w:div w:id="1002391651">
      <w:bodyDiv w:val="1"/>
      <w:marLeft w:val="0"/>
      <w:marRight w:val="0"/>
      <w:marTop w:val="0"/>
      <w:marBottom w:val="0"/>
      <w:divBdr>
        <w:top w:val="none" w:sz="0" w:space="0" w:color="auto"/>
        <w:left w:val="none" w:sz="0" w:space="0" w:color="auto"/>
        <w:bottom w:val="none" w:sz="0" w:space="0" w:color="auto"/>
        <w:right w:val="none" w:sz="0" w:space="0" w:color="auto"/>
      </w:divBdr>
    </w:div>
    <w:div w:id="1009022092">
      <w:bodyDiv w:val="1"/>
      <w:marLeft w:val="0"/>
      <w:marRight w:val="0"/>
      <w:marTop w:val="0"/>
      <w:marBottom w:val="0"/>
      <w:divBdr>
        <w:top w:val="none" w:sz="0" w:space="0" w:color="auto"/>
        <w:left w:val="none" w:sz="0" w:space="0" w:color="auto"/>
        <w:bottom w:val="none" w:sz="0" w:space="0" w:color="auto"/>
        <w:right w:val="none" w:sz="0" w:space="0" w:color="auto"/>
      </w:divBdr>
    </w:div>
    <w:div w:id="1009022823">
      <w:bodyDiv w:val="1"/>
      <w:marLeft w:val="0"/>
      <w:marRight w:val="0"/>
      <w:marTop w:val="0"/>
      <w:marBottom w:val="0"/>
      <w:divBdr>
        <w:top w:val="none" w:sz="0" w:space="0" w:color="auto"/>
        <w:left w:val="none" w:sz="0" w:space="0" w:color="auto"/>
        <w:bottom w:val="none" w:sz="0" w:space="0" w:color="auto"/>
        <w:right w:val="none" w:sz="0" w:space="0" w:color="auto"/>
      </w:divBdr>
    </w:div>
    <w:div w:id="1010836847">
      <w:bodyDiv w:val="1"/>
      <w:marLeft w:val="0"/>
      <w:marRight w:val="0"/>
      <w:marTop w:val="0"/>
      <w:marBottom w:val="0"/>
      <w:divBdr>
        <w:top w:val="none" w:sz="0" w:space="0" w:color="auto"/>
        <w:left w:val="none" w:sz="0" w:space="0" w:color="auto"/>
        <w:bottom w:val="none" w:sz="0" w:space="0" w:color="auto"/>
        <w:right w:val="none" w:sz="0" w:space="0" w:color="auto"/>
      </w:divBdr>
    </w:div>
    <w:div w:id="1017804194">
      <w:bodyDiv w:val="1"/>
      <w:marLeft w:val="0"/>
      <w:marRight w:val="0"/>
      <w:marTop w:val="0"/>
      <w:marBottom w:val="0"/>
      <w:divBdr>
        <w:top w:val="none" w:sz="0" w:space="0" w:color="auto"/>
        <w:left w:val="none" w:sz="0" w:space="0" w:color="auto"/>
        <w:bottom w:val="none" w:sz="0" w:space="0" w:color="auto"/>
        <w:right w:val="none" w:sz="0" w:space="0" w:color="auto"/>
      </w:divBdr>
    </w:div>
    <w:div w:id="1022515648">
      <w:bodyDiv w:val="1"/>
      <w:marLeft w:val="0"/>
      <w:marRight w:val="0"/>
      <w:marTop w:val="0"/>
      <w:marBottom w:val="0"/>
      <w:divBdr>
        <w:top w:val="none" w:sz="0" w:space="0" w:color="auto"/>
        <w:left w:val="none" w:sz="0" w:space="0" w:color="auto"/>
        <w:bottom w:val="none" w:sz="0" w:space="0" w:color="auto"/>
        <w:right w:val="none" w:sz="0" w:space="0" w:color="auto"/>
      </w:divBdr>
    </w:div>
    <w:div w:id="1024135225">
      <w:bodyDiv w:val="1"/>
      <w:marLeft w:val="0"/>
      <w:marRight w:val="0"/>
      <w:marTop w:val="0"/>
      <w:marBottom w:val="0"/>
      <w:divBdr>
        <w:top w:val="none" w:sz="0" w:space="0" w:color="auto"/>
        <w:left w:val="none" w:sz="0" w:space="0" w:color="auto"/>
        <w:bottom w:val="none" w:sz="0" w:space="0" w:color="auto"/>
        <w:right w:val="none" w:sz="0" w:space="0" w:color="auto"/>
      </w:divBdr>
    </w:div>
    <w:div w:id="1032077471">
      <w:bodyDiv w:val="1"/>
      <w:marLeft w:val="0"/>
      <w:marRight w:val="0"/>
      <w:marTop w:val="0"/>
      <w:marBottom w:val="0"/>
      <w:divBdr>
        <w:top w:val="none" w:sz="0" w:space="0" w:color="auto"/>
        <w:left w:val="none" w:sz="0" w:space="0" w:color="auto"/>
        <w:bottom w:val="none" w:sz="0" w:space="0" w:color="auto"/>
        <w:right w:val="none" w:sz="0" w:space="0" w:color="auto"/>
      </w:divBdr>
    </w:div>
    <w:div w:id="1034580357">
      <w:bodyDiv w:val="1"/>
      <w:marLeft w:val="0"/>
      <w:marRight w:val="0"/>
      <w:marTop w:val="0"/>
      <w:marBottom w:val="0"/>
      <w:divBdr>
        <w:top w:val="none" w:sz="0" w:space="0" w:color="auto"/>
        <w:left w:val="none" w:sz="0" w:space="0" w:color="auto"/>
        <w:bottom w:val="none" w:sz="0" w:space="0" w:color="auto"/>
        <w:right w:val="none" w:sz="0" w:space="0" w:color="auto"/>
      </w:divBdr>
    </w:div>
    <w:div w:id="1035428109">
      <w:bodyDiv w:val="1"/>
      <w:marLeft w:val="0"/>
      <w:marRight w:val="0"/>
      <w:marTop w:val="0"/>
      <w:marBottom w:val="0"/>
      <w:divBdr>
        <w:top w:val="none" w:sz="0" w:space="0" w:color="auto"/>
        <w:left w:val="none" w:sz="0" w:space="0" w:color="auto"/>
        <w:bottom w:val="none" w:sz="0" w:space="0" w:color="auto"/>
        <w:right w:val="none" w:sz="0" w:space="0" w:color="auto"/>
      </w:divBdr>
    </w:div>
    <w:div w:id="1038968090">
      <w:bodyDiv w:val="1"/>
      <w:marLeft w:val="0"/>
      <w:marRight w:val="0"/>
      <w:marTop w:val="0"/>
      <w:marBottom w:val="0"/>
      <w:divBdr>
        <w:top w:val="none" w:sz="0" w:space="0" w:color="auto"/>
        <w:left w:val="none" w:sz="0" w:space="0" w:color="auto"/>
        <w:bottom w:val="none" w:sz="0" w:space="0" w:color="auto"/>
        <w:right w:val="none" w:sz="0" w:space="0" w:color="auto"/>
      </w:divBdr>
    </w:div>
    <w:div w:id="1041173435">
      <w:bodyDiv w:val="1"/>
      <w:marLeft w:val="0"/>
      <w:marRight w:val="0"/>
      <w:marTop w:val="0"/>
      <w:marBottom w:val="0"/>
      <w:divBdr>
        <w:top w:val="none" w:sz="0" w:space="0" w:color="auto"/>
        <w:left w:val="none" w:sz="0" w:space="0" w:color="auto"/>
        <w:bottom w:val="none" w:sz="0" w:space="0" w:color="auto"/>
        <w:right w:val="none" w:sz="0" w:space="0" w:color="auto"/>
      </w:divBdr>
    </w:div>
    <w:div w:id="1042946827">
      <w:bodyDiv w:val="1"/>
      <w:marLeft w:val="0"/>
      <w:marRight w:val="0"/>
      <w:marTop w:val="0"/>
      <w:marBottom w:val="0"/>
      <w:divBdr>
        <w:top w:val="none" w:sz="0" w:space="0" w:color="auto"/>
        <w:left w:val="none" w:sz="0" w:space="0" w:color="auto"/>
        <w:bottom w:val="none" w:sz="0" w:space="0" w:color="auto"/>
        <w:right w:val="none" w:sz="0" w:space="0" w:color="auto"/>
      </w:divBdr>
    </w:div>
    <w:div w:id="1048840130">
      <w:bodyDiv w:val="1"/>
      <w:marLeft w:val="0"/>
      <w:marRight w:val="0"/>
      <w:marTop w:val="0"/>
      <w:marBottom w:val="0"/>
      <w:divBdr>
        <w:top w:val="none" w:sz="0" w:space="0" w:color="auto"/>
        <w:left w:val="none" w:sz="0" w:space="0" w:color="auto"/>
        <w:bottom w:val="none" w:sz="0" w:space="0" w:color="auto"/>
        <w:right w:val="none" w:sz="0" w:space="0" w:color="auto"/>
      </w:divBdr>
    </w:div>
    <w:div w:id="1049887728">
      <w:bodyDiv w:val="1"/>
      <w:marLeft w:val="0"/>
      <w:marRight w:val="0"/>
      <w:marTop w:val="0"/>
      <w:marBottom w:val="0"/>
      <w:divBdr>
        <w:top w:val="none" w:sz="0" w:space="0" w:color="auto"/>
        <w:left w:val="none" w:sz="0" w:space="0" w:color="auto"/>
        <w:bottom w:val="none" w:sz="0" w:space="0" w:color="auto"/>
        <w:right w:val="none" w:sz="0" w:space="0" w:color="auto"/>
      </w:divBdr>
    </w:div>
    <w:div w:id="1050301927">
      <w:bodyDiv w:val="1"/>
      <w:marLeft w:val="0"/>
      <w:marRight w:val="0"/>
      <w:marTop w:val="0"/>
      <w:marBottom w:val="0"/>
      <w:divBdr>
        <w:top w:val="none" w:sz="0" w:space="0" w:color="auto"/>
        <w:left w:val="none" w:sz="0" w:space="0" w:color="auto"/>
        <w:bottom w:val="none" w:sz="0" w:space="0" w:color="auto"/>
        <w:right w:val="none" w:sz="0" w:space="0" w:color="auto"/>
      </w:divBdr>
    </w:div>
    <w:div w:id="1054230853">
      <w:bodyDiv w:val="1"/>
      <w:marLeft w:val="0"/>
      <w:marRight w:val="0"/>
      <w:marTop w:val="0"/>
      <w:marBottom w:val="0"/>
      <w:divBdr>
        <w:top w:val="none" w:sz="0" w:space="0" w:color="auto"/>
        <w:left w:val="none" w:sz="0" w:space="0" w:color="auto"/>
        <w:bottom w:val="none" w:sz="0" w:space="0" w:color="auto"/>
        <w:right w:val="none" w:sz="0" w:space="0" w:color="auto"/>
      </w:divBdr>
    </w:div>
    <w:div w:id="1056390897">
      <w:bodyDiv w:val="1"/>
      <w:marLeft w:val="0"/>
      <w:marRight w:val="0"/>
      <w:marTop w:val="0"/>
      <w:marBottom w:val="0"/>
      <w:divBdr>
        <w:top w:val="none" w:sz="0" w:space="0" w:color="auto"/>
        <w:left w:val="none" w:sz="0" w:space="0" w:color="auto"/>
        <w:bottom w:val="none" w:sz="0" w:space="0" w:color="auto"/>
        <w:right w:val="none" w:sz="0" w:space="0" w:color="auto"/>
      </w:divBdr>
    </w:div>
    <w:div w:id="1057624224">
      <w:bodyDiv w:val="1"/>
      <w:marLeft w:val="0"/>
      <w:marRight w:val="0"/>
      <w:marTop w:val="0"/>
      <w:marBottom w:val="0"/>
      <w:divBdr>
        <w:top w:val="none" w:sz="0" w:space="0" w:color="auto"/>
        <w:left w:val="none" w:sz="0" w:space="0" w:color="auto"/>
        <w:bottom w:val="none" w:sz="0" w:space="0" w:color="auto"/>
        <w:right w:val="none" w:sz="0" w:space="0" w:color="auto"/>
      </w:divBdr>
    </w:div>
    <w:div w:id="1057627773">
      <w:bodyDiv w:val="1"/>
      <w:marLeft w:val="0"/>
      <w:marRight w:val="0"/>
      <w:marTop w:val="0"/>
      <w:marBottom w:val="0"/>
      <w:divBdr>
        <w:top w:val="none" w:sz="0" w:space="0" w:color="auto"/>
        <w:left w:val="none" w:sz="0" w:space="0" w:color="auto"/>
        <w:bottom w:val="none" w:sz="0" w:space="0" w:color="auto"/>
        <w:right w:val="none" w:sz="0" w:space="0" w:color="auto"/>
      </w:divBdr>
    </w:div>
    <w:div w:id="1069965159">
      <w:bodyDiv w:val="1"/>
      <w:marLeft w:val="0"/>
      <w:marRight w:val="0"/>
      <w:marTop w:val="0"/>
      <w:marBottom w:val="0"/>
      <w:divBdr>
        <w:top w:val="none" w:sz="0" w:space="0" w:color="auto"/>
        <w:left w:val="none" w:sz="0" w:space="0" w:color="auto"/>
        <w:bottom w:val="none" w:sz="0" w:space="0" w:color="auto"/>
        <w:right w:val="none" w:sz="0" w:space="0" w:color="auto"/>
      </w:divBdr>
    </w:div>
    <w:div w:id="1072507650">
      <w:bodyDiv w:val="1"/>
      <w:marLeft w:val="0"/>
      <w:marRight w:val="0"/>
      <w:marTop w:val="0"/>
      <w:marBottom w:val="0"/>
      <w:divBdr>
        <w:top w:val="none" w:sz="0" w:space="0" w:color="auto"/>
        <w:left w:val="none" w:sz="0" w:space="0" w:color="auto"/>
        <w:bottom w:val="none" w:sz="0" w:space="0" w:color="auto"/>
        <w:right w:val="none" w:sz="0" w:space="0" w:color="auto"/>
      </w:divBdr>
    </w:div>
    <w:div w:id="1076783844">
      <w:bodyDiv w:val="1"/>
      <w:marLeft w:val="0"/>
      <w:marRight w:val="0"/>
      <w:marTop w:val="0"/>
      <w:marBottom w:val="0"/>
      <w:divBdr>
        <w:top w:val="none" w:sz="0" w:space="0" w:color="auto"/>
        <w:left w:val="none" w:sz="0" w:space="0" w:color="auto"/>
        <w:bottom w:val="none" w:sz="0" w:space="0" w:color="auto"/>
        <w:right w:val="none" w:sz="0" w:space="0" w:color="auto"/>
      </w:divBdr>
    </w:div>
    <w:div w:id="1081029415">
      <w:bodyDiv w:val="1"/>
      <w:marLeft w:val="0"/>
      <w:marRight w:val="0"/>
      <w:marTop w:val="0"/>
      <w:marBottom w:val="0"/>
      <w:divBdr>
        <w:top w:val="none" w:sz="0" w:space="0" w:color="auto"/>
        <w:left w:val="none" w:sz="0" w:space="0" w:color="auto"/>
        <w:bottom w:val="none" w:sz="0" w:space="0" w:color="auto"/>
        <w:right w:val="none" w:sz="0" w:space="0" w:color="auto"/>
      </w:divBdr>
    </w:div>
    <w:div w:id="1088117590">
      <w:bodyDiv w:val="1"/>
      <w:marLeft w:val="0"/>
      <w:marRight w:val="0"/>
      <w:marTop w:val="0"/>
      <w:marBottom w:val="0"/>
      <w:divBdr>
        <w:top w:val="none" w:sz="0" w:space="0" w:color="auto"/>
        <w:left w:val="none" w:sz="0" w:space="0" w:color="auto"/>
        <w:bottom w:val="none" w:sz="0" w:space="0" w:color="auto"/>
        <w:right w:val="none" w:sz="0" w:space="0" w:color="auto"/>
      </w:divBdr>
    </w:div>
    <w:div w:id="1092623559">
      <w:bodyDiv w:val="1"/>
      <w:marLeft w:val="0"/>
      <w:marRight w:val="0"/>
      <w:marTop w:val="0"/>
      <w:marBottom w:val="0"/>
      <w:divBdr>
        <w:top w:val="none" w:sz="0" w:space="0" w:color="auto"/>
        <w:left w:val="none" w:sz="0" w:space="0" w:color="auto"/>
        <w:bottom w:val="none" w:sz="0" w:space="0" w:color="auto"/>
        <w:right w:val="none" w:sz="0" w:space="0" w:color="auto"/>
      </w:divBdr>
    </w:div>
    <w:div w:id="1099135889">
      <w:bodyDiv w:val="1"/>
      <w:marLeft w:val="0"/>
      <w:marRight w:val="0"/>
      <w:marTop w:val="0"/>
      <w:marBottom w:val="0"/>
      <w:divBdr>
        <w:top w:val="none" w:sz="0" w:space="0" w:color="auto"/>
        <w:left w:val="none" w:sz="0" w:space="0" w:color="auto"/>
        <w:bottom w:val="none" w:sz="0" w:space="0" w:color="auto"/>
        <w:right w:val="none" w:sz="0" w:space="0" w:color="auto"/>
      </w:divBdr>
    </w:div>
    <w:div w:id="1105148842">
      <w:bodyDiv w:val="1"/>
      <w:marLeft w:val="0"/>
      <w:marRight w:val="0"/>
      <w:marTop w:val="0"/>
      <w:marBottom w:val="0"/>
      <w:divBdr>
        <w:top w:val="none" w:sz="0" w:space="0" w:color="auto"/>
        <w:left w:val="none" w:sz="0" w:space="0" w:color="auto"/>
        <w:bottom w:val="none" w:sz="0" w:space="0" w:color="auto"/>
        <w:right w:val="none" w:sz="0" w:space="0" w:color="auto"/>
      </w:divBdr>
    </w:div>
    <w:div w:id="1105228771">
      <w:bodyDiv w:val="1"/>
      <w:marLeft w:val="0"/>
      <w:marRight w:val="0"/>
      <w:marTop w:val="0"/>
      <w:marBottom w:val="0"/>
      <w:divBdr>
        <w:top w:val="none" w:sz="0" w:space="0" w:color="auto"/>
        <w:left w:val="none" w:sz="0" w:space="0" w:color="auto"/>
        <w:bottom w:val="none" w:sz="0" w:space="0" w:color="auto"/>
        <w:right w:val="none" w:sz="0" w:space="0" w:color="auto"/>
      </w:divBdr>
    </w:div>
    <w:div w:id="1105880539">
      <w:bodyDiv w:val="1"/>
      <w:marLeft w:val="0"/>
      <w:marRight w:val="0"/>
      <w:marTop w:val="0"/>
      <w:marBottom w:val="0"/>
      <w:divBdr>
        <w:top w:val="none" w:sz="0" w:space="0" w:color="auto"/>
        <w:left w:val="none" w:sz="0" w:space="0" w:color="auto"/>
        <w:bottom w:val="none" w:sz="0" w:space="0" w:color="auto"/>
        <w:right w:val="none" w:sz="0" w:space="0" w:color="auto"/>
      </w:divBdr>
    </w:div>
    <w:div w:id="1109930122">
      <w:bodyDiv w:val="1"/>
      <w:marLeft w:val="0"/>
      <w:marRight w:val="0"/>
      <w:marTop w:val="0"/>
      <w:marBottom w:val="0"/>
      <w:divBdr>
        <w:top w:val="none" w:sz="0" w:space="0" w:color="auto"/>
        <w:left w:val="none" w:sz="0" w:space="0" w:color="auto"/>
        <w:bottom w:val="none" w:sz="0" w:space="0" w:color="auto"/>
        <w:right w:val="none" w:sz="0" w:space="0" w:color="auto"/>
      </w:divBdr>
    </w:div>
    <w:div w:id="1109930587">
      <w:bodyDiv w:val="1"/>
      <w:marLeft w:val="0"/>
      <w:marRight w:val="0"/>
      <w:marTop w:val="0"/>
      <w:marBottom w:val="0"/>
      <w:divBdr>
        <w:top w:val="none" w:sz="0" w:space="0" w:color="auto"/>
        <w:left w:val="none" w:sz="0" w:space="0" w:color="auto"/>
        <w:bottom w:val="none" w:sz="0" w:space="0" w:color="auto"/>
        <w:right w:val="none" w:sz="0" w:space="0" w:color="auto"/>
      </w:divBdr>
    </w:div>
    <w:div w:id="1113862395">
      <w:bodyDiv w:val="1"/>
      <w:marLeft w:val="0"/>
      <w:marRight w:val="0"/>
      <w:marTop w:val="0"/>
      <w:marBottom w:val="0"/>
      <w:divBdr>
        <w:top w:val="none" w:sz="0" w:space="0" w:color="auto"/>
        <w:left w:val="none" w:sz="0" w:space="0" w:color="auto"/>
        <w:bottom w:val="none" w:sz="0" w:space="0" w:color="auto"/>
        <w:right w:val="none" w:sz="0" w:space="0" w:color="auto"/>
      </w:divBdr>
    </w:div>
    <w:div w:id="1117725369">
      <w:bodyDiv w:val="1"/>
      <w:marLeft w:val="0"/>
      <w:marRight w:val="0"/>
      <w:marTop w:val="0"/>
      <w:marBottom w:val="0"/>
      <w:divBdr>
        <w:top w:val="none" w:sz="0" w:space="0" w:color="auto"/>
        <w:left w:val="none" w:sz="0" w:space="0" w:color="auto"/>
        <w:bottom w:val="none" w:sz="0" w:space="0" w:color="auto"/>
        <w:right w:val="none" w:sz="0" w:space="0" w:color="auto"/>
      </w:divBdr>
    </w:div>
    <w:div w:id="1132097887">
      <w:bodyDiv w:val="1"/>
      <w:marLeft w:val="0"/>
      <w:marRight w:val="0"/>
      <w:marTop w:val="0"/>
      <w:marBottom w:val="0"/>
      <w:divBdr>
        <w:top w:val="none" w:sz="0" w:space="0" w:color="auto"/>
        <w:left w:val="none" w:sz="0" w:space="0" w:color="auto"/>
        <w:bottom w:val="none" w:sz="0" w:space="0" w:color="auto"/>
        <w:right w:val="none" w:sz="0" w:space="0" w:color="auto"/>
      </w:divBdr>
    </w:div>
    <w:div w:id="1135176104">
      <w:bodyDiv w:val="1"/>
      <w:marLeft w:val="0"/>
      <w:marRight w:val="0"/>
      <w:marTop w:val="0"/>
      <w:marBottom w:val="0"/>
      <w:divBdr>
        <w:top w:val="none" w:sz="0" w:space="0" w:color="auto"/>
        <w:left w:val="none" w:sz="0" w:space="0" w:color="auto"/>
        <w:bottom w:val="none" w:sz="0" w:space="0" w:color="auto"/>
        <w:right w:val="none" w:sz="0" w:space="0" w:color="auto"/>
      </w:divBdr>
    </w:div>
    <w:div w:id="1135559910">
      <w:bodyDiv w:val="1"/>
      <w:marLeft w:val="0"/>
      <w:marRight w:val="0"/>
      <w:marTop w:val="0"/>
      <w:marBottom w:val="0"/>
      <w:divBdr>
        <w:top w:val="none" w:sz="0" w:space="0" w:color="auto"/>
        <w:left w:val="none" w:sz="0" w:space="0" w:color="auto"/>
        <w:bottom w:val="none" w:sz="0" w:space="0" w:color="auto"/>
        <w:right w:val="none" w:sz="0" w:space="0" w:color="auto"/>
      </w:divBdr>
    </w:div>
    <w:div w:id="1138691124">
      <w:bodyDiv w:val="1"/>
      <w:marLeft w:val="0"/>
      <w:marRight w:val="0"/>
      <w:marTop w:val="0"/>
      <w:marBottom w:val="0"/>
      <w:divBdr>
        <w:top w:val="none" w:sz="0" w:space="0" w:color="auto"/>
        <w:left w:val="none" w:sz="0" w:space="0" w:color="auto"/>
        <w:bottom w:val="none" w:sz="0" w:space="0" w:color="auto"/>
        <w:right w:val="none" w:sz="0" w:space="0" w:color="auto"/>
      </w:divBdr>
    </w:div>
    <w:div w:id="1139344350">
      <w:bodyDiv w:val="1"/>
      <w:marLeft w:val="0"/>
      <w:marRight w:val="0"/>
      <w:marTop w:val="0"/>
      <w:marBottom w:val="0"/>
      <w:divBdr>
        <w:top w:val="none" w:sz="0" w:space="0" w:color="auto"/>
        <w:left w:val="none" w:sz="0" w:space="0" w:color="auto"/>
        <w:bottom w:val="none" w:sz="0" w:space="0" w:color="auto"/>
        <w:right w:val="none" w:sz="0" w:space="0" w:color="auto"/>
      </w:divBdr>
    </w:div>
    <w:div w:id="1140222804">
      <w:bodyDiv w:val="1"/>
      <w:marLeft w:val="0"/>
      <w:marRight w:val="0"/>
      <w:marTop w:val="0"/>
      <w:marBottom w:val="0"/>
      <w:divBdr>
        <w:top w:val="none" w:sz="0" w:space="0" w:color="auto"/>
        <w:left w:val="none" w:sz="0" w:space="0" w:color="auto"/>
        <w:bottom w:val="none" w:sz="0" w:space="0" w:color="auto"/>
        <w:right w:val="none" w:sz="0" w:space="0" w:color="auto"/>
      </w:divBdr>
    </w:div>
    <w:div w:id="1144398058">
      <w:bodyDiv w:val="1"/>
      <w:marLeft w:val="0"/>
      <w:marRight w:val="0"/>
      <w:marTop w:val="0"/>
      <w:marBottom w:val="0"/>
      <w:divBdr>
        <w:top w:val="none" w:sz="0" w:space="0" w:color="auto"/>
        <w:left w:val="none" w:sz="0" w:space="0" w:color="auto"/>
        <w:bottom w:val="none" w:sz="0" w:space="0" w:color="auto"/>
        <w:right w:val="none" w:sz="0" w:space="0" w:color="auto"/>
      </w:divBdr>
    </w:div>
    <w:div w:id="1146319621">
      <w:bodyDiv w:val="1"/>
      <w:marLeft w:val="0"/>
      <w:marRight w:val="0"/>
      <w:marTop w:val="0"/>
      <w:marBottom w:val="0"/>
      <w:divBdr>
        <w:top w:val="none" w:sz="0" w:space="0" w:color="auto"/>
        <w:left w:val="none" w:sz="0" w:space="0" w:color="auto"/>
        <w:bottom w:val="none" w:sz="0" w:space="0" w:color="auto"/>
        <w:right w:val="none" w:sz="0" w:space="0" w:color="auto"/>
      </w:divBdr>
    </w:div>
    <w:div w:id="1148473603">
      <w:bodyDiv w:val="1"/>
      <w:marLeft w:val="0"/>
      <w:marRight w:val="0"/>
      <w:marTop w:val="0"/>
      <w:marBottom w:val="0"/>
      <w:divBdr>
        <w:top w:val="none" w:sz="0" w:space="0" w:color="auto"/>
        <w:left w:val="none" w:sz="0" w:space="0" w:color="auto"/>
        <w:bottom w:val="none" w:sz="0" w:space="0" w:color="auto"/>
        <w:right w:val="none" w:sz="0" w:space="0" w:color="auto"/>
      </w:divBdr>
    </w:div>
    <w:div w:id="1151561214">
      <w:bodyDiv w:val="1"/>
      <w:marLeft w:val="0"/>
      <w:marRight w:val="0"/>
      <w:marTop w:val="0"/>
      <w:marBottom w:val="0"/>
      <w:divBdr>
        <w:top w:val="none" w:sz="0" w:space="0" w:color="auto"/>
        <w:left w:val="none" w:sz="0" w:space="0" w:color="auto"/>
        <w:bottom w:val="none" w:sz="0" w:space="0" w:color="auto"/>
        <w:right w:val="none" w:sz="0" w:space="0" w:color="auto"/>
      </w:divBdr>
    </w:div>
    <w:div w:id="1151676636">
      <w:bodyDiv w:val="1"/>
      <w:marLeft w:val="0"/>
      <w:marRight w:val="0"/>
      <w:marTop w:val="0"/>
      <w:marBottom w:val="0"/>
      <w:divBdr>
        <w:top w:val="none" w:sz="0" w:space="0" w:color="auto"/>
        <w:left w:val="none" w:sz="0" w:space="0" w:color="auto"/>
        <w:bottom w:val="none" w:sz="0" w:space="0" w:color="auto"/>
        <w:right w:val="none" w:sz="0" w:space="0" w:color="auto"/>
      </w:divBdr>
    </w:div>
    <w:div w:id="1159224872">
      <w:bodyDiv w:val="1"/>
      <w:marLeft w:val="0"/>
      <w:marRight w:val="0"/>
      <w:marTop w:val="0"/>
      <w:marBottom w:val="0"/>
      <w:divBdr>
        <w:top w:val="none" w:sz="0" w:space="0" w:color="auto"/>
        <w:left w:val="none" w:sz="0" w:space="0" w:color="auto"/>
        <w:bottom w:val="none" w:sz="0" w:space="0" w:color="auto"/>
        <w:right w:val="none" w:sz="0" w:space="0" w:color="auto"/>
      </w:divBdr>
    </w:div>
    <w:div w:id="1164466729">
      <w:bodyDiv w:val="1"/>
      <w:marLeft w:val="0"/>
      <w:marRight w:val="0"/>
      <w:marTop w:val="0"/>
      <w:marBottom w:val="0"/>
      <w:divBdr>
        <w:top w:val="none" w:sz="0" w:space="0" w:color="auto"/>
        <w:left w:val="none" w:sz="0" w:space="0" w:color="auto"/>
        <w:bottom w:val="none" w:sz="0" w:space="0" w:color="auto"/>
        <w:right w:val="none" w:sz="0" w:space="0" w:color="auto"/>
      </w:divBdr>
    </w:div>
    <w:div w:id="1169904902">
      <w:bodyDiv w:val="1"/>
      <w:marLeft w:val="0"/>
      <w:marRight w:val="0"/>
      <w:marTop w:val="0"/>
      <w:marBottom w:val="0"/>
      <w:divBdr>
        <w:top w:val="none" w:sz="0" w:space="0" w:color="auto"/>
        <w:left w:val="none" w:sz="0" w:space="0" w:color="auto"/>
        <w:bottom w:val="none" w:sz="0" w:space="0" w:color="auto"/>
        <w:right w:val="none" w:sz="0" w:space="0" w:color="auto"/>
      </w:divBdr>
    </w:div>
    <w:div w:id="1181355583">
      <w:bodyDiv w:val="1"/>
      <w:marLeft w:val="0"/>
      <w:marRight w:val="0"/>
      <w:marTop w:val="0"/>
      <w:marBottom w:val="0"/>
      <w:divBdr>
        <w:top w:val="none" w:sz="0" w:space="0" w:color="auto"/>
        <w:left w:val="none" w:sz="0" w:space="0" w:color="auto"/>
        <w:bottom w:val="none" w:sz="0" w:space="0" w:color="auto"/>
        <w:right w:val="none" w:sz="0" w:space="0" w:color="auto"/>
      </w:divBdr>
    </w:div>
    <w:div w:id="1183201921">
      <w:bodyDiv w:val="1"/>
      <w:marLeft w:val="0"/>
      <w:marRight w:val="0"/>
      <w:marTop w:val="0"/>
      <w:marBottom w:val="0"/>
      <w:divBdr>
        <w:top w:val="none" w:sz="0" w:space="0" w:color="auto"/>
        <w:left w:val="none" w:sz="0" w:space="0" w:color="auto"/>
        <w:bottom w:val="none" w:sz="0" w:space="0" w:color="auto"/>
        <w:right w:val="none" w:sz="0" w:space="0" w:color="auto"/>
      </w:divBdr>
    </w:div>
    <w:div w:id="1183789614">
      <w:bodyDiv w:val="1"/>
      <w:marLeft w:val="0"/>
      <w:marRight w:val="0"/>
      <w:marTop w:val="0"/>
      <w:marBottom w:val="0"/>
      <w:divBdr>
        <w:top w:val="none" w:sz="0" w:space="0" w:color="auto"/>
        <w:left w:val="none" w:sz="0" w:space="0" w:color="auto"/>
        <w:bottom w:val="none" w:sz="0" w:space="0" w:color="auto"/>
        <w:right w:val="none" w:sz="0" w:space="0" w:color="auto"/>
      </w:divBdr>
    </w:div>
    <w:div w:id="1183980384">
      <w:bodyDiv w:val="1"/>
      <w:marLeft w:val="0"/>
      <w:marRight w:val="0"/>
      <w:marTop w:val="0"/>
      <w:marBottom w:val="0"/>
      <w:divBdr>
        <w:top w:val="none" w:sz="0" w:space="0" w:color="auto"/>
        <w:left w:val="none" w:sz="0" w:space="0" w:color="auto"/>
        <w:bottom w:val="none" w:sz="0" w:space="0" w:color="auto"/>
        <w:right w:val="none" w:sz="0" w:space="0" w:color="auto"/>
      </w:divBdr>
    </w:div>
    <w:div w:id="1185709102">
      <w:bodyDiv w:val="1"/>
      <w:marLeft w:val="0"/>
      <w:marRight w:val="0"/>
      <w:marTop w:val="0"/>
      <w:marBottom w:val="0"/>
      <w:divBdr>
        <w:top w:val="none" w:sz="0" w:space="0" w:color="auto"/>
        <w:left w:val="none" w:sz="0" w:space="0" w:color="auto"/>
        <w:bottom w:val="none" w:sz="0" w:space="0" w:color="auto"/>
        <w:right w:val="none" w:sz="0" w:space="0" w:color="auto"/>
      </w:divBdr>
    </w:div>
    <w:div w:id="1190412194">
      <w:bodyDiv w:val="1"/>
      <w:marLeft w:val="0"/>
      <w:marRight w:val="0"/>
      <w:marTop w:val="0"/>
      <w:marBottom w:val="0"/>
      <w:divBdr>
        <w:top w:val="none" w:sz="0" w:space="0" w:color="auto"/>
        <w:left w:val="none" w:sz="0" w:space="0" w:color="auto"/>
        <w:bottom w:val="none" w:sz="0" w:space="0" w:color="auto"/>
        <w:right w:val="none" w:sz="0" w:space="0" w:color="auto"/>
      </w:divBdr>
    </w:div>
    <w:div w:id="1193613985">
      <w:bodyDiv w:val="1"/>
      <w:marLeft w:val="0"/>
      <w:marRight w:val="0"/>
      <w:marTop w:val="0"/>
      <w:marBottom w:val="0"/>
      <w:divBdr>
        <w:top w:val="none" w:sz="0" w:space="0" w:color="auto"/>
        <w:left w:val="none" w:sz="0" w:space="0" w:color="auto"/>
        <w:bottom w:val="none" w:sz="0" w:space="0" w:color="auto"/>
        <w:right w:val="none" w:sz="0" w:space="0" w:color="auto"/>
      </w:divBdr>
    </w:div>
    <w:div w:id="1195120274">
      <w:bodyDiv w:val="1"/>
      <w:marLeft w:val="0"/>
      <w:marRight w:val="0"/>
      <w:marTop w:val="0"/>
      <w:marBottom w:val="0"/>
      <w:divBdr>
        <w:top w:val="none" w:sz="0" w:space="0" w:color="auto"/>
        <w:left w:val="none" w:sz="0" w:space="0" w:color="auto"/>
        <w:bottom w:val="none" w:sz="0" w:space="0" w:color="auto"/>
        <w:right w:val="none" w:sz="0" w:space="0" w:color="auto"/>
      </w:divBdr>
    </w:div>
    <w:div w:id="1202593324">
      <w:bodyDiv w:val="1"/>
      <w:marLeft w:val="0"/>
      <w:marRight w:val="0"/>
      <w:marTop w:val="0"/>
      <w:marBottom w:val="0"/>
      <w:divBdr>
        <w:top w:val="none" w:sz="0" w:space="0" w:color="auto"/>
        <w:left w:val="none" w:sz="0" w:space="0" w:color="auto"/>
        <w:bottom w:val="none" w:sz="0" w:space="0" w:color="auto"/>
        <w:right w:val="none" w:sz="0" w:space="0" w:color="auto"/>
      </w:divBdr>
    </w:div>
    <w:div w:id="1203397274">
      <w:bodyDiv w:val="1"/>
      <w:marLeft w:val="0"/>
      <w:marRight w:val="0"/>
      <w:marTop w:val="0"/>
      <w:marBottom w:val="0"/>
      <w:divBdr>
        <w:top w:val="none" w:sz="0" w:space="0" w:color="auto"/>
        <w:left w:val="none" w:sz="0" w:space="0" w:color="auto"/>
        <w:bottom w:val="none" w:sz="0" w:space="0" w:color="auto"/>
        <w:right w:val="none" w:sz="0" w:space="0" w:color="auto"/>
      </w:divBdr>
    </w:div>
    <w:div w:id="1206943608">
      <w:bodyDiv w:val="1"/>
      <w:marLeft w:val="0"/>
      <w:marRight w:val="0"/>
      <w:marTop w:val="0"/>
      <w:marBottom w:val="0"/>
      <w:divBdr>
        <w:top w:val="none" w:sz="0" w:space="0" w:color="auto"/>
        <w:left w:val="none" w:sz="0" w:space="0" w:color="auto"/>
        <w:bottom w:val="none" w:sz="0" w:space="0" w:color="auto"/>
        <w:right w:val="none" w:sz="0" w:space="0" w:color="auto"/>
      </w:divBdr>
    </w:div>
    <w:div w:id="1207445207">
      <w:bodyDiv w:val="1"/>
      <w:marLeft w:val="0"/>
      <w:marRight w:val="0"/>
      <w:marTop w:val="0"/>
      <w:marBottom w:val="0"/>
      <w:divBdr>
        <w:top w:val="none" w:sz="0" w:space="0" w:color="auto"/>
        <w:left w:val="none" w:sz="0" w:space="0" w:color="auto"/>
        <w:bottom w:val="none" w:sz="0" w:space="0" w:color="auto"/>
        <w:right w:val="none" w:sz="0" w:space="0" w:color="auto"/>
      </w:divBdr>
    </w:div>
    <w:div w:id="1210192861">
      <w:bodyDiv w:val="1"/>
      <w:marLeft w:val="0"/>
      <w:marRight w:val="0"/>
      <w:marTop w:val="0"/>
      <w:marBottom w:val="0"/>
      <w:divBdr>
        <w:top w:val="none" w:sz="0" w:space="0" w:color="auto"/>
        <w:left w:val="none" w:sz="0" w:space="0" w:color="auto"/>
        <w:bottom w:val="none" w:sz="0" w:space="0" w:color="auto"/>
        <w:right w:val="none" w:sz="0" w:space="0" w:color="auto"/>
      </w:divBdr>
    </w:div>
    <w:div w:id="1211111565">
      <w:bodyDiv w:val="1"/>
      <w:marLeft w:val="0"/>
      <w:marRight w:val="0"/>
      <w:marTop w:val="0"/>
      <w:marBottom w:val="0"/>
      <w:divBdr>
        <w:top w:val="none" w:sz="0" w:space="0" w:color="auto"/>
        <w:left w:val="none" w:sz="0" w:space="0" w:color="auto"/>
        <w:bottom w:val="none" w:sz="0" w:space="0" w:color="auto"/>
        <w:right w:val="none" w:sz="0" w:space="0" w:color="auto"/>
      </w:divBdr>
    </w:div>
    <w:div w:id="1211771558">
      <w:bodyDiv w:val="1"/>
      <w:marLeft w:val="0"/>
      <w:marRight w:val="0"/>
      <w:marTop w:val="0"/>
      <w:marBottom w:val="0"/>
      <w:divBdr>
        <w:top w:val="none" w:sz="0" w:space="0" w:color="auto"/>
        <w:left w:val="none" w:sz="0" w:space="0" w:color="auto"/>
        <w:bottom w:val="none" w:sz="0" w:space="0" w:color="auto"/>
        <w:right w:val="none" w:sz="0" w:space="0" w:color="auto"/>
      </w:divBdr>
    </w:div>
    <w:div w:id="1212497940">
      <w:bodyDiv w:val="1"/>
      <w:marLeft w:val="0"/>
      <w:marRight w:val="0"/>
      <w:marTop w:val="0"/>
      <w:marBottom w:val="0"/>
      <w:divBdr>
        <w:top w:val="none" w:sz="0" w:space="0" w:color="auto"/>
        <w:left w:val="none" w:sz="0" w:space="0" w:color="auto"/>
        <w:bottom w:val="none" w:sz="0" w:space="0" w:color="auto"/>
        <w:right w:val="none" w:sz="0" w:space="0" w:color="auto"/>
      </w:divBdr>
    </w:div>
    <w:div w:id="1220244470">
      <w:bodyDiv w:val="1"/>
      <w:marLeft w:val="0"/>
      <w:marRight w:val="0"/>
      <w:marTop w:val="0"/>
      <w:marBottom w:val="0"/>
      <w:divBdr>
        <w:top w:val="none" w:sz="0" w:space="0" w:color="auto"/>
        <w:left w:val="none" w:sz="0" w:space="0" w:color="auto"/>
        <w:bottom w:val="none" w:sz="0" w:space="0" w:color="auto"/>
        <w:right w:val="none" w:sz="0" w:space="0" w:color="auto"/>
      </w:divBdr>
    </w:div>
    <w:div w:id="1222474761">
      <w:bodyDiv w:val="1"/>
      <w:marLeft w:val="0"/>
      <w:marRight w:val="0"/>
      <w:marTop w:val="0"/>
      <w:marBottom w:val="0"/>
      <w:divBdr>
        <w:top w:val="none" w:sz="0" w:space="0" w:color="auto"/>
        <w:left w:val="none" w:sz="0" w:space="0" w:color="auto"/>
        <w:bottom w:val="none" w:sz="0" w:space="0" w:color="auto"/>
        <w:right w:val="none" w:sz="0" w:space="0" w:color="auto"/>
      </w:divBdr>
    </w:div>
    <w:div w:id="1230110835">
      <w:bodyDiv w:val="1"/>
      <w:marLeft w:val="0"/>
      <w:marRight w:val="0"/>
      <w:marTop w:val="0"/>
      <w:marBottom w:val="0"/>
      <w:divBdr>
        <w:top w:val="none" w:sz="0" w:space="0" w:color="auto"/>
        <w:left w:val="none" w:sz="0" w:space="0" w:color="auto"/>
        <w:bottom w:val="none" w:sz="0" w:space="0" w:color="auto"/>
        <w:right w:val="none" w:sz="0" w:space="0" w:color="auto"/>
      </w:divBdr>
    </w:div>
    <w:div w:id="1231380381">
      <w:bodyDiv w:val="1"/>
      <w:marLeft w:val="0"/>
      <w:marRight w:val="0"/>
      <w:marTop w:val="0"/>
      <w:marBottom w:val="0"/>
      <w:divBdr>
        <w:top w:val="none" w:sz="0" w:space="0" w:color="auto"/>
        <w:left w:val="none" w:sz="0" w:space="0" w:color="auto"/>
        <w:bottom w:val="none" w:sz="0" w:space="0" w:color="auto"/>
        <w:right w:val="none" w:sz="0" w:space="0" w:color="auto"/>
      </w:divBdr>
    </w:div>
    <w:div w:id="1231690220">
      <w:bodyDiv w:val="1"/>
      <w:marLeft w:val="0"/>
      <w:marRight w:val="0"/>
      <w:marTop w:val="0"/>
      <w:marBottom w:val="0"/>
      <w:divBdr>
        <w:top w:val="none" w:sz="0" w:space="0" w:color="auto"/>
        <w:left w:val="none" w:sz="0" w:space="0" w:color="auto"/>
        <w:bottom w:val="none" w:sz="0" w:space="0" w:color="auto"/>
        <w:right w:val="none" w:sz="0" w:space="0" w:color="auto"/>
      </w:divBdr>
    </w:div>
    <w:div w:id="1232540224">
      <w:bodyDiv w:val="1"/>
      <w:marLeft w:val="0"/>
      <w:marRight w:val="0"/>
      <w:marTop w:val="0"/>
      <w:marBottom w:val="0"/>
      <w:divBdr>
        <w:top w:val="none" w:sz="0" w:space="0" w:color="auto"/>
        <w:left w:val="none" w:sz="0" w:space="0" w:color="auto"/>
        <w:bottom w:val="none" w:sz="0" w:space="0" w:color="auto"/>
        <w:right w:val="none" w:sz="0" w:space="0" w:color="auto"/>
      </w:divBdr>
    </w:div>
    <w:div w:id="1236739947">
      <w:bodyDiv w:val="1"/>
      <w:marLeft w:val="0"/>
      <w:marRight w:val="0"/>
      <w:marTop w:val="0"/>
      <w:marBottom w:val="0"/>
      <w:divBdr>
        <w:top w:val="none" w:sz="0" w:space="0" w:color="auto"/>
        <w:left w:val="none" w:sz="0" w:space="0" w:color="auto"/>
        <w:bottom w:val="none" w:sz="0" w:space="0" w:color="auto"/>
        <w:right w:val="none" w:sz="0" w:space="0" w:color="auto"/>
      </w:divBdr>
    </w:div>
    <w:div w:id="1240755355">
      <w:bodyDiv w:val="1"/>
      <w:marLeft w:val="0"/>
      <w:marRight w:val="0"/>
      <w:marTop w:val="0"/>
      <w:marBottom w:val="0"/>
      <w:divBdr>
        <w:top w:val="none" w:sz="0" w:space="0" w:color="auto"/>
        <w:left w:val="none" w:sz="0" w:space="0" w:color="auto"/>
        <w:bottom w:val="none" w:sz="0" w:space="0" w:color="auto"/>
        <w:right w:val="none" w:sz="0" w:space="0" w:color="auto"/>
      </w:divBdr>
    </w:div>
    <w:div w:id="1249267365">
      <w:bodyDiv w:val="1"/>
      <w:marLeft w:val="0"/>
      <w:marRight w:val="0"/>
      <w:marTop w:val="0"/>
      <w:marBottom w:val="0"/>
      <w:divBdr>
        <w:top w:val="none" w:sz="0" w:space="0" w:color="auto"/>
        <w:left w:val="none" w:sz="0" w:space="0" w:color="auto"/>
        <w:bottom w:val="none" w:sz="0" w:space="0" w:color="auto"/>
        <w:right w:val="none" w:sz="0" w:space="0" w:color="auto"/>
      </w:divBdr>
    </w:div>
    <w:div w:id="1249537329">
      <w:bodyDiv w:val="1"/>
      <w:marLeft w:val="0"/>
      <w:marRight w:val="0"/>
      <w:marTop w:val="0"/>
      <w:marBottom w:val="0"/>
      <w:divBdr>
        <w:top w:val="none" w:sz="0" w:space="0" w:color="auto"/>
        <w:left w:val="none" w:sz="0" w:space="0" w:color="auto"/>
        <w:bottom w:val="none" w:sz="0" w:space="0" w:color="auto"/>
        <w:right w:val="none" w:sz="0" w:space="0" w:color="auto"/>
      </w:divBdr>
    </w:div>
    <w:div w:id="1256091050">
      <w:bodyDiv w:val="1"/>
      <w:marLeft w:val="0"/>
      <w:marRight w:val="0"/>
      <w:marTop w:val="0"/>
      <w:marBottom w:val="0"/>
      <w:divBdr>
        <w:top w:val="none" w:sz="0" w:space="0" w:color="auto"/>
        <w:left w:val="none" w:sz="0" w:space="0" w:color="auto"/>
        <w:bottom w:val="none" w:sz="0" w:space="0" w:color="auto"/>
        <w:right w:val="none" w:sz="0" w:space="0" w:color="auto"/>
      </w:divBdr>
    </w:div>
    <w:div w:id="1262908040">
      <w:bodyDiv w:val="1"/>
      <w:marLeft w:val="0"/>
      <w:marRight w:val="0"/>
      <w:marTop w:val="0"/>
      <w:marBottom w:val="0"/>
      <w:divBdr>
        <w:top w:val="none" w:sz="0" w:space="0" w:color="auto"/>
        <w:left w:val="none" w:sz="0" w:space="0" w:color="auto"/>
        <w:bottom w:val="none" w:sz="0" w:space="0" w:color="auto"/>
        <w:right w:val="none" w:sz="0" w:space="0" w:color="auto"/>
      </w:divBdr>
    </w:div>
    <w:div w:id="1264335437">
      <w:bodyDiv w:val="1"/>
      <w:marLeft w:val="0"/>
      <w:marRight w:val="0"/>
      <w:marTop w:val="0"/>
      <w:marBottom w:val="0"/>
      <w:divBdr>
        <w:top w:val="none" w:sz="0" w:space="0" w:color="auto"/>
        <w:left w:val="none" w:sz="0" w:space="0" w:color="auto"/>
        <w:bottom w:val="none" w:sz="0" w:space="0" w:color="auto"/>
        <w:right w:val="none" w:sz="0" w:space="0" w:color="auto"/>
      </w:divBdr>
    </w:div>
    <w:div w:id="1264990889">
      <w:bodyDiv w:val="1"/>
      <w:marLeft w:val="0"/>
      <w:marRight w:val="0"/>
      <w:marTop w:val="0"/>
      <w:marBottom w:val="0"/>
      <w:divBdr>
        <w:top w:val="none" w:sz="0" w:space="0" w:color="auto"/>
        <w:left w:val="none" w:sz="0" w:space="0" w:color="auto"/>
        <w:bottom w:val="none" w:sz="0" w:space="0" w:color="auto"/>
        <w:right w:val="none" w:sz="0" w:space="0" w:color="auto"/>
      </w:divBdr>
    </w:div>
    <w:div w:id="1267269806">
      <w:bodyDiv w:val="1"/>
      <w:marLeft w:val="0"/>
      <w:marRight w:val="0"/>
      <w:marTop w:val="0"/>
      <w:marBottom w:val="0"/>
      <w:divBdr>
        <w:top w:val="none" w:sz="0" w:space="0" w:color="auto"/>
        <w:left w:val="none" w:sz="0" w:space="0" w:color="auto"/>
        <w:bottom w:val="none" w:sz="0" w:space="0" w:color="auto"/>
        <w:right w:val="none" w:sz="0" w:space="0" w:color="auto"/>
      </w:divBdr>
    </w:div>
    <w:div w:id="1272277192">
      <w:bodyDiv w:val="1"/>
      <w:marLeft w:val="0"/>
      <w:marRight w:val="0"/>
      <w:marTop w:val="0"/>
      <w:marBottom w:val="0"/>
      <w:divBdr>
        <w:top w:val="none" w:sz="0" w:space="0" w:color="auto"/>
        <w:left w:val="none" w:sz="0" w:space="0" w:color="auto"/>
        <w:bottom w:val="none" w:sz="0" w:space="0" w:color="auto"/>
        <w:right w:val="none" w:sz="0" w:space="0" w:color="auto"/>
      </w:divBdr>
    </w:div>
    <w:div w:id="1274481272">
      <w:bodyDiv w:val="1"/>
      <w:marLeft w:val="0"/>
      <w:marRight w:val="0"/>
      <w:marTop w:val="0"/>
      <w:marBottom w:val="0"/>
      <w:divBdr>
        <w:top w:val="none" w:sz="0" w:space="0" w:color="auto"/>
        <w:left w:val="none" w:sz="0" w:space="0" w:color="auto"/>
        <w:bottom w:val="none" w:sz="0" w:space="0" w:color="auto"/>
        <w:right w:val="none" w:sz="0" w:space="0" w:color="auto"/>
      </w:divBdr>
    </w:div>
    <w:div w:id="1277911816">
      <w:bodyDiv w:val="1"/>
      <w:marLeft w:val="0"/>
      <w:marRight w:val="0"/>
      <w:marTop w:val="0"/>
      <w:marBottom w:val="0"/>
      <w:divBdr>
        <w:top w:val="none" w:sz="0" w:space="0" w:color="auto"/>
        <w:left w:val="none" w:sz="0" w:space="0" w:color="auto"/>
        <w:bottom w:val="none" w:sz="0" w:space="0" w:color="auto"/>
        <w:right w:val="none" w:sz="0" w:space="0" w:color="auto"/>
      </w:divBdr>
    </w:div>
    <w:div w:id="1293898975">
      <w:bodyDiv w:val="1"/>
      <w:marLeft w:val="0"/>
      <w:marRight w:val="0"/>
      <w:marTop w:val="0"/>
      <w:marBottom w:val="0"/>
      <w:divBdr>
        <w:top w:val="none" w:sz="0" w:space="0" w:color="auto"/>
        <w:left w:val="none" w:sz="0" w:space="0" w:color="auto"/>
        <w:bottom w:val="none" w:sz="0" w:space="0" w:color="auto"/>
        <w:right w:val="none" w:sz="0" w:space="0" w:color="auto"/>
      </w:divBdr>
    </w:div>
    <w:div w:id="1295796931">
      <w:bodyDiv w:val="1"/>
      <w:marLeft w:val="0"/>
      <w:marRight w:val="0"/>
      <w:marTop w:val="0"/>
      <w:marBottom w:val="0"/>
      <w:divBdr>
        <w:top w:val="none" w:sz="0" w:space="0" w:color="auto"/>
        <w:left w:val="none" w:sz="0" w:space="0" w:color="auto"/>
        <w:bottom w:val="none" w:sz="0" w:space="0" w:color="auto"/>
        <w:right w:val="none" w:sz="0" w:space="0" w:color="auto"/>
      </w:divBdr>
    </w:div>
    <w:div w:id="1306818951">
      <w:bodyDiv w:val="1"/>
      <w:marLeft w:val="0"/>
      <w:marRight w:val="0"/>
      <w:marTop w:val="0"/>
      <w:marBottom w:val="0"/>
      <w:divBdr>
        <w:top w:val="none" w:sz="0" w:space="0" w:color="auto"/>
        <w:left w:val="none" w:sz="0" w:space="0" w:color="auto"/>
        <w:bottom w:val="none" w:sz="0" w:space="0" w:color="auto"/>
        <w:right w:val="none" w:sz="0" w:space="0" w:color="auto"/>
      </w:divBdr>
    </w:div>
    <w:div w:id="1307780551">
      <w:bodyDiv w:val="1"/>
      <w:marLeft w:val="0"/>
      <w:marRight w:val="0"/>
      <w:marTop w:val="0"/>
      <w:marBottom w:val="0"/>
      <w:divBdr>
        <w:top w:val="none" w:sz="0" w:space="0" w:color="auto"/>
        <w:left w:val="none" w:sz="0" w:space="0" w:color="auto"/>
        <w:bottom w:val="none" w:sz="0" w:space="0" w:color="auto"/>
        <w:right w:val="none" w:sz="0" w:space="0" w:color="auto"/>
      </w:divBdr>
    </w:div>
    <w:div w:id="1314991534">
      <w:bodyDiv w:val="1"/>
      <w:marLeft w:val="0"/>
      <w:marRight w:val="0"/>
      <w:marTop w:val="0"/>
      <w:marBottom w:val="0"/>
      <w:divBdr>
        <w:top w:val="none" w:sz="0" w:space="0" w:color="auto"/>
        <w:left w:val="none" w:sz="0" w:space="0" w:color="auto"/>
        <w:bottom w:val="none" w:sz="0" w:space="0" w:color="auto"/>
        <w:right w:val="none" w:sz="0" w:space="0" w:color="auto"/>
      </w:divBdr>
    </w:div>
    <w:div w:id="1317689200">
      <w:bodyDiv w:val="1"/>
      <w:marLeft w:val="0"/>
      <w:marRight w:val="0"/>
      <w:marTop w:val="0"/>
      <w:marBottom w:val="0"/>
      <w:divBdr>
        <w:top w:val="none" w:sz="0" w:space="0" w:color="auto"/>
        <w:left w:val="none" w:sz="0" w:space="0" w:color="auto"/>
        <w:bottom w:val="none" w:sz="0" w:space="0" w:color="auto"/>
        <w:right w:val="none" w:sz="0" w:space="0" w:color="auto"/>
      </w:divBdr>
    </w:div>
    <w:div w:id="1319380268">
      <w:bodyDiv w:val="1"/>
      <w:marLeft w:val="0"/>
      <w:marRight w:val="0"/>
      <w:marTop w:val="0"/>
      <w:marBottom w:val="0"/>
      <w:divBdr>
        <w:top w:val="none" w:sz="0" w:space="0" w:color="auto"/>
        <w:left w:val="none" w:sz="0" w:space="0" w:color="auto"/>
        <w:bottom w:val="none" w:sz="0" w:space="0" w:color="auto"/>
        <w:right w:val="none" w:sz="0" w:space="0" w:color="auto"/>
      </w:divBdr>
    </w:div>
    <w:div w:id="1323700230">
      <w:bodyDiv w:val="1"/>
      <w:marLeft w:val="0"/>
      <w:marRight w:val="0"/>
      <w:marTop w:val="0"/>
      <w:marBottom w:val="0"/>
      <w:divBdr>
        <w:top w:val="none" w:sz="0" w:space="0" w:color="auto"/>
        <w:left w:val="none" w:sz="0" w:space="0" w:color="auto"/>
        <w:bottom w:val="none" w:sz="0" w:space="0" w:color="auto"/>
        <w:right w:val="none" w:sz="0" w:space="0" w:color="auto"/>
      </w:divBdr>
    </w:div>
    <w:div w:id="1325234121">
      <w:bodyDiv w:val="1"/>
      <w:marLeft w:val="0"/>
      <w:marRight w:val="0"/>
      <w:marTop w:val="0"/>
      <w:marBottom w:val="0"/>
      <w:divBdr>
        <w:top w:val="none" w:sz="0" w:space="0" w:color="auto"/>
        <w:left w:val="none" w:sz="0" w:space="0" w:color="auto"/>
        <w:bottom w:val="none" w:sz="0" w:space="0" w:color="auto"/>
        <w:right w:val="none" w:sz="0" w:space="0" w:color="auto"/>
      </w:divBdr>
    </w:div>
    <w:div w:id="1328050194">
      <w:bodyDiv w:val="1"/>
      <w:marLeft w:val="0"/>
      <w:marRight w:val="0"/>
      <w:marTop w:val="0"/>
      <w:marBottom w:val="0"/>
      <w:divBdr>
        <w:top w:val="none" w:sz="0" w:space="0" w:color="auto"/>
        <w:left w:val="none" w:sz="0" w:space="0" w:color="auto"/>
        <w:bottom w:val="none" w:sz="0" w:space="0" w:color="auto"/>
        <w:right w:val="none" w:sz="0" w:space="0" w:color="auto"/>
      </w:divBdr>
    </w:div>
    <w:div w:id="1333412080">
      <w:bodyDiv w:val="1"/>
      <w:marLeft w:val="0"/>
      <w:marRight w:val="0"/>
      <w:marTop w:val="0"/>
      <w:marBottom w:val="0"/>
      <w:divBdr>
        <w:top w:val="none" w:sz="0" w:space="0" w:color="auto"/>
        <w:left w:val="none" w:sz="0" w:space="0" w:color="auto"/>
        <w:bottom w:val="none" w:sz="0" w:space="0" w:color="auto"/>
        <w:right w:val="none" w:sz="0" w:space="0" w:color="auto"/>
      </w:divBdr>
      <w:divsChild>
        <w:div w:id="153835728">
          <w:marLeft w:val="547"/>
          <w:marRight w:val="0"/>
          <w:marTop w:val="96"/>
          <w:marBottom w:val="0"/>
          <w:divBdr>
            <w:top w:val="none" w:sz="0" w:space="0" w:color="auto"/>
            <w:left w:val="none" w:sz="0" w:space="0" w:color="auto"/>
            <w:bottom w:val="none" w:sz="0" w:space="0" w:color="auto"/>
            <w:right w:val="none" w:sz="0" w:space="0" w:color="auto"/>
          </w:divBdr>
        </w:div>
        <w:div w:id="461926357">
          <w:marLeft w:val="547"/>
          <w:marRight w:val="0"/>
          <w:marTop w:val="96"/>
          <w:marBottom w:val="0"/>
          <w:divBdr>
            <w:top w:val="none" w:sz="0" w:space="0" w:color="auto"/>
            <w:left w:val="none" w:sz="0" w:space="0" w:color="auto"/>
            <w:bottom w:val="none" w:sz="0" w:space="0" w:color="auto"/>
            <w:right w:val="none" w:sz="0" w:space="0" w:color="auto"/>
          </w:divBdr>
        </w:div>
        <w:div w:id="1085152611">
          <w:marLeft w:val="547"/>
          <w:marRight w:val="0"/>
          <w:marTop w:val="96"/>
          <w:marBottom w:val="0"/>
          <w:divBdr>
            <w:top w:val="none" w:sz="0" w:space="0" w:color="auto"/>
            <w:left w:val="none" w:sz="0" w:space="0" w:color="auto"/>
            <w:bottom w:val="none" w:sz="0" w:space="0" w:color="auto"/>
            <w:right w:val="none" w:sz="0" w:space="0" w:color="auto"/>
          </w:divBdr>
        </w:div>
        <w:div w:id="1463497484">
          <w:marLeft w:val="547"/>
          <w:marRight w:val="0"/>
          <w:marTop w:val="115"/>
          <w:marBottom w:val="0"/>
          <w:divBdr>
            <w:top w:val="none" w:sz="0" w:space="0" w:color="auto"/>
            <w:left w:val="none" w:sz="0" w:space="0" w:color="auto"/>
            <w:bottom w:val="none" w:sz="0" w:space="0" w:color="auto"/>
            <w:right w:val="none" w:sz="0" w:space="0" w:color="auto"/>
          </w:divBdr>
        </w:div>
        <w:div w:id="1506550111">
          <w:marLeft w:val="547"/>
          <w:marRight w:val="0"/>
          <w:marTop w:val="96"/>
          <w:marBottom w:val="0"/>
          <w:divBdr>
            <w:top w:val="none" w:sz="0" w:space="0" w:color="auto"/>
            <w:left w:val="none" w:sz="0" w:space="0" w:color="auto"/>
            <w:bottom w:val="none" w:sz="0" w:space="0" w:color="auto"/>
            <w:right w:val="none" w:sz="0" w:space="0" w:color="auto"/>
          </w:divBdr>
        </w:div>
        <w:div w:id="1834446125">
          <w:marLeft w:val="547"/>
          <w:marRight w:val="0"/>
          <w:marTop w:val="96"/>
          <w:marBottom w:val="0"/>
          <w:divBdr>
            <w:top w:val="none" w:sz="0" w:space="0" w:color="auto"/>
            <w:left w:val="none" w:sz="0" w:space="0" w:color="auto"/>
            <w:bottom w:val="none" w:sz="0" w:space="0" w:color="auto"/>
            <w:right w:val="none" w:sz="0" w:space="0" w:color="auto"/>
          </w:divBdr>
        </w:div>
      </w:divsChild>
    </w:div>
    <w:div w:id="1336692289">
      <w:bodyDiv w:val="1"/>
      <w:marLeft w:val="0"/>
      <w:marRight w:val="0"/>
      <w:marTop w:val="0"/>
      <w:marBottom w:val="0"/>
      <w:divBdr>
        <w:top w:val="none" w:sz="0" w:space="0" w:color="auto"/>
        <w:left w:val="none" w:sz="0" w:space="0" w:color="auto"/>
        <w:bottom w:val="none" w:sz="0" w:space="0" w:color="auto"/>
        <w:right w:val="none" w:sz="0" w:space="0" w:color="auto"/>
      </w:divBdr>
    </w:div>
    <w:div w:id="1339575052">
      <w:bodyDiv w:val="1"/>
      <w:marLeft w:val="0"/>
      <w:marRight w:val="0"/>
      <w:marTop w:val="0"/>
      <w:marBottom w:val="0"/>
      <w:divBdr>
        <w:top w:val="none" w:sz="0" w:space="0" w:color="auto"/>
        <w:left w:val="none" w:sz="0" w:space="0" w:color="auto"/>
        <w:bottom w:val="none" w:sz="0" w:space="0" w:color="auto"/>
        <w:right w:val="none" w:sz="0" w:space="0" w:color="auto"/>
      </w:divBdr>
    </w:div>
    <w:div w:id="1340160118">
      <w:bodyDiv w:val="1"/>
      <w:marLeft w:val="0"/>
      <w:marRight w:val="0"/>
      <w:marTop w:val="0"/>
      <w:marBottom w:val="0"/>
      <w:divBdr>
        <w:top w:val="none" w:sz="0" w:space="0" w:color="auto"/>
        <w:left w:val="none" w:sz="0" w:space="0" w:color="auto"/>
        <w:bottom w:val="none" w:sz="0" w:space="0" w:color="auto"/>
        <w:right w:val="none" w:sz="0" w:space="0" w:color="auto"/>
      </w:divBdr>
    </w:div>
    <w:div w:id="1342969652">
      <w:bodyDiv w:val="1"/>
      <w:marLeft w:val="0"/>
      <w:marRight w:val="0"/>
      <w:marTop w:val="0"/>
      <w:marBottom w:val="0"/>
      <w:divBdr>
        <w:top w:val="none" w:sz="0" w:space="0" w:color="auto"/>
        <w:left w:val="none" w:sz="0" w:space="0" w:color="auto"/>
        <w:bottom w:val="none" w:sz="0" w:space="0" w:color="auto"/>
        <w:right w:val="none" w:sz="0" w:space="0" w:color="auto"/>
      </w:divBdr>
    </w:div>
    <w:div w:id="1349790248">
      <w:bodyDiv w:val="1"/>
      <w:marLeft w:val="0"/>
      <w:marRight w:val="0"/>
      <w:marTop w:val="0"/>
      <w:marBottom w:val="0"/>
      <w:divBdr>
        <w:top w:val="none" w:sz="0" w:space="0" w:color="auto"/>
        <w:left w:val="none" w:sz="0" w:space="0" w:color="auto"/>
        <w:bottom w:val="none" w:sz="0" w:space="0" w:color="auto"/>
        <w:right w:val="none" w:sz="0" w:space="0" w:color="auto"/>
      </w:divBdr>
    </w:div>
    <w:div w:id="1351760330">
      <w:bodyDiv w:val="1"/>
      <w:marLeft w:val="0"/>
      <w:marRight w:val="0"/>
      <w:marTop w:val="0"/>
      <w:marBottom w:val="0"/>
      <w:divBdr>
        <w:top w:val="none" w:sz="0" w:space="0" w:color="auto"/>
        <w:left w:val="none" w:sz="0" w:space="0" w:color="auto"/>
        <w:bottom w:val="none" w:sz="0" w:space="0" w:color="auto"/>
        <w:right w:val="none" w:sz="0" w:space="0" w:color="auto"/>
      </w:divBdr>
    </w:div>
    <w:div w:id="1351906802">
      <w:bodyDiv w:val="1"/>
      <w:marLeft w:val="0"/>
      <w:marRight w:val="0"/>
      <w:marTop w:val="0"/>
      <w:marBottom w:val="0"/>
      <w:divBdr>
        <w:top w:val="none" w:sz="0" w:space="0" w:color="auto"/>
        <w:left w:val="none" w:sz="0" w:space="0" w:color="auto"/>
        <w:bottom w:val="none" w:sz="0" w:space="0" w:color="auto"/>
        <w:right w:val="none" w:sz="0" w:space="0" w:color="auto"/>
      </w:divBdr>
    </w:div>
    <w:div w:id="1352993854">
      <w:bodyDiv w:val="1"/>
      <w:marLeft w:val="0"/>
      <w:marRight w:val="0"/>
      <w:marTop w:val="0"/>
      <w:marBottom w:val="0"/>
      <w:divBdr>
        <w:top w:val="none" w:sz="0" w:space="0" w:color="auto"/>
        <w:left w:val="none" w:sz="0" w:space="0" w:color="auto"/>
        <w:bottom w:val="none" w:sz="0" w:space="0" w:color="auto"/>
        <w:right w:val="none" w:sz="0" w:space="0" w:color="auto"/>
      </w:divBdr>
    </w:div>
    <w:div w:id="1353385491">
      <w:bodyDiv w:val="1"/>
      <w:marLeft w:val="0"/>
      <w:marRight w:val="0"/>
      <w:marTop w:val="0"/>
      <w:marBottom w:val="0"/>
      <w:divBdr>
        <w:top w:val="none" w:sz="0" w:space="0" w:color="auto"/>
        <w:left w:val="none" w:sz="0" w:space="0" w:color="auto"/>
        <w:bottom w:val="none" w:sz="0" w:space="0" w:color="auto"/>
        <w:right w:val="none" w:sz="0" w:space="0" w:color="auto"/>
      </w:divBdr>
    </w:div>
    <w:div w:id="1354333985">
      <w:bodyDiv w:val="1"/>
      <w:marLeft w:val="0"/>
      <w:marRight w:val="0"/>
      <w:marTop w:val="0"/>
      <w:marBottom w:val="0"/>
      <w:divBdr>
        <w:top w:val="none" w:sz="0" w:space="0" w:color="auto"/>
        <w:left w:val="none" w:sz="0" w:space="0" w:color="auto"/>
        <w:bottom w:val="none" w:sz="0" w:space="0" w:color="auto"/>
        <w:right w:val="none" w:sz="0" w:space="0" w:color="auto"/>
      </w:divBdr>
    </w:div>
    <w:div w:id="1359232523">
      <w:bodyDiv w:val="1"/>
      <w:marLeft w:val="0"/>
      <w:marRight w:val="0"/>
      <w:marTop w:val="0"/>
      <w:marBottom w:val="0"/>
      <w:divBdr>
        <w:top w:val="none" w:sz="0" w:space="0" w:color="auto"/>
        <w:left w:val="none" w:sz="0" w:space="0" w:color="auto"/>
        <w:bottom w:val="none" w:sz="0" w:space="0" w:color="auto"/>
        <w:right w:val="none" w:sz="0" w:space="0" w:color="auto"/>
      </w:divBdr>
    </w:div>
    <w:div w:id="1359239011">
      <w:bodyDiv w:val="1"/>
      <w:marLeft w:val="0"/>
      <w:marRight w:val="0"/>
      <w:marTop w:val="0"/>
      <w:marBottom w:val="0"/>
      <w:divBdr>
        <w:top w:val="none" w:sz="0" w:space="0" w:color="auto"/>
        <w:left w:val="none" w:sz="0" w:space="0" w:color="auto"/>
        <w:bottom w:val="none" w:sz="0" w:space="0" w:color="auto"/>
        <w:right w:val="none" w:sz="0" w:space="0" w:color="auto"/>
      </w:divBdr>
    </w:div>
    <w:div w:id="1361659646">
      <w:bodyDiv w:val="1"/>
      <w:marLeft w:val="0"/>
      <w:marRight w:val="0"/>
      <w:marTop w:val="0"/>
      <w:marBottom w:val="0"/>
      <w:divBdr>
        <w:top w:val="none" w:sz="0" w:space="0" w:color="auto"/>
        <w:left w:val="none" w:sz="0" w:space="0" w:color="auto"/>
        <w:bottom w:val="none" w:sz="0" w:space="0" w:color="auto"/>
        <w:right w:val="none" w:sz="0" w:space="0" w:color="auto"/>
      </w:divBdr>
      <w:divsChild>
        <w:div w:id="2003965790">
          <w:marLeft w:val="0"/>
          <w:marRight w:val="0"/>
          <w:marTop w:val="150"/>
          <w:marBottom w:val="0"/>
          <w:divBdr>
            <w:top w:val="none" w:sz="0" w:space="0" w:color="auto"/>
            <w:left w:val="none" w:sz="0" w:space="0" w:color="auto"/>
            <w:bottom w:val="none" w:sz="0" w:space="0" w:color="auto"/>
            <w:right w:val="none" w:sz="0" w:space="0" w:color="auto"/>
          </w:divBdr>
        </w:div>
      </w:divsChild>
    </w:div>
    <w:div w:id="1367561356">
      <w:bodyDiv w:val="1"/>
      <w:marLeft w:val="0"/>
      <w:marRight w:val="0"/>
      <w:marTop w:val="0"/>
      <w:marBottom w:val="0"/>
      <w:divBdr>
        <w:top w:val="none" w:sz="0" w:space="0" w:color="auto"/>
        <w:left w:val="none" w:sz="0" w:space="0" w:color="auto"/>
        <w:bottom w:val="none" w:sz="0" w:space="0" w:color="auto"/>
        <w:right w:val="none" w:sz="0" w:space="0" w:color="auto"/>
      </w:divBdr>
    </w:div>
    <w:div w:id="1368487375">
      <w:bodyDiv w:val="1"/>
      <w:marLeft w:val="0"/>
      <w:marRight w:val="0"/>
      <w:marTop w:val="0"/>
      <w:marBottom w:val="0"/>
      <w:divBdr>
        <w:top w:val="none" w:sz="0" w:space="0" w:color="auto"/>
        <w:left w:val="none" w:sz="0" w:space="0" w:color="auto"/>
        <w:bottom w:val="none" w:sz="0" w:space="0" w:color="auto"/>
        <w:right w:val="none" w:sz="0" w:space="0" w:color="auto"/>
      </w:divBdr>
    </w:div>
    <w:div w:id="1371414154">
      <w:bodyDiv w:val="1"/>
      <w:marLeft w:val="0"/>
      <w:marRight w:val="0"/>
      <w:marTop w:val="0"/>
      <w:marBottom w:val="0"/>
      <w:divBdr>
        <w:top w:val="none" w:sz="0" w:space="0" w:color="auto"/>
        <w:left w:val="none" w:sz="0" w:space="0" w:color="auto"/>
        <w:bottom w:val="none" w:sz="0" w:space="0" w:color="auto"/>
        <w:right w:val="none" w:sz="0" w:space="0" w:color="auto"/>
      </w:divBdr>
    </w:div>
    <w:div w:id="1372539861">
      <w:bodyDiv w:val="1"/>
      <w:marLeft w:val="0"/>
      <w:marRight w:val="0"/>
      <w:marTop w:val="0"/>
      <w:marBottom w:val="0"/>
      <w:divBdr>
        <w:top w:val="none" w:sz="0" w:space="0" w:color="auto"/>
        <w:left w:val="none" w:sz="0" w:space="0" w:color="auto"/>
        <w:bottom w:val="none" w:sz="0" w:space="0" w:color="auto"/>
        <w:right w:val="none" w:sz="0" w:space="0" w:color="auto"/>
      </w:divBdr>
    </w:div>
    <w:div w:id="1373382698">
      <w:bodyDiv w:val="1"/>
      <w:marLeft w:val="0"/>
      <w:marRight w:val="0"/>
      <w:marTop w:val="0"/>
      <w:marBottom w:val="0"/>
      <w:divBdr>
        <w:top w:val="none" w:sz="0" w:space="0" w:color="auto"/>
        <w:left w:val="none" w:sz="0" w:space="0" w:color="auto"/>
        <w:bottom w:val="none" w:sz="0" w:space="0" w:color="auto"/>
        <w:right w:val="none" w:sz="0" w:space="0" w:color="auto"/>
      </w:divBdr>
    </w:div>
    <w:div w:id="1374962018">
      <w:bodyDiv w:val="1"/>
      <w:marLeft w:val="0"/>
      <w:marRight w:val="0"/>
      <w:marTop w:val="0"/>
      <w:marBottom w:val="0"/>
      <w:divBdr>
        <w:top w:val="none" w:sz="0" w:space="0" w:color="auto"/>
        <w:left w:val="none" w:sz="0" w:space="0" w:color="auto"/>
        <w:bottom w:val="none" w:sz="0" w:space="0" w:color="auto"/>
        <w:right w:val="none" w:sz="0" w:space="0" w:color="auto"/>
      </w:divBdr>
    </w:div>
    <w:div w:id="1375348730">
      <w:bodyDiv w:val="1"/>
      <w:marLeft w:val="0"/>
      <w:marRight w:val="0"/>
      <w:marTop w:val="0"/>
      <w:marBottom w:val="0"/>
      <w:divBdr>
        <w:top w:val="none" w:sz="0" w:space="0" w:color="auto"/>
        <w:left w:val="none" w:sz="0" w:space="0" w:color="auto"/>
        <w:bottom w:val="none" w:sz="0" w:space="0" w:color="auto"/>
        <w:right w:val="none" w:sz="0" w:space="0" w:color="auto"/>
      </w:divBdr>
    </w:div>
    <w:div w:id="1375739707">
      <w:bodyDiv w:val="1"/>
      <w:marLeft w:val="0"/>
      <w:marRight w:val="0"/>
      <w:marTop w:val="0"/>
      <w:marBottom w:val="0"/>
      <w:divBdr>
        <w:top w:val="none" w:sz="0" w:space="0" w:color="auto"/>
        <w:left w:val="none" w:sz="0" w:space="0" w:color="auto"/>
        <w:bottom w:val="none" w:sz="0" w:space="0" w:color="auto"/>
        <w:right w:val="none" w:sz="0" w:space="0" w:color="auto"/>
      </w:divBdr>
    </w:div>
    <w:div w:id="1379160448">
      <w:bodyDiv w:val="1"/>
      <w:marLeft w:val="0"/>
      <w:marRight w:val="0"/>
      <w:marTop w:val="0"/>
      <w:marBottom w:val="0"/>
      <w:divBdr>
        <w:top w:val="none" w:sz="0" w:space="0" w:color="auto"/>
        <w:left w:val="none" w:sz="0" w:space="0" w:color="auto"/>
        <w:bottom w:val="none" w:sz="0" w:space="0" w:color="auto"/>
        <w:right w:val="none" w:sz="0" w:space="0" w:color="auto"/>
      </w:divBdr>
    </w:div>
    <w:div w:id="1382436760">
      <w:bodyDiv w:val="1"/>
      <w:marLeft w:val="0"/>
      <w:marRight w:val="0"/>
      <w:marTop w:val="0"/>
      <w:marBottom w:val="0"/>
      <w:divBdr>
        <w:top w:val="none" w:sz="0" w:space="0" w:color="auto"/>
        <w:left w:val="none" w:sz="0" w:space="0" w:color="auto"/>
        <w:bottom w:val="none" w:sz="0" w:space="0" w:color="auto"/>
        <w:right w:val="none" w:sz="0" w:space="0" w:color="auto"/>
      </w:divBdr>
    </w:div>
    <w:div w:id="1387139422">
      <w:bodyDiv w:val="1"/>
      <w:marLeft w:val="0"/>
      <w:marRight w:val="0"/>
      <w:marTop w:val="0"/>
      <w:marBottom w:val="0"/>
      <w:divBdr>
        <w:top w:val="none" w:sz="0" w:space="0" w:color="auto"/>
        <w:left w:val="none" w:sz="0" w:space="0" w:color="auto"/>
        <w:bottom w:val="none" w:sz="0" w:space="0" w:color="auto"/>
        <w:right w:val="none" w:sz="0" w:space="0" w:color="auto"/>
      </w:divBdr>
    </w:div>
    <w:div w:id="1387295347">
      <w:bodyDiv w:val="1"/>
      <w:marLeft w:val="0"/>
      <w:marRight w:val="0"/>
      <w:marTop w:val="0"/>
      <w:marBottom w:val="0"/>
      <w:divBdr>
        <w:top w:val="none" w:sz="0" w:space="0" w:color="auto"/>
        <w:left w:val="none" w:sz="0" w:space="0" w:color="auto"/>
        <w:bottom w:val="none" w:sz="0" w:space="0" w:color="auto"/>
        <w:right w:val="none" w:sz="0" w:space="0" w:color="auto"/>
      </w:divBdr>
    </w:div>
    <w:div w:id="1389114530">
      <w:bodyDiv w:val="1"/>
      <w:marLeft w:val="0"/>
      <w:marRight w:val="0"/>
      <w:marTop w:val="0"/>
      <w:marBottom w:val="0"/>
      <w:divBdr>
        <w:top w:val="none" w:sz="0" w:space="0" w:color="auto"/>
        <w:left w:val="none" w:sz="0" w:space="0" w:color="auto"/>
        <w:bottom w:val="none" w:sz="0" w:space="0" w:color="auto"/>
        <w:right w:val="none" w:sz="0" w:space="0" w:color="auto"/>
      </w:divBdr>
    </w:div>
    <w:div w:id="1392192577">
      <w:bodyDiv w:val="1"/>
      <w:marLeft w:val="0"/>
      <w:marRight w:val="0"/>
      <w:marTop w:val="0"/>
      <w:marBottom w:val="0"/>
      <w:divBdr>
        <w:top w:val="none" w:sz="0" w:space="0" w:color="auto"/>
        <w:left w:val="none" w:sz="0" w:space="0" w:color="auto"/>
        <w:bottom w:val="none" w:sz="0" w:space="0" w:color="auto"/>
        <w:right w:val="none" w:sz="0" w:space="0" w:color="auto"/>
      </w:divBdr>
    </w:div>
    <w:div w:id="1396661274">
      <w:bodyDiv w:val="1"/>
      <w:marLeft w:val="0"/>
      <w:marRight w:val="0"/>
      <w:marTop w:val="0"/>
      <w:marBottom w:val="0"/>
      <w:divBdr>
        <w:top w:val="none" w:sz="0" w:space="0" w:color="auto"/>
        <w:left w:val="none" w:sz="0" w:space="0" w:color="auto"/>
        <w:bottom w:val="none" w:sz="0" w:space="0" w:color="auto"/>
        <w:right w:val="none" w:sz="0" w:space="0" w:color="auto"/>
      </w:divBdr>
    </w:div>
    <w:div w:id="1399089699">
      <w:bodyDiv w:val="1"/>
      <w:marLeft w:val="0"/>
      <w:marRight w:val="0"/>
      <w:marTop w:val="0"/>
      <w:marBottom w:val="0"/>
      <w:divBdr>
        <w:top w:val="none" w:sz="0" w:space="0" w:color="auto"/>
        <w:left w:val="none" w:sz="0" w:space="0" w:color="auto"/>
        <w:bottom w:val="none" w:sz="0" w:space="0" w:color="auto"/>
        <w:right w:val="none" w:sz="0" w:space="0" w:color="auto"/>
      </w:divBdr>
    </w:div>
    <w:div w:id="1401714226">
      <w:bodyDiv w:val="1"/>
      <w:marLeft w:val="0"/>
      <w:marRight w:val="0"/>
      <w:marTop w:val="0"/>
      <w:marBottom w:val="0"/>
      <w:divBdr>
        <w:top w:val="none" w:sz="0" w:space="0" w:color="auto"/>
        <w:left w:val="none" w:sz="0" w:space="0" w:color="auto"/>
        <w:bottom w:val="none" w:sz="0" w:space="0" w:color="auto"/>
        <w:right w:val="none" w:sz="0" w:space="0" w:color="auto"/>
      </w:divBdr>
    </w:div>
    <w:div w:id="1407530957">
      <w:bodyDiv w:val="1"/>
      <w:marLeft w:val="0"/>
      <w:marRight w:val="0"/>
      <w:marTop w:val="0"/>
      <w:marBottom w:val="0"/>
      <w:divBdr>
        <w:top w:val="none" w:sz="0" w:space="0" w:color="auto"/>
        <w:left w:val="none" w:sz="0" w:space="0" w:color="auto"/>
        <w:bottom w:val="none" w:sz="0" w:space="0" w:color="auto"/>
        <w:right w:val="none" w:sz="0" w:space="0" w:color="auto"/>
      </w:divBdr>
    </w:div>
    <w:div w:id="1412964290">
      <w:bodyDiv w:val="1"/>
      <w:marLeft w:val="0"/>
      <w:marRight w:val="0"/>
      <w:marTop w:val="0"/>
      <w:marBottom w:val="0"/>
      <w:divBdr>
        <w:top w:val="none" w:sz="0" w:space="0" w:color="auto"/>
        <w:left w:val="none" w:sz="0" w:space="0" w:color="auto"/>
        <w:bottom w:val="none" w:sz="0" w:space="0" w:color="auto"/>
        <w:right w:val="none" w:sz="0" w:space="0" w:color="auto"/>
      </w:divBdr>
    </w:div>
    <w:div w:id="1419987872">
      <w:bodyDiv w:val="1"/>
      <w:marLeft w:val="0"/>
      <w:marRight w:val="0"/>
      <w:marTop w:val="0"/>
      <w:marBottom w:val="0"/>
      <w:divBdr>
        <w:top w:val="none" w:sz="0" w:space="0" w:color="auto"/>
        <w:left w:val="none" w:sz="0" w:space="0" w:color="auto"/>
        <w:bottom w:val="none" w:sz="0" w:space="0" w:color="auto"/>
        <w:right w:val="none" w:sz="0" w:space="0" w:color="auto"/>
      </w:divBdr>
    </w:div>
    <w:div w:id="1426615820">
      <w:bodyDiv w:val="1"/>
      <w:marLeft w:val="0"/>
      <w:marRight w:val="0"/>
      <w:marTop w:val="0"/>
      <w:marBottom w:val="0"/>
      <w:divBdr>
        <w:top w:val="none" w:sz="0" w:space="0" w:color="auto"/>
        <w:left w:val="none" w:sz="0" w:space="0" w:color="auto"/>
        <w:bottom w:val="none" w:sz="0" w:space="0" w:color="auto"/>
        <w:right w:val="none" w:sz="0" w:space="0" w:color="auto"/>
      </w:divBdr>
    </w:div>
    <w:div w:id="1427580573">
      <w:bodyDiv w:val="1"/>
      <w:marLeft w:val="0"/>
      <w:marRight w:val="0"/>
      <w:marTop w:val="0"/>
      <w:marBottom w:val="0"/>
      <w:divBdr>
        <w:top w:val="none" w:sz="0" w:space="0" w:color="auto"/>
        <w:left w:val="none" w:sz="0" w:space="0" w:color="auto"/>
        <w:bottom w:val="none" w:sz="0" w:space="0" w:color="auto"/>
        <w:right w:val="none" w:sz="0" w:space="0" w:color="auto"/>
      </w:divBdr>
    </w:div>
    <w:div w:id="1428845247">
      <w:bodyDiv w:val="1"/>
      <w:marLeft w:val="0"/>
      <w:marRight w:val="0"/>
      <w:marTop w:val="0"/>
      <w:marBottom w:val="0"/>
      <w:divBdr>
        <w:top w:val="none" w:sz="0" w:space="0" w:color="auto"/>
        <w:left w:val="none" w:sz="0" w:space="0" w:color="auto"/>
        <w:bottom w:val="none" w:sz="0" w:space="0" w:color="auto"/>
        <w:right w:val="none" w:sz="0" w:space="0" w:color="auto"/>
      </w:divBdr>
    </w:div>
    <w:div w:id="1428892866">
      <w:bodyDiv w:val="1"/>
      <w:marLeft w:val="0"/>
      <w:marRight w:val="0"/>
      <w:marTop w:val="0"/>
      <w:marBottom w:val="0"/>
      <w:divBdr>
        <w:top w:val="none" w:sz="0" w:space="0" w:color="auto"/>
        <w:left w:val="none" w:sz="0" w:space="0" w:color="auto"/>
        <w:bottom w:val="none" w:sz="0" w:space="0" w:color="auto"/>
        <w:right w:val="none" w:sz="0" w:space="0" w:color="auto"/>
      </w:divBdr>
    </w:div>
    <w:div w:id="1430078971">
      <w:bodyDiv w:val="1"/>
      <w:marLeft w:val="0"/>
      <w:marRight w:val="0"/>
      <w:marTop w:val="0"/>
      <w:marBottom w:val="0"/>
      <w:divBdr>
        <w:top w:val="none" w:sz="0" w:space="0" w:color="auto"/>
        <w:left w:val="none" w:sz="0" w:space="0" w:color="auto"/>
        <w:bottom w:val="none" w:sz="0" w:space="0" w:color="auto"/>
        <w:right w:val="none" w:sz="0" w:space="0" w:color="auto"/>
      </w:divBdr>
    </w:div>
    <w:div w:id="1434200874">
      <w:bodyDiv w:val="1"/>
      <w:marLeft w:val="0"/>
      <w:marRight w:val="0"/>
      <w:marTop w:val="0"/>
      <w:marBottom w:val="0"/>
      <w:divBdr>
        <w:top w:val="none" w:sz="0" w:space="0" w:color="auto"/>
        <w:left w:val="none" w:sz="0" w:space="0" w:color="auto"/>
        <w:bottom w:val="none" w:sz="0" w:space="0" w:color="auto"/>
        <w:right w:val="none" w:sz="0" w:space="0" w:color="auto"/>
      </w:divBdr>
    </w:div>
    <w:div w:id="1437750809">
      <w:bodyDiv w:val="1"/>
      <w:marLeft w:val="0"/>
      <w:marRight w:val="0"/>
      <w:marTop w:val="0"/>
      <w:marBottom w:val="0"/>
      <w:divBdr>
        <w:top w:val="none" w:sz="0" w:space="0" w:color="auto"/>
        <w:left w:val="none" w:sz="0" w:space="0" w:color="auto"/>
        <w:bottom w:val="none" w:sz="0" w:space="0" w:color="auto"/>
        <w:right w:val="none" w:sz="0" w:space="0" w:color="auto"/>
      </w:divBdr>
    </w:div>
    <w:div w:id="1438599771">
      <w:bodyDiv w:val="1"/>
      <w:marLeft w:val="0"/>
      <w:marRight w:val="0"/>
      <w:marTop w:val="0"/>
      <w:marBottom w:val="0"/>
      <w:divBdr>
        <w:top w:val="none" w:sz="0" w:space="0" w:color="auto"/>
        <w:left w:val="none" w:sz="0" w:space="0" w:color="auto"/>
        <w:bottom w:val="none" w:sz="0" w:space="0" w:color="auto"/>
        <w:right w:val="none" w:sz="0" w:space="0" w:color="auto"/>
      </w:divBdr>
    </w:div>
    <w:div w:id="1446734169">
      <w:bodyDiv w:val="1"/>
      <w:marLeft w:val="0"/>
      <w:marRight w:val="0"/>
      <w:marTop w:val="0"/>
      <w:marBottom w:val="0"/>
      <w:divBdr>
        <w:top w:val="none" w:sz="0" w:space="0" w:color="auto"/>
        <w:left w:val="none" w:sz="0" w:space="0" w:color="auto"/>
        <w:bottom w:val="none" w:sz="0" w:space="0" w:color="auto"/>
        <w:right w:val="none" w:sz="0" w:space="0" w:color="auto"/>
      </w:divBdr>
    </w:div>
    <w:div w:id="1447655998">
      <w:bodyDiv w:val="1"/>
      <w:marLeft w:val="0"/>
      <w:marRight w:val="0"/>
      <w:marTop w:val="0"/>
      <w:marBottom w:val="0"/>
      <w:divBdr>
        <w:top w:val="none" w:sz="0" w:space="0" w:color="auto"/>
        <w:left w:val="none" w:sz="0" w:space="0" w:color="auto"/>
        <w:bottom w:val="none" w:sz="0" w:space="0" w:color="auto"/>
        <w:right w:val="none" w:sz="0" w:space="0" w:color="auto"/>
      </w:divBdr>
    </w:div>
    <w:div w:id="1448574828">
      <w:bodyDiv w:val="1"/>
      <w:marLeft w:val="0"/>
      <w:marRight w:val="0"/>
      <w:marTop w:val="0"/>
      <w:marBottom w:val="0"/>
      <w:divBdr>
        <w:top w:val="none" w:sz="0" w:space="0" w:color="auto"/>
        <w:left w:val="none" w:sz="0" w:space="0" w:color="auto"/>
        <w:bottom w:val="none" w:sz="0" w:space="0" w:color="auto"/>
        <w:right w:val="none" w:sz="0" w:space="0" w:color="auto"/>
      </w:divBdr>
    </w:div>
    <w:div w:id="1454864808">
      <w:bodyDiv w:val="1"/>
      <w:marLeft w:val="0"/>
      <w:marRight w:val="0"/>
      <w:marTop w:val="0"/>
      <w:marBottom w:val="0"/>
      <w:divBdr>
        <w:top w:val="none" w:sz="0" w:space="0" w:color="auto"/>
        <w:left w:val="none" w:sz="0" w:space="0" w:color="auto"/>
        <w:bottom w:val="none" w:sz="0" w:space="0" w:color="auto"/>
        <w:right w:val="none" w:sz="0" w:space="0" w:color="auto"/>
      </w:divBdr>
    </w:div>
    <w:div w:id="1460605644">
      <w:bodyDiv w:val="1"/>
      <w:marLeft w:val="0"/>
      <w:marRight w:val="0"/>
      <w:marTop w:val="0"/>
      <w:marBottom w:val="0"/>
      <w:divBdr>
        <w:top w:val="none" w:sz="0" w:space="0" w:color="auto"/>
        <w:left w:val="none" w:sz="0" w:space="0" w:color="auto"/>
        <w:bottom w:val="none" w:sz="0" w:space="0" w:color="auto"/>
        <w:right w:val="none" w:sz="0" w:space="0" w:color="auto"/>
      </w:divBdr>
    </w:div>
    <w:div w:id="1466703852">
      <w:bodyDiv w:val="1"/>
      <w:marLeft w:val="0"/>
      <w:marRight w:val="0"/>
      <w:marTop w:val="0"/>
      <w:marBottom w:val="0"/>
      <w:divBdr>
        <w:top w:val="none" w:sz="0" w:space="0" w:color="auto"/>
        <w:left w:val="none" w:sz="0" w:space="0" w:color="auto"/>
        <w:bottom w:val="none" w:sz="0" w:space="0" w:color="auto"/>
        <w:right w:val="none" w:sz="0" w:space="0" w:color="auto"/>
      </w:divBdr>
    </w:div>
    <w:div w:id="1469396739">
      <w:bodyDiv w:val="1"/>
      <w:marLeft w:val="0"/>
      <w:marRight w:val="0"/>
      <w:marTop w:val="0"/>
      <w:marBottom w:val="0"/>
      <w:divBdr>
        <w:top w:val="none" w:sz="0" w:space="0" w:color="auto"/>
        <w:left w:val="none" w:sz="0" w:space="0" w:color="auto"/>
        <w:bottom w:val="none" w:sz="0" w:space="0" w:color="auto"/>
        <w:right w:val="none" w:sz="0" w:space="0" w:color="auto"/>
      </w:divBdr>
    </w:div>
    <w:div w:id="1477184720">
      <w:bodyDiv w:val="1"/>
      <w:marLeft w:val="0"/>
      <w:marRight w:val="0"/>
      <w:marTop w:val="0"/>
      <w:marBottom w:val="0"/>
      <w:divBdr>
        <w:top w:val="none" w:sz="0" w:space="0" w:color="auto"/>
        <w:left w:val="none" w:sz="0" w:space="0" w:color="auto"/>
        <w:bottom w:val="none" w:sz="0" w:space="0" w:color="auto"/>
        <w:right w:val="none" w:sz="0" w:space="0" w:color="auto"/>
      </w:divBdr>
    </w:div>
    <w:div w:id="1479112819">
      <w:bodyDiv w:val="1"/>
      <w:marLeft w:val="0"/>
      <w:marRight w:val="0"/>
      <w:marTop w:val="0"/>
      <w:marBottom w:val="0"/>
      <w:divBdr>
        <w:top w:val="none" w:sz="0" w:space="0" w:color="auto"/>
        <w:left w:val="none" w:sz="0" w:space="0" w:color="auto"/>
        <w:bottom w:val="none" w:sz="0" w:space="0" w:color="auto"/>
        <w:right w:val="none" w:sz="0" w:space="0" w:color="auto"/>
      </w:divBdr>
    </w:div>
    <w:div w:id="1481342679">
      <w:bodyDiv w:val="1"/>
      <w:marLeft w:val="0"/>
      <w:marRight w:val="0"/>
      <w:marTop w:val="0"/>
      <w:marBottom w:val="0"/>
      <w:divBdr>
        <w:top w:val="none" w:sz="0" w:space="0" w:color="auto"/>
        <w:left w:val="none" w:sz="0" w:space="0" w:color="auto"/>
        <w:bottom w:val="none" w:sz="0" w:space="0" w:color="auto"/>
        <w:right w:val="none" w:sz="0" w:space="0" w:color="auto"/>
      </w:divBdr>
    </w:div>
    <w:div w:id="1485584435">
      <w:bodyDiv w:val="1"/>
      <w:marLeft w:val="0"/>
      <w:marRight w:val="0"/>
      <w:marTop w:val="0"/>
      <w:marBottom w:val="0"/>
      <w:divBdr>
        <w:top w:val="none" w:sz="0" w:space="0" w:color="auto"/>
        <w:left w:val="none" w:sz="0" w:space="0" w:color="auto"/>
        <w:bottom w:val="none" w:sz="0" w:space="0" w:color="auto"/>
        <w:right w:val="none" w:sz="0" w:space="0" w:color="auto"/>
      </w:divBdr>
    </w:div>
    <w:div w:id="1488010982">
      <w:bodyDiv w:val="1"/>
      <w:marLeft w:val="0"/>
      <w:marRight w:val="0"/>
      <w:marTop w:val="0"/>
      <w:marBottom w:val="0"/>
      <w:divBdr>
        <w:top w:val="none" w:sz="0" w:space="0" w:color="auto"/>
        <w:left w:val="none" w:sz="0" w:space="0" w:color="auto"/>
        <w:bottom w:val="none" w:sz="0" w:space="0" w:color="auto"/>
        <w:right w:val="none" w:sz="0" w:space="0" w:color="auto"/>
      </w:divBdr>
    </w:div>
    <w:div w:id="1491093222">
      <w:bodyDiv w:val="1"/>
      <w:marLeft w:val="0"/>
      <w:marRight w:val="0"/>
      <w:marTop w:val="0"/>
      <w:marBottom w:val="0"/>
      <w:divBdr>
        <w:top w:val="none" w:sz="0" w:space="0" w:color="auto"/>
        <w:left w:val="none" w:sz="0" w:space="0" w:color="auto"/>
        <w:bottom w:val="none" w:sz="0" w:space="0" w:color="auto"/>
        <w:right w:val="none" w:sz="0" w:space="0" w:color="auto"/>
      </w:divBdr>
    </w:div>
    <w:div w:id="1491557903">
      <w:bodyDiv w:val="1"/>
      <w:marLeft w:val="0"/>
      <w:marRight w:val="0"/>
      <w:marTop w:val="0"/>
      <w:marBottom w:val="0"/>
      <w:divBdr>
        <w:top w:val="none" w:sz="0" w:space="0" w:color="auto"/>
        <w:left w:val="none" w:sz="0" w:space="0" w:color="auto"/>
        <w:bottom w:val="none" w:sz="0" w:space="0" w:color="auto"/>
        <w:right w:val="none" w:sz="0" w:space="0" w:color="auto"/>
      </w:divBdr>
    </w:div>
    <w:div w:id="1498305079">
      <w:bodyDiv w:val="1"/>
      <w:marLeft w:val="0"/>
      <w:marRight w:val="0"/>
      <w:marTop w:val="0"/>
      <w:marBottom w:val="0"/>
      <w:divBdr>
        <w:top w:val="none" w:sz="0" w:space="0" w:color="auto"/>
        <w:left w:val="none" w:sz="0" w:space="0" w:color="auto"/>
        <w:bottom w:val="none" w:sz="0" w:space="0" w:color="auto"/>
        <w:right w:val="none" w:sz="0" w:space="0" w:color="auto"/>
      </w:divBdr>
    </w:div>
    <w:div w:id="1499421418">
      <w:bodyDiv w:val="1"/>
      <w:marLeft w:val="0"/>
      <w:marRight w:val="0"/>
      <w:marTop w:val="0"/>
      <w:marBottom w:val="0"/>
      <w:divBdr>
        <w:top w:val="none" w:sz="0" w:space="0" w:color="auto"/>
        <w:left w:val="none" w:sz="0" w:space="0" w:color="auto"/>
        <w:bottom w:val="none" w:sz="0" w:space="0" w:color="auto"/>
        <w:right w:val="none" w:sz="0" w:space="0" w:color="auto"/>
      </w:divBdr>
    </w:div>
    <w:div w:id="1501115850">
      <w:bodyDiv w:val="1"/>
      <w:marLeft w:val="0"/>
      <w:marRight w:val="0"/>
      <w:marTop w:val="0"/>
      <w:marBottom w:val="0"/>
      <w:divBdr>
        <w:top w:val="none" w:sz="0" w:space="0" w:color="auto"/>
        <w:left w:val="none" w:sz="0" w:space="0" w:color="auto"/>
        <w:bottom w:val="none" w:sz="0" w:space="0" w:color="auto"/>
        <w:right w:val="none" w:sz="0" w:space="0" w:color="auto"/>
      </w:divBdr>
    </w:div>
    <w:div w:id="1504007531">
      <w:bodyDiv w:val="1"/>
      <w:marLeft w:val="0"/>
      <w:marRight w:val="0"/>
      <w:marTop w:val="0"/>
      <w:marBottom w:val="0"/>
      <w:divBdr>
        <w:top w:val="none" w:sz="0" w:space="0" w:color="auto"/>
        <w:left w:val="none" w:sz="0" w:space="0" w:color="auto"/>
        <w:bottom w:val="none" w:sz="0" w:space="0" w:color="auto"/>
        <w:right w:val="none" w:sz="0" w:space="0" w:color="auto"/>
      </w:divBdr>
    </w:div>
    <w:div w:id="1504272888">
      <w:bodyDiv w:val="1"/>
      <w:marLeft w:val="0"/>
      <w:marRight w:val="0"/>
      <w:marTop w:val="0"/>
      <w:marBottom w:val="0"/>
      <w:divBdr>
        <w:top w:val="none" w:sz="0" w:space="0" w:color="auto"/>
        <w:left w:val="none" w:sz="0" w:space="0" w:color="auto"/>
        <w:bottom w:val="none" w:sz="0" w:space="0" w:color="auto"/>
        <w:right w:val="none" w:sz="0" w:space="0" w:color="auto"/>
      </w:divBdr>
    </w:div>
    <w:div w:id="1511026837">
      <w:bodyDiv w:val="1"/>
      <w:marLeft w:val="0"/>
      <w:marRight w:val="0"/>
      <w:marTop w:val="0"/>
      <w:marBottom w:val="0"/>
      <w:divBdr>
        <w:top w:val="none" w:sz="0" w:space="0" w:color="auto"/>
        <w:left w:val="none" w:sz="0" w:space="0" w:color="auto"/>
        <w:bottom w:val="none" w:sz="0" w:space="0" w:color="auto"/>
        <w:right w:val="none" w:sz="0" w:space="0" w:color="auto"/>
      </w:divBdr>
    </w:div>
    <w:div w:id="1512992108">
      <w:bodyDiv w:val="1"/>
      <w:marLeft w:val="0"/>
      <w:marRight w:val="0"/>
      <w:marTop w:val="0"/>
      <w:marBottom w:val="0"/>
      <w:divBdr>
        <w:top w:val="none" w:sz="0" w:space="0" w:color="auto"/>
        <w:left w:val="none" w:sz="0" w:space="0" w:color="auto"/>
        <w:bottom w:val="none" w:sz="0" w:space="0" w:color="auto"/>
        <w:right w:val="none" w:sz="0" w:space="0" w:color="auto"/>
      </w:divBdr>
    </w:div>
    <w:div w:id="1518696723">
      <w:bodyDiv w:val="1"/>
      <w:marLeft w:val="0"/>
      <w:marRight w:val="0"/>
      <w:marTop w:val="0"/>
      <w:marBottom w:val="0"/>
      <w:divBdr>
        <w:top w:val="none" w:sz="0" w:space="0" w:color="auto"/>
        <w:left w:val="none" w:sz="0" w:space="0" w:color="auto"/>
        <w:bottom w:val="none" w:sz="0" w:space="0" w:color="auto"/>
        <w:right w:val="none" w:sz="0" w:space="0" w:color="auto"/>
      </w:divBdr>
    </w:div>
    <w:div w:id="1521315221">
      <w:bodyDiv w:val="1"/>
      <w:marLeft w:val="0"/>
      <w:marRight w:val="0"/>
      <w:marTop w:val="0"/>
      <w:marBottom w:val="0"/>
      <w:divBdr>
        <w:top w:val="none" w:sz="0" w:space="0" w:color="auto"/>
        <w:left w:val="none" w:sz="0" w:space="0" w:color="auto"/>
        <w:bottom w:val="none" w:sz="0" w:space="0" w:color="auto"/>
        <w:right w:val="none" w:sz="0" w:space="0" w:color="auto"/>
      </w:divBdr>
    </w:div>
    <w:div w:id="1522402316">
      <w:bodyDiv w:val="1"/>
      <w:marLeft w:val="0"/>
      <w:marRight w:val="0"/>
      <w:marTop w:val="0"/>
      <w:marBottom w:val="0"/>
      <w:divBdr>
        <w:top w:val="none" w:sz="0" w:space="0" w:color="auto"/>
        <w:left w:val="none" w:sz="0" w:space="0" w:color="auto"/>
        <w:bottom w:val="none" w:sz="0" w:space="0" w:color="auto"/>
        <w:right w:val="none" w:sz="0" w:space="0" w:color="auto"/>
      </w:divBdr>
    </w:div>
    <w:div w:id="1523203640">
      <w:bodyDiv w:val="1"/>
      <w:marLeft w:val="0"/>
      <w:marRight w:val="0"/>
      <w:marTop w:val="0"/>
      <w:marBottom w:val="0"/>
      <w:divBdr>
        <w:top w:val="none" w:sz="0" w:space="0" w:color="auto"/>
        <w:left w:val="none" w:sz="0" w:space="0" w:color="auto"/>
        <w:bottom w:val="none" w:sz="0" w:space="0" w:color="auto"/>
        <w:right w:val="none" w:sz="0" w:space="0" w:color="auto"/>
      </w:divBdr>
    </w:div>
    <w:div w:id="1523588979">
      <w:bodyDiv w:val="1"/>
      <w:marLeft w:val="0"/>
      <w:marRight w:val="0"/>
      <w:marTop w:val="0"/>
      <w:marBottom w:val="0"/>
      <w:divBdr>
        <w:top w:val="none" w:sz="0" w:space="0" w:color="auto"/>
        <w:left w:val="none" w:sz="0" w:space="0" w:color="auto"/>
        <w:bottom w:val="none" w:sz="0" w:space="0" w:color="auto"/>
        <w:right w:val="none" w:sz="0" w:space="0" w:color="auto"/>
      </w:divBdr>
    </w:div>
    <w:div w:id="1524243337">
      <w:bodyDiv w:val="1"/>
      <w:marLeft w:val="0"/>
      <w:marRight w:val="0"/>
      <w:marTop w:val="0"/>
      <w:marBottom w:val="0"/>
      <w:divBdr>
        <w:top w:val="none" w:sz="0" w:space="0" w:color="auto"/>
        <w:left w:val="none" w:sz="0" w:space="0" w:color="auto"/>
        <w:bottom w:val="none" w:sz="0" w:space="0" w:color="auto"/>
        <w:right w:val="none" w:sz="0" w:space="0" w:color="auto"/>
      </w:divBdr>
    </w:div>
    <w:div w:id="1525679371">
      <w:bodyDiv w:val="1"/>
      <w:marLeft w:val="0"/>
      <w:marRight w:val="0"/>
      <w:marTop w:val="0"/>
      <w:marBottom w:val="0"/>
      <w:divBdr>
        <w:top w:val="none" w:sz="0" w:space="0" w:color="auto"/>
        <w:left w:val="none" w:sz="0" w:space="0" w:color="auto"/>
        <w:bottom w:val="none" w:sz="0" w:space="0" w:color="auto"/>
        <w:right w:val="none" w:sz="0" w:space="0" w:color="auto"/>
      </w:divBdr>
    </w:div>
    <w:div w:id="1526214250">
      <w:bodyDiv w:val="1"/>
      <w:marLeft w:val="0"/>
      <w:marRight w:val="0"/>
      <w:marTop w:val="0"/>
      <w:marBottom w:val="0"/>
      <w:divBdr>
        <w:top w:val="none" w:sz="0" w:space="0" w:color="auto"/>
        <w:left w:val="none" w:sz="0" w:space="0" w:color="auto"/>
        <w:bottom w:val="none" w:sz="0" w:space="0" w:color="auto"/>
        <w:right w:val="none" w:sz="0" w:space="0" w:color="auto"/>
      </w:divBdr>
    </w:div>
    <w:div w:id="1535844280">
      <w:bodyDiv w:val="1"/>
      <w:marLeft w:val="0"/>
      <w:marRight w:val="0"/>
      <w:marTop w:val="0"/>
      <w:marBottom w:val="0"/>
      <w:divBdr>
        <w:top w:val="none" w:sz="0" w:space="0" w:color="auto"/>
        <w:left w:val="none" w:sz="0" w:space="0" w:color="auto"/>
        <w:bottom w:val="none" w:sz="0" w:space="0" w:color="auto"/>
        <w:right w:val="none" w:sz="0" w:space="0" w:color="auto"/>
      </w:divBdr>
    </w:div>
    <w:div w:id="1536498183">
      <w:bodyDiv w:val="1"/>
      <w:marLeft w:val="0"/>
      <w:marRight w:val="0"/>
      <w:marTop w:val="0"/>
      <w:marBottom w:val="0"/>
      <w:divBdr>
        <w:top w:val="none" w:sz="0" w:space="0" w:color="auto"/>
        <w:left w:val="none" w:sz="0" w:space="0" w:color="auto"/>
        <w:bottom w:val="none" w:sz="0" w:space="0" w:color="auto"/>
        <w:right w:val="none" w:sz="0" w:space="0" w:color="auto"/>
      </w:divBdr>
    </w:div>
    <w:div w:id="1544322693">
      <w:bodyDiv w:val="1"/>
      <w:marLeft w:val="0"/>
      <w:marRight w:val="0"/>
      <w:marTop w:val="0"/>
      <w:marBottom w:val="0"/>
      <w:divBdr>
        <w:top w:val="none" w:sz="0" w:space="0" w:color="auto"/>
        <w:left w:val="none" w:sz="0" w:space="0" w:color="auto"/>
        <w:bottom w:val="none" w:sz="0" w:space="0" w:color="auto"/>
        <w:right w:val="none" w:sz="0" w:space="0" w:color="auto"/>
      </w:divBdr>
    </w:div>
    <w:div w:id="1550607520">
      <w:bodyDiv w:val="1"/>
      <w:marLeft w:val="0"/>
      <w:marRight w:val="0"/>
      <w:marTop w:val="0"/>
      <w:marBottom w:val="0"/>
      <w:divBdr>
        <w:top w:val="none" w:sz="0" w:space="0" w:color="auto"/>
        <w:left w:val="none" w:sz="0" w:space="0" w:color="auto"/>
        <w:bottom w:val="none" w:sz="0" w:space="0" w:color="auto"/>
        <w:right w:val="none" w:sz="0" w:space="0" w:color="auto"/>
      </w:divBdr>
    </w:div>
    <w:div w:id="1553662679">
      <w:bodyDiv w:val="1"/>
      <w:marLeft w:val="0"/>
      <w:marRight w:val="0"/>
      <w:marTop w:val="0"/>
      <w:marBottom w:val="0"/>
      <w:divBdr>
        <w:top w:val="none" w:sz="0" w:space="0" w:color="auto"/>
        <w:left w:val="none" w:sz="0" w:space="0" w:color="auto"/>
        <w:bottom w:val="none" w:sz="0" w:space="0" w:color="auto"/>
        <w:right w:val="none" w:sz="0" w:space="0" w:color="auto"/>
      </w:divBdr>
    </w:div>
    <w:div w:id="1557010305">
      <w:bodyDiv w:val="1"/>
      <w:marLeft w:val="0"/>
      <w:marRight w:val="0"/>
      <w:marTop w:val="0"/>
      <w:marBottom w:val="0"/>
      <w:divBdr>
        <w:top w:val="none" w:sz="0" w:space="0" w:color="auto"/>
        <w:left w:val="none" w:sz="0" w:space="0" w:color="auto"/>
        <w:bottom w:val="none" w:sz="0" w:space="0" w:color="auto"/>
        <w:right w:val="none" w:sz="0" w:space="0" w:color="auto"/>
      </w:divBdr>
    </w:div>
    <w:div w:id="1560903220">
      <w:bodyDiv w:val="1"/>
      <w:marLeft w:val="0"/>
      <w:marRight w:val="0"/>
      <w:marTop w:val="0"/>
      <w:marBottom w:val="0"/>
      <w:divBdr>
        <w:top w:val="none" w:sz="0" w:space="0" w:color="auto"/>
        <w:left w:val="none" w:sz="0" w:space="0" w:color="auto"/>
        <w:bottom w:val="none" w:sz="0" w:space="0" w:color="auto"/>
        <w:right w:val="none" w:sz="0" w:space="0" w:color="auto"/>
      </w:divBdr>
    </w:div>
    <w:div w:id="1566600765">
      <w:bodyDiv w:val="1"/>
      <w:marLeft w:val="0"/>
      <w:marRight w:val="0"/>
      <w:marTop w:val="0"/>
      <w:marBottom w:val="0"/>
      <w:divBdr>
        <w:top w:val="none" w:sz="0" w:space="0" w:color="auto"/>
        <w:left w:val="none" w:sz="0" w:space="0" w:color="auto"/>
        <w:bottom w:val="none" w:sz="0" w:space="0" w:color="auto"/>
        <w:right w:val="none" w:sz="0" w:space="0" w:color="auto"/>
      </w:divBdr>
    </w:div>
    <w:div w:id="1568832983">
      <w:bodyDiv w:val="1"/>
      <w:marLeft w:val="0"/>
      <w:marRight w:val="0"/>
      <w:marTop w:val="0"/>
      <w:marBottom w:val="0"/>
      <w:divBdr>
        <w:top w:val="none" w:sz="0" w:space="0" w:color="auto"/>
        <w:left w:val="none" w:sz="0" w:space="0" w:color="auto"/>
        <w:bottom w:val="none" w:sz="0" w:space="0" w:color="auto"/>
        <w:right w:val="none" w:sz="0" w:space="0" w:color="auto"/>
      </w:divBdr>
    </w:div>
    <w:div w:id="1570193527">
      <w:bodyDiv w:val="1"/>
      <w:marLeft w:val="0"/>
      <w:marRight w:val="0"/>
      <w:marTop w:val="0"/>
      <w:marBottom w:val="0"/>
      <w:divBdr>
        <w:top w:val="none" w:sz="0" w:space="0" w:color="auto"/>
        <w:left w:val="none" w:sz="0" w:space="0" w:color="auto"/>
        <w:bottom w:val="none" w:sz="0" w:space="0" w:color="auto"/>
        <w:right w:val="none" w:sz="0" w:space="0" w:color="auto"/>
      </w:divBdr>
    </w:div>
    <w:div w:id="1574001718">
      <w:bodyDiv w:val="1"/>
      <w:marLeft w:val="0"/>
      <w:marRight w:val="0"/>
      <w:marTop w:val="0"/>
      <w:marBottom w:val="0"/>
      <w:divBdr>
        <w:top w:val="none" w:sz="0" w:space="0" w:color="auto"/>
        <w:left w:val="none" w:sz="0" w:space="0" w:color="auto"/>
        <w:bottom w:val="none" w:sz="0" w:space="0" w:color="auto"/>
        <w:right w:val="none" w:sz="0" w:space="0" w:color="auto"/>
      </w:divBdr>
    </w:div>
    <w:div w:id="1581401847">
      <w:bodyDiv w:val="1"/>
      <w:marLeft w:val="0"/>
      <w:marRight w:val="0"/>
      <w:marTop w:val="0"/>
      <w:marBottom w:val="0"/>
      <w:divBdr>
        <w:top w:val="none" w:sz="0" w:space="0" w:color="auto"/>
        <w:left w:val="none" w:sz="0" w:space="0" w:color="auto"/>
        <w:bottom w:val="none" w:sz="0" w:space="0" w:color="auto"/>
        <w:right w:val="none" w:sz="0" w:space="0" w:color="auto"/>
      </w:divBdr>
    </w:div>
    <w:div w:id="1582330470">
      <w:bodyDiv w:val="1"/>
      <w:marLeft w:val="0"/>
      <w:marRight w:val="0"/>
      <w:marTop w:val="0"/>
      <w:marBottom w:val="0"/>
      <w:divBdr>
        <w:top w:val="none" w:sz="0" w:space="0" w:color="auto"/>
        <w:left w:val="none" w:sz="0" w:space="0" w:color="auto"/>
        <w:bottom w:val="none" w:sz="0" w:space="0" w:color="auto"/>
        <w:right w:val="none" w:sz="0" w:space="0" w:color="auto"/>
      </w:divBdr>
    </w:div>
    <w:div w:id="1587182507">
      <w:bodyDiv w:val="1"/>
      <w:marLeft w:val="0"/>
      <w:marRight w:val="0"/>
      <w:marTop w:val="0"/>
      <w:marBottom w:val="0"/>
      <w:divBdr>
        <w:top w:val="none" w:sz="0" w:space="0" w:color="auto"/>
        <w:left w:val="none" w:sz="0" w:space="0" w:color="auto"/>
        <w:bottom w:val="none" w:sz="0" w:space="0" w:color="auto"/>
        <w:right w:val="none" w:sz="0" w:space="0" w:color="auto"/>
      </w:divBdr>
    </w:div>
    <w:div w:id="1589802145">
      <w:bodyDiv w:val="1"/>
      <w:marLeft w:val="0"/>
      <w:marRight w:val="0"/>
      <w:marTop w:val="0"/>
      <w:marBottom w:val="0"/>
      <w:divBdr>
        <w:top w:val="none" w:sz="0" w:space="0" w:color="auto"/>
        <w:left w:val="none" w:sz="0" w:space="0" w:color="auto"/>
        <w:bottom w:val="none" w:sz="0" w:space="0" w:color="auto"/>
        <w:right w:val="none" w:sz="0" w:space="0" w:color="auto"/>
      </w:divBdr>
    </w:div>
    <w:div w:id="1590043668">
      <w:bodyDiv w:val="1"/>
      <w:marLeft w:val="0"/>
      <w:marRight w:val="0"/>
      <w:marTop w:val="0"/>
      <w:marBottom w:val="0"/>
      <w:divBdr>
        <w:top w:val="none" w:sz="0" w:space="0" w:color="auto"/>
        <w:left w:val="none" w:sz="0" w:space="0" w:color="auto"/>
        <w:bottom w:val="none" w:sz="0" w:space="0" w:color="auto"/>
        <w:right w:val="none" w:sz="0" w:space="0" w:color="auto"/>
      </w:divBdr>
    </w:div>
    <w:div w:id="1591812134">
      <w:bodyDiv w:val="1"/>
      <w:marLeft w:val="0"/>
      <w:marRight w:val="0"/>
      <w:marTop w:val="0"/>
      <w:marBottom w:val="0"/>
      <w:divBdr>
        <w:top w:val="none" w:sz="0" w:space="0" w:color="auto"/>
        <w:left w:val="none" w:sz="0" w:space="0" w:color="auto"/>
        <w:bottom w:val="none" w:sz="0" w:space="0" w:color="auto"/>
        <w:right w:val="none" w:sz="0" w:space="0" w:color="auto"/>
      </w:divBdr>
    </w:div>
    <w:div w:id="1597472233">
      <w:bodyDiv w:val="1"/>
      <w:marLeft w:val="0"/>
      <w:marRight w:val="0"/>
      <w:marTop w:val="0"/>
      <w:marBottom w:val="0"/>
      <w:divBdr>
        <w:top w:val="none" w:sz="0" w:space="0" w:color="auto"/>
        <w:left w:val="none" w:sz="0" w:space="0" w:color="auto"/>
        <w:bottom w:val="none" w:sz="0" w:space="0" w:color="auto"/>
        <w:right w:val="none" w:sz="0" w:space="0" w:color="auto"/>
      </w:divBdr>
    </w:div>
    <w:div w:id="1601796126">
      <w:bodyDiv w:val="1"/>
      <w:marLeft w:val="0"/>
      <w:marRight w:val="0"/>
      <w:marTop w:val="0"/>
      <w:marBottom w:val="0"/>
      <w:divBdr>
        <w:top w:val="none" w:sz="0" w:space="0" w:color="auto"/>
        <w:left w:val="none" w:sz="0" w:space="0" w:color="auto"/>
        <w:bottom w:val="none" w:sz="0" w:space="0" w:color="auto"/>
        <w:right w:val="none" w:sz="0" w:space="0" w:color="auto"/>
      </w:divBdr>
    </w:div>
    <w:div w:id="1604655468">
      <w:bodyDiv w:val="1"/>
      <w:marLeft w:val="0"/>
      <w:marRight w:val="0"/>
      <w:marTop w:val="0"/>
      <w:marBottom w:val="0"/>
      <w:divBdr>
        <w:top w:val="none" w:sz="0" w:space="0" w:color="auto"/>
        <w:left w:val="none" w:sz="0" w:space="0" w:color="auto"/>
        <w:bottom w:val="none" w:sz="0" w:space="0" w:color="auto"/>
        <w:right w:val="none" w:sz="0" w:space="0" w:color="auto"/>
      </w:divBdr>
    </w:div>
    <w:div w:id="1612669012">
      <w:bodyDiv w:val="1"/>
      <w:marLeft w:val="0"/>
      <w:marRight w:val="0"/>
      <w:marTop w:val="0"/>
      <w:marBottom w:val="0"/>
      <w:divBdr>
        <w:top w:val="none" w:sz="0" w:space="0" w:color="auto"/>
        <w:left w:val="none" w:sz="0" w:space="0" w:color="auto"/>
        <w:bottom w:val="none" w:sz="0" w:space="0" w:color="auto"/>
        <w:right w:val="none" w:sz="0" w:space="0" w:color="auto"/>
      </w:divBdr>
    </w:div>
    <w:div w:id="1612975148">
      <w:bodyDiv w:val="1"/>
      <w:marLeft w:val="0"/>
      <w:marRight w:val="0"/>
      <w:marTop w:val="0"/>
      <w:marBottom w:val="0"/>
      <w:divBdr>
        <w:top w:val="none" w:sz="0" w:space="0" w:color="auto"/>
        <w:left w:val="none" w:sz="0" w:space="0" w:color="auto"/>
        <w:bottom w:val="none" w:sz="0" w:space="0" w:color="auto"/>
        <w:right w:val="none" w:sz="0" w:space="0" w:color="auto"/>
      </w:divBdr>
    </w:div>
    <w:div w:id="1613708715">
      <w:bodyDiv w:val="1"/>
      <w:marLeft w:val="0"/>
      <w:marRight w:val="0"/>
      <w:marTop w:val="0"/>
      <w:marBottom w:val="0"/>
      <w:divBdr>
        <w:top w:val="none" w:sz="0" w:space="0" w:color="auto"/>
        <w:left w:val="none" w:sz="0" w:space="0" w:color="auto"/>
        <w:bottom w:val="none" w:sz="0" w:space="0" w:color="auto"/>
        <w:right w:val="none" w:sz="0" w:space="0" w:color="auto"/>
      </w:divBdr>
    </w:div>
    <w:div w:id="1616131243">
      <w:bodyDiv w:val="1"/>
      <w:marLeft w:val="0"/>
      <w:marRight w:val="0"/>
      <w:marTop w:val="0"/>
      <w:marBottom w:val="0"/>
      <w:divBdr>
        <w:top w:val="none" w:sz="0" w:space="0" w:color="auto"/>
        <w:left w:val="none" w:sz="0" w:space="0" w:color="auto"/>
        <w:bottom w:val="none" w:sz="0" w:space="0" w:color="auto"/>
        <w:right w:val="none" w:sz="0" w:space="0" w:color="auto"/>
      </w:divBdr>
    </w:div>
    <w:div w:id="1620918105">
      <w:bodyDiv w:val="1"/>
      <w:marLeft w:val="0"/>
      <w:marRight w:val="0"/>
      <w:marTop w:val="0"/>
      <w:marBottom w:val="0"/>
      <w:divBdr>
        <w:top w:val="none" w:sz="0" w:space="0" w:color="auto"/>
        <w:left w:val="none" w:sz="0" w:space="0" w:color="auto"/>
        <w:bottom w:val="none" w:sz="0" w:space="0" w:color="auto"/>
        <w:right w:val="none" w:sz="0" w:space="0" w:color="auto"/>
      </w:divBdr>
    </w:div>
    <w:div w:id="1629431750">
      <w:bodyDiv w:val="1"/>
      <w:marLeft w:val="0"/>
      <w:marRight w:val="0"/>
      <w:marTop w:val="0"/>
      <w:marBottom w:val="0"/>
      <w:divBdr>
        <w:top w:val="none" w:sz="0" w:space="0" w:color="auto"/>
        <w:left w:val="none" w:sz="0" w:space="0" w:color="auto"/>
        <w:bottom w:val="none" w:sz="0" w:space="0" w:color="auto"/>
        <w:right w:val="none" w:sz="0" w:space="0" w:color="auto"/>
      </w:divBdr>
    </w:div>
    <w:div w:id="1635017771">
      <w:bodyDiv w:val="1"/>
      <w:marLeft w:val="0"/>
      <w:marRight w:val="0"/>
      <w:marTop w:val="0"/>
      <w:marBottom w:val="0"/>
      <w:divBdr>
        <w:top w:val="none" w:sz="0" w:space="0" w:color="auto"/>
        <w:left w:val="none" w:sz="0" w:space="0" w:color="auto"/>
        <w:bottom w:val="none" w:sz="0" w:space="0" w:color="auto"/>
        <w:right w:val="none" w:sz="0" w:space="0" w:color="auto"/>
      </w:divBdr>
    </w:div>
    <w:div w:id="1638602112">
      <w:bodyDiv w:val="1"/>
      <w:marLeft w:val="0"/>
      <w:marRight w:val="0"/>
      <w:marTop w:val="0"/>
      <w:marBottom w:val="0"/>
      <w:divBdr>
        <w:top w:val="none" w:sz="0" w:space="0" w:color="auto"/>
        <w:left w:val="none" w:sz="0" w:space="0" w:color="auto"/>
        <w:bottom w:val="none" w:sz="0" w:space="0" w:color="auto"/>
        <w:right w:val="none" w:sz="0" w:space="0" w:color="auto"/>
      </w:divBdr>
    </w:div>
    <w:div w:id="1645039719">
      <w:bodyDiv w:val="1"/>
      <w:marLeft w:val="0"/>
      <w:marRight w:val="0"/>
      <w:marTop w:val="0"/>
      <w:marBottom w:val="0"/>
      <w:divBdr>
        <w:top w:val="none" w:sz="0" w:space="0" w:color="auto"/>
        <w:left w:val="none" w:sz="0" w:space="0" w:color="auto"/>
        <w:bottom w:val="none" w:sz="0" w:space="0" w:color="auto"/>
        <w:right w:val="none" w:sz="0" w:space="0" w:color="auto"/>
      </w:divBdr>
    </w:div>
    <w:div w:id="1645164603">
      <w:bodyDiv w:val="1"/>
      <w:marLeft w:val="0"/>
      <w:marRight w:val="0"/>
      <w:marTop w:val="0"/>
      <w:marBottom w:val="0"/>
      <w:divBdr>
        <w:top w:val="none" w:sz="0" w:space="0" w:color="auto"/>
        <w:left w:val="none" w:sz="0" w:space="0" w:color="auto"/>
        <w:bottom w:val="none" w:sz="0" w:space="0" w:color="auto"/>
        <w:right w:val="none" w:sz="0" w:space="0" w:color="auto"/>
      </w:divBdr>
    </w:div>
    <w:div w:id="1646660194">
      <w:bodyDiv w:val="1"/>
      <w:marLeft w:val="0"/>
      <w:marRight w:val="0"/>
      <w:marTop w:val="0"/>
      <w:marBottom w:val="0"/>
      <w:divBdr>
        <w:top w:val="none" w:sz="0" w:space="0" w:color="auto"/>
        <w:left w:val="none" w:sz="0" w:space="0" w:color="auto"/>
        <w:bottom w:val="none" w:sz="0" w:space="0" w:color="auto"/>
        <w:right w:val="none" w:sz="0" w:space="0" w:color="auto"/>
      </w:divBdr>
    </w:div>
    <w:div w:id="1648245857">
      <w:bodyDiv w:val="1"/>
      <w:marLeft w:val="0"/>
      <w:marRight w:val="0"/>
      <w:marTop w:val="0"/>
      <w:marBottom w:val="0"/>
      <w:divBdr>
        <w:top w:val="none" w:sz="0" w:space="0" w:color="auto"/>
        <w:left w:val="none" w:sz="0" w:space="0" w:color="auto"/>
        <w:bottom w:val="none" w:sz="0" w:space="0" w:color="auto"/>
        <w:right w:val="none" w:sz="0" w:space="0" w:color="auto"/>
      </w:divBdr>
    </w:div>
    <w:div w:id="1648900110">
      <w:bodyDiv w:val="1"/>
      <w:marLeft w:val="0"/>
      <w:marRight w:val="0"/>
      <w:marTop w:val="0"/>
      <w:marBottom w:val="0"/>
      <w:divBdr>
        <w:top w:val="none" w:sz="0" w:space="0" w:color="auto"/>
        <w:left w:val="none" w:sz="0" w:space="0" w:color="auto"/>
        <w:bottom w:val="none" w:sz="0" w:space="0" w:color="auto"/>
        <w:right w:val="none" w:sz="0" w:space="0" w:color="auto"/>
      </w:divBdr>
    </w:div>
    <w:div w:id="1649093497">
      <w:bodyDiv w:val="1"/>
      <w:marLeft w:val="0"/>
      <w:marRight w:val="0"/>
      <w:marTop w:val="0"/>
      <w:marBottom w:val="0"/>
      <w:divBdr>
        <w:top w:val="none" w:sz="0" w:space="0" w:color="auto"/>
        <w:left w:val="none" w:sz="0" w:space="0" w:color="auto"/>
        <w:bottom w:val="none" w:sz="0" w:space="0" w:color="auto"/>
        <w:right w:val="none" w:sz="0" w:space="0" w:color="auto"/>
      </w:divBdr>
    </w:div>
    <w:div w:id="1652367218">
      <w:bodyDiv w:val="1"/>
      <w:marLeft w:val="0"/>
      <w:marRight w:val="0"/>
      <w:marTop w:val="0"/>
      <w:marBottom w:val="0"/>
      <w:divBdr>
        <w:top w:val="none" w:sz="0" w:space="0" w:color="auto"/>
        <w:left w:val="none" w:sz="0" w:space="0" w:color="auto"/>
        <w:bottom w:val="none" w:sz="0" w:space="0" w:color="auto"/>
        <w:right w:val="none" w:sz="0" w:space="0" w:color="auto"/>
      </w:divBdr>
    </w:div>
    <w:div w:id="1653637107">
      <w:bodyDiv w:val="1"/>
      <w:marLeft w:val="0"/>
      <w:marRight w:val="0"/>
      <w:marTop w:val="0"/>
      <w:marBottom w:val="0"/>
      <w:divBdr>
        <w:top w:val="none" w:sz="0" w:space="0" w:color="auto"/>
        <w:left w:val="none" w:sz="0" w:space="0" w:color="auto"/>
        <w:bottom w:val="none" w:sz="0" w:space="0" w:color="auto"/>
        <w:right w:val="none" w:sz="0" w:space="0" w:color="auto"/>
      </w:divBdr>
    </w:div>
    <w:div w:id="1653868434">
      <w:bodyDiv w:val="1"/>
      <w:marLeft w:val="0"/>
      <w:marRight w:val="0"/>
      <w:marTop w:val="0"/>
      <w:marBottom w:val="0"/>
      <w:divBdr>
        <w:top w:val="none" w:sz="0" w:space="0" w:color="auto"/>
        <w:left w:val="none" w:sz="0" w:space="0" w:color="auto"/>
        <w:bottom w:val="none" w:sz="0" w:space="0" w:color="auto"/>
        <w:right w:val="none" w:sz="0" w:space="0" w:color="auto"/>
      </w:divBdr>
    </w:div>
    <w:div w:id="1654137936">
      <w:bodyDiv w:val="1"/>
      <w:marLeft w:val="0"/>
      <w:marRight w:val="0"/>
      <w:marTop w:val="0"/>
      <w:marBottom w:val="0"/>
      <w:divBdr>
        <w:top w:val="none" w:sz="0" w:space="0" w:color="auto"/>
        <w:left w:val="none" w:sz="0" w:space="0" w:color="auto"/>
        <w:bottom w:val="none" w:sz="0" w:space="0" w:color="auto"/>
        <w:right w:val="none" w:sz="0" w:space="0" w:color="auto"/>
      </w:divBdr>
    </w:div>
    <w:div w:id="1657608408">
      <w:bodyDiv w:val="1"/>
      <w:marLeft w:val="0"/>
      <w:marRight w:val="0"/>
      <w:marTop w:val="0"/>
      <w:marBottom w:val="0"/>
      <w:divBdr>
        <w:top w:val="none" w:sz="0" w:space="0" w:color="auto"/>
        <w:left w:val="none" w:sz="0" w:space="0" w:color="auto"/>
        <w:bottom w:val="none" w:sz="0" w:space="0" w:color="auto"/>
        <w:right w:val="none" w:sz="0" w:space="0" w:color="auto"/>
      </w:divBdr>
    </w:div>
    <w:div w:id="1659308309">
      <w:bodyDiv w:val="1"/>
      <w:marLeft w:val="0"/>
      <w:marRight w:val="0"/>
      <w:marTop w:val="0"/>
      <w:marBottom w:val="0"/>
      <w:divBdr>
        <w:top w:val="none" w:sz="0" w:space="0" w:color="auto"/>
        <w:left w:val="none" w:sz="0" w:space="0" w:color="auto"/>
        <w:bottom w:val="none" w:sz="0" w:space="0" w:color="auto"/>
        <w:right w:val="none" w:sz="0" w:space="0" w:color="auto"/>
      </w:divBdr>
    </w:div>
    <w:div w:id="1664429234">
      <w:bodyDiv w:val="1"/>
      <w:marLeft w:val="0"/>
      <w:marRight w:val="0"/>
      <w:marTop w:val="0"/>
      <w:marBottom w:val="0"/>
      <w:divBdr>
        <w:top w:val="none" w:sz="0" w:space="0" w:color="auto"/>
        <w:left w:val="none" w:sz="0" w:space="0" w:color="auto"/>
        <w:bottom w:val="none" w:sz="0" w:space="0" w:color="auto"/>
        <w:right w:val="none" w:sz="0" w:space="0" w:color="auto"/>
      </w:divBdr>
    </w:div>
    <w:div w:id="1677072017">
      <w:bodyDiv w:val="1"/>
      <w:marLeft w:val="0"/>
      <w:marRight w:val="0"/>
      <w:marTop w:val="0"/>
      <w:marBottom w:val="0"/>
      <w:divBdr>
        <w:top w:val="none" w:sz="0" w:space="0" w:color="auto"/>
        <w:left w:val="none" w:sz="0" w:space="0" w:color="auto"/>
        <w:bottom w:val="none" w:sz="0" w:space="0" w:color="auto"/>
        <w:right w:val="none" w:sz="0" w:space="0" w:color="auto"/>
      </w:divBdr>
    </w:div>
    <w:div w:id="1681734947">
      <w:bodyDiv w:val="1"/>
      <w:marLeft w:val="0"/>
      <w:marRight w:val="0"/>
      <w:marTop w:val="0"/>
      <w:marBottom w:val="0"/>
      <w:divBdr>
        <w:top w:val="none" w:sz="0" w:space="0" w:color="auto"/>
        <w:left w:val="none" w:sz="0" w:space="0" w:color="auto"/>
        <w:bottom w:val="none" w:sz="0" w:space="0" w:color="auto"/>
        <w:right w:val="none" w:sz="0" w:space="0" w:color="auto"/>
      </w:divBdr>
    </w:div>
    <w:div w:id="1682855300">
      <w:bodyDiv w:val="1"/>
      <w:marLeft w:val="0"/>
      <w:marRight w:val="0"/>
      <w:marTop w:val="0"/>
      <w:marBottom w:val="0"/>
      <w:divBdr>
        <w:top w:val="none" w:sz="0" w:space="0" w:color="auto"/>
        <w:left w:val="none" w:sz="0" w:space="0" w:color="auto"/>
        <w:bottom w:val="none" w:sz="0" w:space="0" w:color="auto"/>
        <w:right w:val="none" w:sz="0" w:space="0" w:color="auto"/>
      </w:divBdr>
    </w:div>
    <w:div w:id="1683504880">
      <w:bodyDiv w:val="1"/>
      <w:marLeft w:val="0"/>
      <w:marRight w:val="0"/>
      <w:marTop w:val="0"/>
      <w:marBottom w:val="0"/>
      <w:divBdr>
        <w:top w:val="none" w:sz="0" w:space="0" w:color="auto"/>
        <w:left w:val="none" w:sz="0" w:space="0" w:color="auto"/>
        <w:bottom w:val="none" w:sz="0" w:space="0" w:color="auto"/>
        <w:right w:val="none" w:sz="0" w:space="0" w:color="auto"/>
      </w:divBdr>
    </w:div>
    <w:div w:id="1684091179">
      <w:bodyDiv w:val="1"/>
      <w:marLeft w:val="0"/>
      <w:marRight w:val="0"/>
      <w:marTop w:val="0"/>
      <w:marBottom w:val="0"/>
      <w:divBdr>
        <w:top w:val="none" w:sz="0" w:space="0" w:color="auto"/>
        <w:left w:val="none" w:sz="0" w:space="0" w:color="auto"/>
        <w:bottom w:val="none" w:sz="0" w:space="0" w:color="auto"/>
        <w:right w:val="none" w:sz="0" w:space="0" w:color="auto"/>
      </w:divBdr>
    </w:div>
    <w:div w:id="1684473483">
      <w:bodyDiv w:val="1"/>
      <w:marLeft w:val="0"/>
      <w:marRight w:val="0"/>
      <w:marTop w:val="0"/>
      <w:marBottom w:val="0"/>
      <w:divBdr>
        <w:top w:val="none" w:sz="0" w:space="0" w:color="auto"/>
        <w:left w:val="none" w:sz="0" w:space="0" w:color="auto"/>
        <w:bottom w:val="none" w:sz="0" w:space="0" w:color="auto"/>
        <w:right w:val="none" w:sz="0" w:space="0" w:color="auto"/>
      </w:divBdr>
    </w:div>
    <w:div w:id="1685477150">
      <w:bodyDiv w:val="1"/>
      <w:marLeft w:val="0"/>
      <w:marRight w:val="0"/>
      <w:marTop w:val="0"/>
      <w:marBottom w:val="0"/>
      <w:divBdr>
        <w:top w:val="none" w:sz="0" w:space="0" w:color="auto"/>
        <w:left w:val="none" w:sz="0" w:space="0" w:color="auto"/>
        <w:bottom w:val="none" w:sz="0" w:space="0" w:color="auto"/>
        <w:right w:val="none" w:sz="0" w:space="0" w:color="auto"/>
      </w:divBdr>
    </w:div>
    <w:div w:id="1685984519">
      <w:bodyDiv w:val="1"/>
      <w:marLeft w:val="0"/>
      <w:marRight w:val="0"/>
      <w:marTop w:val="0"/>
      <w:marBottom w:val="0"/>
      <w:divBdr>
        <w:top w:val="none" w:sz="0" w:space="0" w:color="auto"/>
        <w:left w:val="none" w:sz="0" w:space="0" w:color="auto"/>
        <w:bottom w:val="none" w:sz="0" w:space="0" w:color="auto"/>
        <w:right w:val="none" w:sz="0" w:space="0" w:color="auto"/>
      </w:divBdr>
    </w:div>
    <w:div w:id="1691569324">
      <w:bodyDiv w:val="1"/>
      <w:marLeft w:val="0"/>
      <w:marRight w:val="0"/>
      <w:marTop w:val="0"/>
      <w:marBottom w:val="0"/>
      <w:divBdr>
        <w:top w:val="none" w:sz="0" w:space="0" w:color="auto"/>
        <w:left w:val="none" w:sz="0" w:space="0" w:color="auto"/>
        <w:bottom w:val="none" w:sz="0" w:space="0" w:color="auto"/>
        <w:right w:val="none" w:sz="0" w:space="0" w:color="auto"/>
      </w:divBdr>
    </w:div>
    <w:div w:id="1694530902">
      <w:bodyDiv w:val="1"/>
      <w:marLeft w:val="0"/>
      <w:marRight w:val="0"/>
      <w:marTop w:val="0"/>
      <w:marBottom w:val="0"/>
      <w:divBdr>
        <w:top w:val="none" w:sz="0" w:space="0" w:color="auto"/>
        <w:left w:val="none" w:sz="0" w:space="0" w:color="auto"/>
        <w:bottom w:val="none" w:sz="0" w:space="0" w:color="auto"/>
        <w:right w:val="none" w:sz="0" w:space="0" w:color="auto"/>
      </w:divBdr>
    </w:div>
    <w:div w:id="1703704112">
      <w:bodyDiv w:val="1"/>
      <w:marLeft w:val="0"/>
      <w:marRight w:val="0"/>
      <w:marTop w:val="0"/>
      <w:marBottom w:val="0"/>
      <w:divBdr>
        <w:top w:val="none" w:sz="0" w:space="0" w:color="auto"/>
        <w:left w:val="none" w:sz="0" w:space="0" w:color="auto"/>
        <w:bottom w:val="none" w:sz="0" w:space="0" w:color="auto"/>
        <w:right w:val="none" w:sz="0" w:space="0" w:color="auto"/>
      </w:divBdr>
    </w:div>
    <w:div w:id="1704019756">
      <w:bodyDiv w:val="1"/>
      <w:marLeft w:val="0"/>
      <w:marRight w:val="0"/>
      <w:marTop w:val="0"/>
      <w:marBottom w:val="0"/>
      <w:divBdr>
        <w:top w:val="none" w:sz="0" w:space="0" w:color="auto"/>
        <w:left w:val="none" w:sz="0" w:space="0" w:color="auto"/>
        <w:bottom w:val="none" w:sz="0" w:space="0" w:color="auto"/>
        <w:right w:val="none" w:sz="0" w:space="0" w:color="auto"/>
      </w:divBdr>
    </w:div>
    <w:div w:id="1710227481">
      <w:bodyDiv w:val="1"/>
      <w:marLeft w:val="0"/>
      <w:marRight w:val="0"/>
      <w:marTop w:val="0"/>
      <w:marBottom w:val="0"/>
      <w:divBdr>
        <w:top w:val="none" w:sz="0" w:space="0" w:color="auto"/>
        <w:left w:val="none" w:sz="0" w:space="0" w:color="auto"/>
        <w:bottom w:val="none" w:sz="0" w:space="0" w:color="auto"/>
        <w:right w:val="none" w:sz="0" w:space="0" w:color="auto"/>
      </w:divBdr>
    </w:div>
    <w:div w:id="1713991363">
      <w:bodyDiv w:val="1"/>
      <w:marLeft w:val="0"/>
      <w:marRight w:val="0"/>
      <w:marTop w:val="0"/>
      <w:marBottom w:val="0"/>
      <w:divBdr>
        <w:top w:val="none" w:sz="0" w:space="0" w:color="auto"/>
        <w:left w:val="none" w:sz="0" w:space="0" w:color="auto"/>
        <w:bottom w:val="none" w:sz="0" w:space="0" w:color="auto"/>
        <w:right w:val="none" w:sz="0" w:space="0" w:color="auto"/>
      </w:divBdr>
    </w:div>
    <w:div w:id="1714427186">
      <w:bodyDiv w:val="1"/>
      <w:marLeft w:val="0"/>
      <w:marRight w:val="0"/>
      <w:marTop w:val="0"/>
      <w:marBottom w:val="0"/>
      <w:divBdr>
        <w:top w:val="none" w:sz="0" w:space="0" w:color="auto"/>
        <w:left w:val="none" w:sz="0" w:space="0" w:color="auto"/>
        <w:bottom w:val="none" w:sz="0" w:space="0" w:color="auto"/>
        <w:right w:val="none" w:sz="0" w:space="0" w:color="auto"/>
      </w:divBdr>
    </w:div>
    <w:div w:id="1714500113">
      <w:bodyDiv w:val="1"/>
      <w:marLeft w:val="0"/>
      <w:marRight w:val="0"/>
      <w:marTop w:val="0"/>
      <w:marBottom w:val="0"/>
      <w:divBdr>
        <w:top w:val="none" w:sz="0" w:space="0" w:color="auto"/>
        <w:left w:val="none" w:sz="0" w:space="0" w:color="auto"/>
        <w:bottom w:val="none" w:sz="0" w:space="0" w:color="auto"/>
        <w:right w:val="none" w:sz="0" w:space="0" w:color="auto"/>
      </w:divBdr>
    </w:div>
    <w:div w:id="1716198300">
      <w:bodyDiv w:val="1"/>
      <w:marLeft w:val="0"/>
      <w:marRight w:val="0"/>
      <w:marTop w:val="0"/>
      <w:marBottom w:val="0"/>
      <w:divBdr>
        <w:top w:val="none" w:sz="0" w:space="0" w:color="auto"/>
        <w:left w:val="none" w:sz="0" w:space="0" w:color="auto"/>
        <w:bottom w:val="none" w:sz="0" w:space="0" w:color="auto"/>
        <w:right w:val="none" w:sz="0" w:space="0" w:color="auto"/>
      </w:divBdr>
    </w:div>
    <w:div w:id="1716351299">
      <w:bodyDiv w:val="1"/>
      <w:marLeft w:val="0"/>
      <w:marRight w:val="0"/>
      <w:marTop w:val="0"/>
      <w:marBottom w:val="0"/>
      <w:divBdr>
        <w:top w:val="none" w:sz="0" w:space="0" w:color="auto"/>
        <w:left w:val="none" w:sz="0" w:space="0" w:color="auto"/>
        <w:bottom w:val="none" w:sz="0" w:space="0" w:color="auto"/>
        <w:right w:val="none" w:sz="0" w:space="0" w:color="auto"/>
      </w:divBdr>
    </w:div>
    <w:div w:id="1719548293">
      <w:bodyDiv w:val="1"/>
      <w:marLeft w:val="0"/>
      <w:marRight w:val="0"/>
      <w:marTop w:val="0"/>
      <w:marBottom w:val="0"/>
      <w:divBdr>
        <w:top w:val="none" w:sz="0" w:space="0" w:color="auto"/>
        <w:left w:val="none" w:sz="0" w:space="0" w:color="auto"/>
        <w:bottom w:val="none" w:sz="0" w:space="0" w:color="auto"/>
        <w:right w:val="none" w:sz="0" w:space="0" w:color="auto"/>
      </w:divBdr>
    </w:div>
    <w:div w:id="1720782958">
      <w:bodyDiv w:val="1"/>
      <w:marLeft w:val="0"/>
      <w:marRight w:val="0"/>
      <w:marTop w:val="0"/>
      <w:marBottom w:val="0"/>
      <w:divBdr>
        <w:top w:val="none" w:sz="0" w:space="0" w:color="auto"/>
        <w:left w:val="none" w:sz="0" w:space="0" w:color="auto"/>
        <w:bottom w:val="none" w:sz="0" w:space="0" w:color="auto"/>
        <w:right w:val="none" w:sz="0" w:space="0" w:color="auto"/>
      </w:divBdr>
    </w:div>
    <w:div w:id="1724140564">
      <w:bodyDiv w:val="1"/>
      <w:marLeft w:val="0"/>
      <w:marRight w:val="0"/>
      <w:marTop w:val="0"/>
      <w:marBottom w:val="0"/>
      <w:divBdr>
        <w:top w:val="none" w:sz="0" w:space="0" w:color="auto"/>
        <w:left w:val="none" w:sz="0" w:space="0" w:color="auto"/>
        <w:bottom w:val="none" w:sz="0" w:space="0" w:color="auto"/>
        <w:right w:val="none" w:sz="0" w:space="0" w:color="auto"/>
      </w:divBdr>
    </w:div>
    <w:div w:id="1730103966">
      <w:bodyDiv w:val="1"/>
      <w:marLeft w:val="0"/>
      <w:marRight w:val="0"/>
      <w:marTop w:val="0"/>
      <w:marBottom w:val="0"/>
      <w:divBdr>
        <w:top w:val="none" w:sz="0" w:space="0" w:color="auto"/>
        <w:left w:val="none" w:sz="0" w:space="0" w:color="auto"/>
        <w:bottom w:val="none" w:sz="0" w:space="0" w:color="auto"/>
        <w:right w:val="none" w:sz="0" w:space="0" w:color="auto"/>
      </w:divBdr>
    </w:div>
    <w:div w:id="1732190201">
      <w:bodyDiv w:val="1"/>
      <w:marLeft w:val="0"/>
      <w:marRight w:val="0"/>
      <w:marTop w:val="0"/>
      <w:marBottom w:val="0"/>
      <w:divBdr>
        <w:top w:val="none" w:sz="0" w:space="0" w:color="auto"/>
        <w:left w:val="none" w:sz="0" w:space="0" w:color="auto"/>
        <w:bottom w:val="none" w:sz="0" w:space="0" w:color="auto"/>
        <w:right w:val="none" w:sz="0" w:space="0" w:color="auto"/>
      </w:divBdr>
    </w:div>
    <w:div w:id="1732734049">
      <w:bodyDiv w:val="1"/>
      <w:marLeft w:val="0"/>
      <w:marRight w:val="0"/>
      <w:marTop w:val="0"/>
      <w:marBottom w:val="0"/>
      <w:divBdr>
        <w:top w:val="none" w:sz="0" w:space="0" w:color="auto"/>
        <w:left w:val="none" w:sz="0" w:space="0" w:color="auto"/>
        <w:bottom w:val="none" w:sz="0" w:space="0" w:color="auto"/>
        <w:right w:val="none" w:sz="0" w:space="0" w:color="auto"/>
      </w:divBdr>
    </w:div>
    <w:div w:id="1733307656">
      <w:bodyDiv w:val="1"/>
      <w:marLeft w:val="0"/>
      <w:marRight w:val="0"/>
      <w:marTop w:val="0"/>
      <w:marBottom w:val="0"/>
      <w:divBdr>
        <w:top w:val="none" w:sz="0" w:space="0" w:color="auto"/>
        <w:left w:val="none" w:sz="0" w:space="0" w:color="auto"/>
        <w:bottom w:val="none" w:sz="0" w:space="0" w:color="auto"/>
        <w:right w:val="none" w:sz="0" w:space="0" w:color="auto"/>
      </w:divBdr>
    </w:div>
    <w:div w:id="1733575922">
      <w:bodyDiv w:val="1"/>
      <w:marLeft w:val="0"/>
      <w:marRight w:val="0"/>
      <w:marTop w:val="0"/>
      <w:marBottom w:val="0"/>
      <w:divBdr>
        <w:top w:val="none" w:sz="0" w:space="0" w:color="auto"/>
        <w:left w:val="none" w:sz="0" w:space="0" w:color="auto"/>
        <w:bottom w:val="none" w:sz="0" w:space="0" w:color="auto"/>
        <w:right w:val="none" w:sz="0" w:space="0" w:color="auto"/>
      </w:divBdr>
    </w:div>
    <w:div w:id="1738167969">
      <w:bodyDiv w:val="1"/>
      <w:marLeft w:val="0"/>
      <w:marRight w:val="0"/>
      <w:marTop w:val="0"/>
      <w:marBottom w:val="0"/>
      <w:divBdr>
        <w:top w:val="none" w:sz="0" w:space="0" w:color="auto"/>
        <w:left w:val="none" w:sz="0" w:space="0" w:color="auto"/>
        <w:bottom w:val="none" w:sz="0" w:space="0" w:color="auto"/>
        <w:right w:val="none" w:sz="0" w:space="0" w:color="auto"/>
      </w:divBdr>
    </w:div>
    <w:div w:id="1740050887">
      <w:bodyDiv w:val="1"/>
      <w:marLeft w:val="0"/>
      <w:marRight w:val="0"/>
      <w:marTop w:val="0"/>
      <w:marBottom w:val="0"/>
      <w:divBdr>
        <w:top w:val="none" w:sz="0" w:space="0" w:color="auto"/>
        <w:left w:val="none" w:sz="0" w:space="0" w:color="auto"/>
        <w:bottom w:val="none" w:sz="0" w:space="0" w:color="auto"/>
        <w:right w:val="none" w:sz="0" w:space="0" w:color="auto"/>
      </w:divBdr>
    </w:div>
    <w:div w:id="1742865946">
      <w:bodyDiv w:val="1"/>
      <w:marLeft w:val="0"/>
      <w:marRight w:val="0"/>
      <w:marTop w:val="0"/>
      <w:marBottom w:val="0"/>
      <w:divBdr>
        <w:top w:val="none" w:sz="0" w:space="0" w:color="auto"/>
        <w:left w:val="none" w:sz="0" w:space="0" w:color="auto"/>
        <w:bottom w:val="none" w:sz="0" w:space="0" w:color="auto"/>
        <w:right w:val="none" w:sz="0" w:space="0" w:color="auto"/>
      </w:divBdr>
    </w:div>
    <w:div w:id="1744135880">
      <w:bodyDiv w:val="1"/>
      <w:marLeft w:val="0"/>
      <w:marRight w:val="0"/>
      <w:marTop w:val="0"/>
      <w:marBottom w:val="0"/>
      <w:divBdr>
        <w:top w:val="none" w:sz="0" w:space="0" w:color="auto"/>
        <w:left w:val="none" w:sz="0" w:space="0" w:color="auto"/>
        <w:bottom w:val="none" w:sz="0" w:space="0" w:color="auto"/>
        <w:right w:val="none" w:sz="0" w:space="0" w:color="auto"/>
      </w:divBdr>
    </w:div>
    <w:div w:id="1744182555">
      <w:bodyDiv w:val="1"/>
      <w:marLeft w:val="0"/>
      <w:marRight w:val="0"/>
      <w:marTop w:val="0"/>
      <w:marBottom w:val="0"/>
      <w:divBdr>
        <w:top w:val="none" w:sz="0" w:space="0" w:color="auto"/>
        <w:left w:val="none" w:sz="0" w:space="0" w:color="auto"/>
        <w:bottom w:val="none" w:sz="0" w:space="0" w:color="auto"/>
        <w:right w:val="none" w:sz="0" w:space="0" w:color="auto"/>
      </w:divBdr>
    </w:div>
    <w:div w:id="1744912498">
      <w:bodyDiv w:val="1"/>
      <w:marLeft w:val="0"/>
      <w:marRight w:val="0"/>
      <w:marTop w:val="0"/>
      <w:marBottom w:val="0"/>
      <w:divBdr>
        <w:top w:val="none" w:sz="0" w:space="0" w:color="auto"/>
        <w:left w:val="none" w:sz="0" w:space="0" w:color="auto"/>
        <w:bottom w:val="none" w:sz="0" w:space="0" w:color="auto"/>
        <w:right w:val="none" w:sz="0" w:space="0" w:color="auto"/>
      </w:divBdr>
    </w:div>
    <w:div w:id="1748458593">
      <w:bodyDiv w:val="1"/>
      <w:marLeft w:val="0"/>
      <w:marRight w:val="0"/>
      <w:marTop w:val="0"/>
      <w:marBottom w:val="0"/>
      <w:divBdr>
        <w:top w:val="none" w:sz="0" w:space="0" w:color="auto"/>
        <w:left w:val="none" w:sz="0" w:space="0" w:color="auto"/>
        <w:bottom w:val="none" w:sz="0" w:space="0" w:color="auto"/>
        <w:right w:val="none" w:sz="0" w:space="0" w:color="auto"/>
      </w:divBdr>
    </w:div>
    <w:div w:id="1749614861">
      <w:bodyDiv w:val="1"/>
      <w:marLeft w:val="0"/>
      <w:marRight w:val="0"/>
      <w:marTop w:val="0"/>
      <w:marBottom w:val="0"/>
      <w:divBdr>
        <w:top w:val="none" w:sz="0" w:space="0" w:color="auto"/>
        <w:left w:val="none" w:sz="0" w:space="0" w:color="auto"/>
        <w:bottom w:val="none" w:sz="0" w:space="0" w:color="auto"/>
        <w:right w:val="none" w:sz="0" w:space="0" w:color="auto"/>
      </w:divBdr>
    </w:div>
    <w:div w:id="1751804643">
      <w:bodyDiv w:val="1"/>
      <w:marLeft w:val="0"/>
      <w:marRight w:val="0"/>
      <w:marTop w:val="0"/>
      <w:marBottom w:val="0"/>
      <w:divBdr>
        <w:top w:val="none" w:sz="0" w:space="0" w:color="auto"/>
        <w:left w:val="none" w:sz="0" w:space="0" w:color="auto"/>
        <w:bottom w:val="none" w:sz="0" w:space="0" w:color="auto"/>
        <w:right w:val="none" w:sz="0" w:space="0" w:color="auto"/>
      </w:divBdr>
    </w:div>
    <w:div w:id="1752192258">
      <w:bodyDiv w:val="1"/>
      <w:marLeft w:val="0"/>
      <w:marRight w:val="0"/>
      <w:marTop w:val="0"/>
      <w:marBottom w:val="0"/>
      <w:divBdr>
        <w:top w:val="none" w:sz="0" w:space="0" w:color="auto"/>
        <w:left w:val="none" w:sz="0" w:space="0" w:color="auto"/>
        <w:bottom w:val="none" w:sz="0" w:space="0" w:color="auto"/>
        <w:right w:val="none" w:sz="0" w:space="0" w:color="auto"/>
      </w:divBdr>
    </w:div>
    <w:div w:id="1756510835">
      <w:bodyDiv w:val="1"/>
      <w:marLeft w:val="0"/>
      <w:marRight w:val="0"/>
      <w:marTop w:val="0"/>
      <w:marBottom w:val="0"/>
      <w:divBdr>
        <w:top w:val="none" w:sz="0" w:space="0" w:color="auto"/>
        <w:left w:val="none" w:sz="0" w:space="0" w:color="auto"/>
        <w:bottom w:val="none" w:sz="0" w:space="0" w:color="auto"/>
        <w:right w:val="none" w:sz="0" w:space="0" w:color="auto"/>
      </w:divBdr>
    </w:div>
    <w:div w:id="1766145501">
      <w:bodyDiv w:val="1"/>
      <w:marLeft w:val="0"/>
      <w:marRight w:val="0"/>
      <w:marTop w:val="0"/>
      <w:marBottom w:val="0"/>
      <w:divBdr>
        <w:top w:val="none" w:sz="0" w:space="0" w:color="auto"/>
        <w:left w:val="none" w:sz="0" w:space="0" w:color="auto"/>
        <w:bottom w:val="none" w:sz="0" w:space="0" w:color="auto"/>
        <w:right w:val="none" w:sz="0" w:space="0" w:color="auto"/>
      </w:divBdr>
    </w:div>
    <w:div w:id="1768380190">
      <w:bodyDiv w:val="1"/>
      <w:marLeft w:val="0"/>
      <w:marRight w:val="0"/>
      <w:marTop w:val="0"/>
      <w:marBottom w:val="0"/>
      <w:divBdr>
        <w:top w:val="none" w:sz="0" w:space="0" w:color="auto"/>
        <w:left w:val="none" w:sz="0" w:space="0" w:color="auto"/>
        <w:bottom w:val="none" w:sz="0" w:space="0" w:color="auto"/>
        <w:right w:val="none" w:sz="0" w:space="0" w:color="auto"/>
      </w:divBdr>
    </w:div>
    <w:div w:id="1769083051">
      <w:bodyDiv w:val="1"/>
      <w:marLeft w:val="0"/>
      <w:marRight w:val="0"/>
      <w:marTop w:val="0"/>
      <w:marBottom w:val="0"/>
      <w:divBdr>
        <w:top w:val="none" w:sz="0" w:space="0" w:color="auto"/>
        <w:left w:val="none" w:sz="0" w:space="0" w:color="auto"/>
        <w:bottom w:val="none" w:sz="0" w:space="0" w:color="auto"/>
        <w:right w:val="none" w:sz="0" w:space="0" w:color="auto"/>
      </w:divBdr>
    </w:div>
    <w:div w:id="1769692187">
      <w:bodyDiv w:val="1"/>
      <w:marLeft w:val="0"/>
      <w:marRight w:val="0"/>
      <w:marTop w:val="0"/>
      <w:marBottom w:val="0"/>
      <w:divBdr>
        <w:top w:val="none" w:sz="0" w:space="0" w:color="auto"/>
        <w:left w:val="none" w:sz="0" w:space="0" w:color="auto"/>
        <w:bottom w:val="none" w:sz="0" w:space="0" w:color="auto"/>
        <w:right w:val="none" w:sz="0" w:space="0" w:color="auto"/>
      </w:divBdr>
    </w:div>
    <w:div w:id="1770277628">
      <w:bodyDiv w:val="1"/>
      <w:marLeft w:val="0"/>
      <w:marRight w:val="0"/>
      <w:marTop w:val="0"/>
      <w:marBottom w:val="0"/>
      <w:divBdr>
        <w:top w:val="none" w:sz="0" w:space="0" w:color="auto"/>
        <w:left w:val="none" w:sz="0" w:space="0" w:color="auto"/>
        <w:bottom w:val="none" w:sz="0" w:space="0" w:color="auto"/>
        <w:right w:val="none" w:sz="0" w:space="0" w:color="auto"/>
      </w:divBdr>
    </w:div>
    <w:div w:id="1776632742">
      <w:bodyDiv w:val="1"/>
      <w:marLeft w:val="0"/>
      <w:marRight w:val="0"/>
      <w:marTop w:val="0"/>
      <w:marBottom w:val="0"/>
      <w:divBdr>
        <w:top w:val="none" w:sz="0" w:space="0" w:color="auto"/>
        <w:left w:val="none" w:sz="0" w:space="0" w:color="auto"/>
        <w:bottom w:val="none" w:sz="0" w:space="0" w:color="auto"/>
        <w:right w:val="none" w:sz="0" w:space="0" w:color="auto"/>
      </w:divBdr>
    </w:div>
    <w:div w:id="1780448326">
      <w:bodyDiv w:val="1"/>
      <w:marLeft w:val="0"/>
      <w:marRight w:val="0"/>
      <w:marTop w:val="0"/>
      <w:marBottom w:val="0"/>
      <w:divBdr>
        <w:top w:val="none" w:sz="0" w:space="0" w:color="auto"/>
        <w:left w:val="none" w:sz="0" w:space="0" w:color="auto"/>
        <w:bottom w:val="none" w:sz="0" w:space="0" w:color="auto"/>
        <w:right w:val="none" w:sz="0" w:space="0" w:color="auto"/>
      </w:divBdr>
    </w:div>
    <w:div w:id="1785533174">
      <w:bodyDiv w:val="1"/>
      <w:marLeft w:val="0"/>
      <w:marRight w:val="0"/>
      <w:marTop w:val="0"/>
      <w:marBottom w:val="0"/>
      <w:divBdr>
        <w:top w:val="none" w:sz="0" w:space="0" w:color="auto"/>
        <w:left w:val="none" w:sz="0" w:space="0" w:color="auto"/>
        <w:bottom w:val="none" w:sz="0" w:space="0" w:color="auto"/>
        <w:right w:val="none" w:sz="0" w:space="0" w:color="auto"/>
      </w:divBdr>
    </w:div>
    <w:div w:id="1786382307">
      <w:bodyDiv w:val="1"/>
      <w:marLeft w:val="0"/>
      <w:marRight w:val="0"/>
      <w:marTop w:val="0"/>
      <w:marBottom w:val="0"/>
      <w:divBdr>
        <w:top w:val="none" w:sz="0" w:space="0" w:color="auto"/>
        <w:left w:val="none" w:sz="0" w:space="0" w:color="auto"/>
        <w:bottom w:val="none" w:sz="0" w:space="0" w:color="auto"/>
        <w:right w:val="none" w:sz="0" w:space="0" w:color="auto"/>
      </w:divBdr>
    </w:div>
    <w:div w:id="1787044106">
      <w:bodyDiv w:val="1"/>
      <w:marLeft w:val="0"/>
      <w:marRight w:val="0"/>
      <w:marTop w:val="0"/>
      <w:marBottom w:val="0"/>
      <w:divBdr>
        <w:top w:val="none" w:sz="0" w:space="0" w:color="auto"/>
        <w:left w:val="none" w:sz="0" w:space="0" w:color="auto"/>
        <w:bottom w:val="none" w:sz="0" w:space="0" w:color="auto"/>
        <w:right w:val="none" w:sz="0" w:space="0" w:color="auto"/>
      </w:divBdr>
    </w:div>
    <w:div w:id="1788155995">
      <w:bodyDiv w:val="1"/>
      <w:marLeft w:val="0"/>
      <w:marRight w:val="0"/>
      <w:marTop w:val="0"/>
      <w:marBottom w:val="0"/>
      <w:divBdr>
        <w:top w:val="none" w:sz="0" w:space="0" w:color="auto"/>
        <w:left w:val="none" w:sz="0" w:space="0" w:color="auto"/>
        <w:bottom w:val="none" w:sz="0" w:space="0" w:color="auto"/>
        <w:right w:val="none" w:sz="0" w:space="0" w:color="auto"/>
      </w:divBdr>
    </w:div>
    <w:div w:id="1789158158">
      <w:bodyDiv w:val="1"/>
      <w:marLeft w:val="0"/>
      <w:marRight w:val="0"/>
      <w:marTop w:val="0"/>
      <w:marBottom w:val="0"/>
      <w:divBdr>
        <w:top w:val="none" w:sz="0" w:space="0" w:color="auto"/>
        <w:left w:val="none" w:sz="0" w:space="0" w:color="auto"/>
        <w:bottom w:val="none" w:sz="0" w:space="0" w:color="auto"/>
        <w:right w:val="none" w:sz="0" w:space="0" w:color="auto"/>
      </w:divBdr>
    </w:div>
    <w:div w:id="1793590837">
      <w:bodyDiv w:val="1"/>
      <w:marLeft w:val="0"/>
      <w:marRight w:val="0"/>
      <w:marTop w:val="0"/>
      <w:marBottom w:val="0"/>
      <w:divBdr>
        <w:top w:val="none" w:sz="0" w:space="0" w:color="auto"/>
        <w:left w:val="none" w:sz="0" w:space="0" w:color="auto"/>
        <w:bottom w:val="none" w:sz="0" w:space="0" w:color="auto"/>
        <w:right w:val="none" w:sz="0" w:space="0" w:color="auto"/>
      </w:divBdr>
    </w:div>
    <w:div w:id="1796871030">
      <w:bodyDiv w:val="1"/>
      <w:marLeft w:val="0"/>
      <w:marRight w:val="0"/>
      <w:marTop w:val="0"/>
      <w:marBottom w:val="0"/>
      <w:divBdr>
        <w:top w:val="none" w:sz="0" w:space="0" w:color="auto"/>
        <w:left w:val="none" w:sz="0" w:space="0" w:color="auto"/>
        <w:bottom w:val="none" w:sz="0" w:space="0" w:color="auto"/>
        <w:right w:val="none" w:sz="0" w:space="0" w:color="auto"/>
      </w:divBdr>
    </w:div>
    <w:div w:id="1797523975">
      <w:bodyDiv w:val="1"/>
      <w:marLeft w:val="0"/>
      <w:marRight w:val="0"/>
      <w:marTop w:val="0"/>
      <w:marBottom w:val="0"/>
      <w:divBdr>
        <w:top w:val="none" w:sz="0" w:space="0" w:color="auto"/>
        <w:left w:val="none" w:sz="0" w:space="0" w:color="auto"/>
        <w:bottom w:val="none" w:sz="0" w:space="0" w:color="auto"/>
        <w:right w:val="none" w:sz="0" w:space="0" w:color="auto"/>
      </w:divBdr>
    </w:div>
    <w:div w:id="1798645343">
      <w:bodyDiv w:val="1"/>
      <w:marLeft w:val="0"/>
      <w:marRight w:val="0"/>
      <w:marTop w:val="0"/>
      <w:marBottom w:val="0"/>
      <w:divBdr>
        <w:top w:val="none" w:sz="0" w:space="0" w:color="auto"/>
        <w:left w:val="none" w:sz="0" w:space="0" w:color="auto"/>
        <w:bottom w:val="none" w:sz="0" w:space="0" w:color="auto"/>
        <w:right w:val="none" w:sz="0" w:space="0" w:color="auto"/>
      </w:divBdr>
    </w:div>
    <w:div w:id="1799032929">
      <w:bodyDiv w:val="1"/>
      <w:marLeft w:val="0"/>
      <w:marRight w:val="0"/>
      <w:marTop w:val="0"/>
      <w:marBottom w:val="0"/>
      <w:divBdr>
        <w:top w:val="none" w:sz="0" w:space="0" w:color="auto"/>
        <w:left w:val="none" w:sz="0" w:space="0" w:color="auto"/>
        <w:bottom w:val="none" w:sz="0" w:space="0" w:color="auto"/>
        <w:right w:val="none" w:sz="0" w:space="0" w:color="auto"/>
      </w:divBdr>
    </w:div>
    <w:div w:id="1800343708">
      <w:bodyDiv w:val="1"/>
      <w:marLeft w:val="0"/>
      <w:marRight w:val="0"/>
      <w:marTop w:val="0"/>
      <w:marBottom w:val="0"/>
      <w:divBdr>
        <w:top w:val="none" w:sz="0" w:space="0" w:color="auto"/>
        <w:left w:val="none" w:sz="0" w:space="0" w:color="auto"/>
        <w:bottom w:val="none" w:sz="0" w:space="0" w:color="auto"/>
        <w:right w:val="none" w:sz="0" w:space="0" w:color="auto"/>
      </w:divBdr>
    </w:div>
    <w:div w:id="1801414531">
      <w:bodyDiv w:val="1"/>
      <w:marLeft w:val="0"/>
      <w:marRight w:val="0"/>
      <w:marTop w:val="0"/>
      <w:marBottom w:val="0"/>
      <w:divBdr>
        <w:top w:val="none" w:sz="0" w:space="0" w:color="auto"/>
        <w:left w:val="none" w:sz="0" w:space="0" w:color="auto"/>
        <w:bottom w:val="none" w:sz="0" w:space="0" w:color="auto"/>
        <w:right w:val="none" w:sz="0" w:space="0" w:color="auto"/>
      </w:divBdr>
    </w:div>
    <w:div w:id="1803304353">
      <w:bodyDiv w:val="1"/>
      <w:marLeft w:val="0"/>
      <w:marRight w:val="0"/>
      <w:marTop w:val="0"/>
      <w:marBottom w:val="0"/>
      <w:divBdr>
        <w:top w:val="none" w:sz="0" w:space="0" w:color="auto"/>
        <w:left w:val="none" w:sz="0" w:space="0" w:color="auto"/>
        <w:bottom w:val="none" w:sz="0" w:space="0" w:color="auto"/>
        <w:right w:val="none" w:sz="0" w:space="0" w:color="auto"/>
      </w:divBdr>
    </w:div>
    <w:div w:id="1806924347">
      <w:bodyDiv w:val="1"/>
      <w:marLeft w:val="0"/>
      <w:marRight w:val="0"/>
      <w:marTop w:val="0"/>
      <w:marBottom w:val="0"/>
      <w:divBdr>
        <w:top w:val="none" w:sz="0" w:space="0" w:color="auto"/>
        <w:left w:val="none" w:sz="0" w:space="0" w:color="auto"/>
        <w:bottom w:val="none" w:sz="0" w:space="0" w:color="auto"/>
        <w:right w:val="none" w:sz="0" w:space="0" w:color="auto"/>
      </w:divBdr>
    </w:div>
    <w:div w:id="1809778503">
      <w:bodyDiv w:val="1"/>
      <w:marLeft w:val="0"/>
      <w:marRight w:val="0"/>
      <w:marTop w:val="0"/>
      <w:marBottom w:val="0"/>
      <w:divBdr>
        <w:top w:val="none" w:sz="0" w:space="0" w:color="auto"/>
        <w:left w:val="none" w:sz="0" w:space="0" w:color="auto"/>
        <w:bottom w:val="none" w:sz="0" w:space="0" w:color="auto"/>
        <w:right w:val="none" w:sz="0" w:space="0" w:color="auto"/>
      </w:divBdr>
    </w:div>
    <w:div w:id="1811245198">
      <w:bodyDiv w:val="1"/>
      <w:marLeft w:val="0"/>
      <w:marRight w:val="0"/>
      <w:marTop w:val="0"/>
      <w:marBottom w:val="0"/>
      <w:divBdr>
        <w:top w:val="none" w:sz="0" w:space="0" w:color="auto"/>
        <w:left w:val="none" w:sz="0" w:space="0" w:color="auto"/>
        <w:bottom w:val="none" w:sz="0" w:space="0" w:color="auto"/>
        <w:right w:val="none" w:sz="0" w:space="0" w:color="auto"/>
      </w:divBdr>
    </w:div>
    <w:div w:id="1811706959">
      <w:bodyDiv w:val="1"/>
      <w:marLeft w:val="0"/>
      <w:marRight w:val="0"/>
      <w:marTop w:val="0"/>
      <w:marBottom w:val="0"/>
      <w:divBdr>
        <w:top w:val="none" w:sz="0" w:space="0" w:color="auto"/>
        <w:left w:val="none" w:sz="0" w:space="0" w:color="auto"/>
        <w:bottom w:val="none" w:sz="0" w:space="0" w:color="auto"/>
        <w:right w:val="none" w:sz="0" w:space="0" w:color="auto"/>
      </w:divBdr>
    </w:div>
    <w:div w:id="1813793771">
      <w:bodyDiv w:val="1"/>
      <w:marLeft w:val="0"/>
      <w:marRight w:val="0"/>
      <w:marTop w:val="0"/>
      <w:marBottom w:val="0"/>
      <w:divBdr>
        <w:top w:val="none" w:sz="0" w:space="0" w:color="auto"/>
        <w:left w:val="none" w:sz="0" w:space="0" w:color="auto"/>
        <w:bottom w:val="none" w:sz="0" w:space="0" w:color="auto"/>
        <w:right w:val="none" w:sz="0" w:space="0" w:color="auto"/>
      </w:divBdr>
    </w:div>
    <w:div w:id="1817643284">
      <w:bodyDiv w:val="1"/>
      <w:marLeft w:val="0"/>
      <w:marRight w:val="0"/>
      <w:marTop w:val="0"/>
      <w:marBottom w:val="0"/>
      <w:divBdr>
        <w:top w:val="none" w:sz="0" w:space="0" w:color="auto"/>
        <w:left w:val="none" w:sz="0" w:space="0" w:color="auto"/>
        <w:bottom w:val="none" w:sz="0" w:space="0" w:color="auto"/>
        <w:right w:val="none" w:sz="0" w:space="0" w:color="auto"/>
      </w:divBdr>
    </w:div>
    <w:div w:id="1818180165">
      <w:bodyDiv w:val="1"/>
      <w:marLeft w:val="0"/>
      <w:marRight w:val="0"/>
      <w:marTop w:val="0"/>
      <w:marBottom w:val="0"/>
      <w:divBdr>
        <w:top w:val="none" w:sz="0" w:space="0" w:color="auto"/>
        <w:left w:val="none" w:sz="0" w:space="0" w:color="auto"/>
        <w:bottom w:val="none" w:sz="0" w:space="0" w:color="auto"/>
        <w:right w:val="none" w:sz="0" w:space="0" w:color="auto"/>
      </w:divBdr>
    </w:div>
    <w:div w:id="1823815005">
      <w:bodyDiv w:val="1"/>
      <w:marLeft w:val="0"/>
      <w:marRight w:val="0"/>
      <w:marTop w:val="0"/>
      <w:marBottom w:val="0"/>
      <w:divBdr>
        <w:top w:val="none" w:sz="0" w:space="0" w:color="auto"/>
        <w:left w:val="none" w:sz="0" w:space="0" w:color="auto"/>
        <w:bottom w:val="none" w:sz="0" w:space="0" w:color="auto"/>
        <w:right w:val="none" w:sz="0" w:space="0" w:color="auto"/>
      </w:divBdr>
    </w:div>
    <w:div w:id="1824854162">
      <w:bodyDiv w:val="1"/>
      <w:marLeft w:val="0"/>
      <w:marRight w:val="0"/>
      <w:marTop w:val="0"/>
      <w:marBottom w:val="0"/>
      <w:divBdr>
        <w:top w:val="none" w:sz="0" w:space="0" w:color="auto"/>
        <w:left w:val="none" w:sz="0" w:space="0" w:color="auto"/>
        <w:bottom w:val="none" w:sz="0" w:space="0" w:color="auto"/>
        <w:right w:val="none" w:sz="0" w:space="0" w:color="auto"/>
      </w:divBdr>
    </w:div>
    <w:div w:id="1830629885">
      <w:bodyDiv w:val="1"/>
      <w:marLeft w:val="0"/>
      <w:marRight w:val="0"/>
      <w:marTop w:val="0"/>
      <w:marBottom w:val="0"/>
      <w:divBdr>
        <w:top w:val="none" w:sz="0" w:space="0" w:color="auto"/>
        <w:left w:val="none" w:sz="0" w:space="0" w:color="auto"/>
        <w:bottom w:val="none" w:sz="0" w:space="0" w:color="auto"/>
        <w:right w:val="none" w:sz="0" w:space="0" w:color="auto"/>
      </w:divBdr>
    </w:div>
    <w:div w:id="1833526077">
      <w:bodyDiv w:val="1"/>
      <w:marLeft w:val="0"/>
      <w:marRight w:val="0"/>
      <w:marTop w:val="0"/>
      <w:marBottom w:val="0"/>
      <w:divBdr>
        <w:top w:val="none" w:sz="0" w:space="0" w:color="auto"/>
        <w:left w:val="none" w:sz="0" w:space="0" w:color="auto"/>
        <w:bottom w:val="none" w:sz="0" w:space="0" w:color="auto"/>
        <w:right w:val="none" w:sz="0" w:space="0" w:color="auto"/>
      </w:divBdr>
    </w:div>
    <w:div w:id="1836263886">
      <w:bodyDiv w:val="1"/>
      <w:marLeft w:val="0"/>
      <w:marRight w:val="0"/>
      <w:marTop w:val="0"/>
      <w:marBottom w:val="0"/>
      <w:divBdr>
        <w:top w:val="none" w:sz="0" w:space="0" w:color="auto"/>
        <w:left w:val="none" w:sz="0" w:space="0" w:color="auto"/>
        <w:bottom w:val="none" w:sz="0" w:space="0" w:color="auto"/>
        <w:right w:val="none" w:sz="0" w:space="0" w:color="auto"/>
      </w:divBdr>
    </w:div>
    <w:div w:id="1836801416">
      <w:bodyDiv w:val="1"/>
      <w:marLeft w:val="0"/>
      <w:marRight w:val="0"/>
      <w:marTop w:val="0"/>
      <w:marBottom w:val="0"/>
      <w:divBdr>
        <w:top w:val="none" w:sz="0" w:space="0" w:color="auto"/>
        <w:left w:val="none" w:sz="0" w:space="0" w:color="auto"/>
        <w:bottom w:val="none" w:sz="0" w:space="0" w:color="auto"/>
        <w:right w:val="none" w:sz="0" w:space="0" w:color="auto"/>
      </w:divBdr>
    </w:div>
    <w:div w:id="1844389982">
      <w:bodyDiv w:val="1"/>
      <w:marLeft w:val="0"/>
      <w:marRight w:val="0"/>
      <w:marTop w:val="0"/>
      <w:marBottom w:val="0"/>
      <w:divBdr>
        <w:top w:val="none" w:sz="0" w:space="0" w:color="auto"/>
        <w:left w:val="none" w:sz="0" w:space="0" w:color="auto"/>
        <w:bottom w:val="none" w:sz="0" w:space="0" w:color="auto"/>
        <w:right w:val="none" w:sz="0" w:space="0" w:color="auto"/>
      </w:divBdr>
    </w:div>
    <w:div w:id="1846941751">
      <w:bodyDiv w:val="1"/>
      <w:marLeft w:val="0"/>
      <w:marRight w:val="0"/>
      <w:marTop w:val="0"/>
      <w:marBottom w:val="0"/>
      <w:divBdr>
        <w:top w:val="none" w:sz="0" w:space="0" w:color="auto"/>
        <w:left w:val="none" w:sz="0" w:space="0" w:color="auto"/>
        <w:bottom w:val="none" w:sz="0" w:space="0" w:color="auto"/>
        <w:right w:val="none" w:sz="0" w:space="0" w:color="auto"/>
      </w:divBdr>
    </w:div>
    <w:div w:id="1851027046">
      <w:bodyDiv w:val="1"/>
      <w:marLeft w:val="0"/>
      <w:marRight w:val="0"/>
      <w:marTop w:val="0"/>
      <w:marBottom w:val="0"/>
      <w:divBdr>
        <w:top w:val="none" w:sz="0" w:space="0" w:color="auto"/>
        <w:left w:val="none" w:sz="0" w:space="0" w:color="auto"/>
        <w:bottom w:val="none" w:sz="0" w:space="0" w:color="auto"/>
        <w:right w:val="none" w:sz="0" w:space="0" w:color="auto"/>
      </w:divBdr>
    </w:div>
    <w:div w:id="1852865365">
      <w:bodyDiv w:val="1"/>
      <w:marLeft w:val="0"/>
      <w:marRight w:val="0"/>
      <w:marTop w:val="0"/>
      <w:marBottom w:val="0"/>
      <w:divBdr>
        <w:top w:val="none" w:sz="0" w:space="0" w:color="auto"/>
        <w:left w:val="none" w:sz="0" w:space="0" w:color="auto"/>
        <w:bottom w:val="none" w:sz="0" w:space="0" w:color="auto"/>
        <w:right w:val="none" w:sz="0" w:space="0" w:color="auto"/>
      </w:divBdr>
    </w:div>
    <w:div w:id="1855680342">
      <w:bodyDiv w:val="1"/>
      <w:marLeft w:val="0"/>
      <w:marRight w:val="0"/>
      <w:marTop w:val="0"/>
      <w:marBottom w:val="0"/>
      <w:divBdr>
        <w:top w:val="none" w:sz="0" w:space="0" w:color="auto"/>
        <w:left w:val="none" w:sz="0" w:space="0" w:color="auto"/>
        <w:bottom w:val="none" w:sz="0" w:space="0" w:color="auto"/>
        <w:right w:val="none" w:sz="0" w:space="0" w:color="auto"/>
      </w:divBdr>
    </w:div>
    <w:div w:id="1858150571">
      <w:bodyDiv w:val="1"/>
      <w:marLeft w:val="0"/>
      <w:marRight w:val="0"/>
      <w:marTop w:val="0"/>
      <w:marBottom w:val="0"/>
      <w:divBdr>
        <w:top w:val="none" w:sz="0" w:space="0" w:color="auto"/>
        <w:left w:val="none" w:sz="0" w:space="0" w:color="auto"/>
        <w:bottom w:val="none" w:sz="0" w:space="0" w:color="auto"/>
        <w:right w:val="none" w:sz="0" w:space="0" w:color="auto"/>
      </w:divBdr>
    </w:div>
    <w:div w:id="1859080925">
      <w:bodyDiv w:val="1"/>
      <w:marLeft w:val="0"/>
      <w:marRight w:val="0"/>
      <w:marTop w:val="0"/>
      <w:marBottom w:val="0"/>
      <w:divBdr>
        <w:top w:val="none" w:sz="0" w:space="0" w:color="auto"/>
        <w:left w:val="none" w:sz="0" w:space="0" w:color="auto"/>
        <w:bottom w:val="none" w:sz="0" w:space="0" w:color="auto"/>
        <w:right w:val="none" w:sz="0" w:space="0" w:color="auto"/>
      </w:divBdr>
    </w:div>
    <w:div w:id="1860700722">
      <w:bodyDiv w:val="1"/>
      <w:marLeft w:val="0"/>
      <w:marRight w:val="0"/>
      <w:marTop w:val="0"/>
      <w:marBottom w:val="0"/>
      <w:divBdr>
        <w:top w:val="none" w:sz="0" w:space="0" w:color="auto"/>
        <w:left w:val="none" w:sz="0" w:space="0" w:color="auto"/>
        <w:bottom w:val="none" w:sz="0" w:space="0" w:color="auto"/>
        <w:right w:val="none" w:sz="0" w:space="0" w:color="auto"/>
      </w:divBdr>
    </w:div>
    <w:div w:id="1863586606">
      <w:bodyDiv w:val="1"/>
      <w:marLeft w:val="0"/>
      <w:marRight w:val="0"/>
      <w:marTop w:val="0"/>
      <w:marBottom w:val="0"/>
      <w:divBdr>
        <w:top w:val="none" w:sz="0" w:space="0" w:color="auto"/>
        <w:left w:val="none" w:sz="0" w:space="0" w:color="auto"/>
        <w:bottom w:val="none" w:sz="0" w:space="0" w:color="auto"/>
        <w:right w:val="none" w:sz="0" w:space="0" w:color="auto"/>
      </w:divBdr>
    </w:div>
    <w:div w:id="1869640180">
      <w:bodyDiv w:val="1"/>
      <w:marLeft w:val="0"/>
      <w:marRight w:val="0"/>
      <w:marTop w:val="0"/>
      <w:marBottom w:val="0"/>
      <w:divBdr>
        <w:top w:val="none" w:sz="0" w:space="0" w:color="auto"/>
        <w:left w:val="none" w:sz="0" w:space="0" w:color="auto"/>
        <w:bottom w:val="none" w:sz="0" w:space="0" w:color="auto"/>
        <w:right w:val="none" w:sz="0" w:space="0" w:color="auto"/>
      </w:divBdr>
    </w:div>
    <w:div w:id="1879003951">
      <w:bodyDiv w:val="1"/>
      <w:marLeft w:val="0"/>
      <w:marRight w:val="0"/>
      <w:marTop w:val="0"/>
      <w:marBottom w:val="0"/>
      <w:divBdr>
        <w:top w:val="none" w:sz="0" w:space="0" w:color="auto"/>
        <w:left w:val="none" w:sz="0" w:space="0" w:color="auto"/>
        <w:bottom w:val="none" w:sz="0" w:space="0" w:color="auto"/>
        <w:right w:val="none" w:sz="0" w:space="0" w:color="auto"/>
      </w:divBdr>
    </w:div>
    <w:div w:id="1879973789">
      <w:bodyDiv w:val="1"/>
      <w:marLeft w:val="0"/>
      <w:marRight w:val="0"/>
      <w:marTop w:val="0"/>
      <w:marBottom w:val="0"/>
      <w:divBdr>
        <w:top w:val="none" w:sz="0" w:space="0" w:color="auto"/>
        <w:left w:val="none" w:sz="0" w:space="0" w:color="auto"/>
        <w:bottom w:val="none" w:sz="0" w:space="0" w:color="auto"/>
        <w:right w:val="none" w:sz="0" w:space="0" w:color="auto"/>
      </w:divBdr>
    </w:div>
    <w:div w:id="1880893361">
      <w:bodyDiv w:val="1"/>
      <w:marLeft w:val="0"/>
      <w:marRight w:val="0"/>
      <w:marTop w:val="0"/>
      <w:marBottom w:val="0"/>
      <w:divBdr>
        <w:top w:val="none" w:sz="0" w:space="0" w:color="auto"/>
        <w:left w:val="none" w:sz="0" w:space="0" w:color="auto"/>
        <w:bottom w:val="none" w:sz="0" w:space="0" w:color="auto"/>
        <w:right w:val="none" w:sz="0" w:space="0" w:color="auto"/>
      </w:divBdr>
    </w:div>
    <w:div w:id="1881671661">
      <w:bodyDiv w:val="1"/>
      <w:marLeft w:val="0"/>
      <w:marRight w:val="0"/>
      <w:marTop w:val="0"/>
      <w:marBottom w:val="0"/>
      <w:divBdr>
        <w:top w:val="none" w:sz="0" w:space="0" w:color="auto"/>
        <w:left w:val="none" w:sz="0" w:space="0" w:color="auto"/>
        <w:bottom w:val="none" w:sz="0" w:space="0" w:color="auto"/>
        <w:right w:val="none" w:sz="0" w:space="0" w:color="auto"/>
      </w:divBdr>
    </w:div>
    <w:div w:id="1887831964">
      <w:bodyDiv w:val="1"/>
      <w:marLeft w:val="0"/>
      <w:marRight w:val="0"/>
      <w:marTop w:val="0"/>
      <w:marBottom w:val="0"/>
      <w:divBdr>
        <w:top w:val="none" w:sz="0" w:space="0" w:color="auto"/>
        <w:left w:val="none" w:sz="0" w:space="0" w:color="auto"/>
        <w:bottom w:val="none" w:sz="0" w:space="0" w:color="auto"/>
        <w:right w:val="none" w:sz="0" w:space="0" w:color="auto"/>
      </w:divBdr>
    </w:div>
    <w:div w:id="1890994550">
      <w:bodyDiv w:val="1"/>
      <w:marLeft w:val="0"/>
      <w:marRight w:val="0"/>
      <w:marTop w:val="0"/>
      <w:marBottom w:val="0"/>
      <w:divBdr>
        <w:top w:val="none" w:sz="0" w:space="0" w:color="auto"/>
        <w:left w:val="none" w:sz="0" w:space="0" w:color="auto"/>
        <w:bottom w:val="none" w:sz="0" w:space="0" w:color="auto"/>
        <w:right w:val="none" w:sz="0" w:space="0" w:color="auto"/>
      </w:divBdr>
    </w:div>
    <w:div w:id="1892106126">
      <w:bodyDiv w:val="1"/>
      <w:marLeft w:val="0"/>
      <w:marRight w:val="0"/>
      <w:marTop w:val="0"/>
      <w:marBottom w:val="0"/>
      <w:divBdr>
        <w:top w:val="none" w:sz="0" w:space="0" w:color="auto"/>
        <w:left w:val="none" w:sz="0" w:space="0" w:color="auto"/>
        <w:bottom w:val="none" w:sz="0" w:space="0" w:color="auto"/>
        <w:right w:val="none" w:sz="0" w:space="0" w:color="auto"/>
      </w:divBdr>
    </w:div>
    <w:div w:id="1894848599">
      <w:bodyDiv w:val="1"/>
      <w:marLeft w:val="0"/>
      <w:marRight w:val="0"/>
      <w:marTop w:val="0"/>
      <w:marBottom w:val="0"/>
      <w:divBdr>
        <w:top w:val="none" w:sz="0" w:space="0" w:color="auto"/>
        <w:left w:val="none" w:sz="0" w:space="0" w:color="auto"/>
        <w:bottom w:val="none" w:sz="0" w:space="0" w:color="auto"/>
        <w:right w:val="none" w:sz="0" w:space="0" w:color="auto"/>
      </w:divBdr>
    </w:div>
    <w:div w:id="1897932923">
      <w:bodyDiv w:val="1"/>
      <w:marLeft w:val="0"/>
      <w:marRight w:val="0"/>
      <w:marTop w:val="0"/>
      <w:marBottom w:val="0"/>
      <w:divBdr>
        <w:top w:val="none" w:sz="0" w:space="0" w:color="auto"/>
        <w:left w:val="none" w:sz="0" w:space="0" w:color="auto"/>
        <w:bottom w:val="none" w:sz="0" w:space="0" w:color="auto"/>
        <w:right w:val="none" w:sz="0" w:space="0" w:color="auto"/>
      </w:divBdr>
    </w:div>
    <w:div w:id="1898080107">
      <w:bodyDiv w:val="1"/>
      <w:marLeft w:val="0"/>
      <w:marRight w:val="0"/>
      <w:marTop w:val="0"/>
      <w:marBottom w:val="0"/>
      <w:divBdr>
        <w:top w:val="none" w:sz="0" w:space="0" w:color="auto"/>
        <w:left w:val="none" w:sz="0" w:space="0" w:color="auto"/>
        <w:bottom w:val="none" w:sz="0" w:space="0" w:color="auto"/>
        <w:right w:val="none" w:sz="0" w:space="0" w:color="auto"/>
      </w:divBdr>
    </w:div>
    <w:div w:id="1905483000">
      <w:bodyDiv w:val="1"/>
      <w:marLeft w:val="0"/>
      <w:marRight w:val="0"/>
      <w:marTop w:val="0"/>
      <w:marBottom w:val="0"/>
      <w:divBdr>
        <w:top w:val="none" w:sz="0" w:space="0" w:color="auto"/>
        <w:left w:val="none" w:sz="0" w:space="0" w:color="auto"/>
        <w:bottom w:val="none" w:sz="0" w:space="0" w:color="auto"/>
        <w:right w:val="none" w:sz="0" w:space="0" w:color="auto"/>
      </w:divBdr>
    </w:div>
    <w:div w:id="1908609371">
      <w:bodyDiv w:val="1"/>
      <w:marLeft w:val="0"/>
      <w:marRight w:val="0"/>
      <w:marTop w:val="0"/>
      <w:marBottom w:val="0"/>
      <w:divBdr>
        <w:top w:val="none" w:sz="0" w:space="0" w:color="auto"/>
        <w:left w:val="none" w:sz="0" w:space="0" w:color="auto"/>
        <w:bottom w:val="none" w:sz="0" w:space="0" w:color="auto"/>
        <w:right w:val="none" w:sz="0" w:space="0" w:color="auto"/>
      </w:divBdr>
    </w:div>
    <w:div w:id="1909998182">
      <w:bodyDiv w:val="1"/>
      <w:marLeft w:val="0"/>
      <w:marRight w:val="0"/>
      <w:marTop w:val="0"/>
      <w:marBottom w:val="0"/>
      <w:divBdr>
        <w:top w:val="none" w:sz="0" w:space="0" w:color="auto"/>
        <w:left w:val="none" w:sz="0" w:space="0" w:color="auto"/>
        <w:bottom w:val="none" w:sz="0" w:space="0" w:color="auto"/>
        <w:right w:val="none" w:sz="0" w:space="0" w:color="auto"/>
      </w:divBdr>
    </w:div>
    <w:div w:id="1912614577">
      <w:bodyDiv w:val="1"/>
      <w:marLeft w:val="0"/>
      <w:marRight w:val="0"/>
      <w:marTop w:val="0"/>
      <w:marBottom w:val="0"/>
      <w:divBdr>
        <w:top w:val="none" w:sz="0" w:space="0" w:color="auto"/>
        <w:left w:val="none" w:sz="0" w:space="0" w:color="auto"/>
        <w:bottom w:val="none" w:sz="0" w:space="0" w:color="auto"/>
        <w:right w:val="none" w:sz="0" w:space="0" w:color="auto"/>
      </w:divBdr>
    </w:div>
    <w:div w:id="1914314241">
      <w:bodyDiv w:val="1"/>
      <w:marLeft w:val="0"/>
      <w:marRight w:val="0"/>
      <w:marTop w:val="0"/>
      <w:marBottom w:val="0"/>
      <w:divBdr>
        <w:top w:val="none" w:sz="0" w:space="0" w:color="auto"/>
        <w:left w:val="none" w:sz="0" w:space="0" w:color="auto"/>
        <w:bottom w:val="none" w:sz="0" w:space="0" w:color="auto"/>
        <w:right w:val="none" w:sz="0" w:space="0" w:color="auto"/>
      </w:divBdr>
    </w:div>
    <w:div w:id="1914702275">
      <w:bodyDiv w:val="1"/>
      <w:marLeft w:val="0"/>
      <w:marRight w:val="0"/>
      <w:marTop w:val="0"/>
      <w:marBottom w:val="0"/>
      <w:divBdr>
        <w:top w:val="none" w:sz="0" w:space="0" w:color="auto"/>
        <w:left w:val="none" w:sz="0" w:space="0" w:color="auto"/>
        <w:bottom w:val="none" w:sz="0" w:space="0" w:color="auto"/>
        <w:right w:val="none" w:sz="0" w:space="0" w:color="auto"/>
      </w:divBdr>
    </w:div>
    <w:div w:id="1922569397">
      <w:bodyDiv w:val="1"/>
      <w:marLeft w:val="0"/>
      <w:marRight w:val="0"/>
      <w:marTop w:val="0"/>
      <w:marBottom w:val="0"/>
      <w:divBdr>
        <w:top w:val="none" w:sz="0" w:space="0" w:color="auto"/>
        <w:left w:val="none" w:sz="0" w:space="0" w:color="auto"/>
        <w:bottom w:val="none" w:sz="0" w:space="0" w:color="auto"/>
        <w:right w:val="none" w:sz="0" w:space="0" w:color="auto"/>
      </w:divBdr>
    </w:div>
    <w:div w:id="1926379473">
      <w:bodyDiv w:val="1"/>
      <w:marLeft w:val="0"/>
      <w:marRight w:val="0"/>
      <w:marTop w:val="0"/>
      <w:marBottom w:val="0"/>
      <w:divBdr>
        <w:top w:val="none" w:sz="0" w:space="0" w:color="auto"/>
        <w:left w:val="none" w:sz="0" w:space="0" w:color="auto"/>
        <w:bottom w:val="none" w:sz="0" w:space="0" w:color="auto"/>
        <w:right w:val="none" w:sz="0" w:space="0" w:color="auto"/>
      </w:divBdr>
    </w:div>
    <w:div w:id="1928222722">
      <w:bodyDiv w:val="1"/>
      <w:marLeft w:val="0"/>
      <w:marRight w:val="0"/>
      <w:marTop w:val="0"/>
      <w:marBottom w:val="0"/>
      <w:divBdr>
        <w:top w:val="none" w:sz="0" w:space="0" w:color="auto"/>
        <w:left w:val="none" w:sz="0" w:space="0" w:color="auto"/>
        <w:bottom w:val="none" w:sz="0" w:space="0" w:color="auto"/>
        <w:right w:val="none" w:sz="0" w:space="0" w:color="auto"/>
      </w:divBdr>
    </w:div>
    <w:div w:id="1928691174">
      <w:bodyDiv w:val="1"/>
      <w:marLeft w:val="0"/>
      <w:marRight w:val="0"/>
      <w:marTop w:val="0"/>
      <w:marBottom w:val="0"/>
      <w:divBdr>
        <w:top w:val="none" w:sz="0" w:space="0" w:color="auto"/>
        <w:left w:val="none" w:sz="0" w:space="0" w:color="auto"/>
        <w:bottom w:val="none" w:sz="0" w:space="0" w:color="auto"/>
        <w:right w:val="none" w:sz="0" w:space="0" w:color="auto"/>
      </w:divBdr>
    </w:div>
    <w:div w:id="1932006222">
      <w:bodyDiv w:val="1"/>
      <w:marLeft w:val="0"/>
      <w:marRight w:val="0"/>
      <w:marTop w:val="0"/>
      <w:marBottom w:val="0"/>
      <w:divBdr>
        <w:top w:val="none" w:sz="0" w:space="0" w:color="auto"/>
        <w:left w:val="none" w:sz="0" w:space="0" w:color="auto"/>
        <w:bottom w:val="none" w:sz="0" w:space="0" w:color="auto"/>
        <w:right w:val="none" w:sz="0" w:space="0" w:color="auto"/>
      </w:divBdr>
    </w:div>
    <w:div w:id="1944990349">
      <w:bodyDiv w:val="1"/>
      <w:marLeft w:val="0"/>
      <w:marRight w:val="0"/>
      <w:marTop w:val="0"/>
      <w:marBottom w:val="0"/>
      <w:divBdr>
        <w:top w:val="none" w:sz="0" w:space="0" w:color="auto"/>
        <w:left w:val="none" w:sz="0" w:space="0" w:color="auto"/>
        <w:bottom w:val="none" w:sz="0" w:space="0" w:color="auto"/>
        <w:right w:val="none" w:sz="0" w:space="0" w:color="auto"/>
      </w:divBdr>
    </w:div>
    <w:div w:id="1950042971">
      <w:bodyDiv w:val="1"/>
      <w:marLeft w:val="0"/>
      <w:marRight w:val="0"/>
      <w:marTop w:val="0"/>
      <w:marBottom w:val="0"/>
      <w:divBdr>
        <w:top w:val="none" w:sz="0" w:space="0" w:color="auto"/>
        <w:left w:val="none" w:sz="0" w:space="0" w:color="auto"/>
        <w:bottom w:val="none" w:sz="0" w:space="0" w:color="auto"/>
        <w:right w:val="none" w:sz="0" w:space="0" w:color="auto"/>
      </w:divBdr>
    </w:div>
    <w:div w:id="1952740919">
      <w:bodyDiv w:val="1"/>
      <w:marLeft w:val="0"/>
      <w:marRight w:val="0"/>
      <w:marTop w:val="0"/>
      <w:marBottom w:val="0"/>
      <w:divBdr>
        <w:top w:val="none" w:sz="0" w:space="0" w:color="auto"/>
        <w:left w:val="none" w:sz="0" w:space="0" w:color="auto"/>
        <w:bottom w:val="none" w:sz="0" w:space="0" w:color="auto"/>
        <w:right w:val="none" w:sz="0" w:space="0" w:color="auto"/>
      </w:divBdr>
    </w:div>
    <w:div w:id="1952781075">
      <w:bodyDiv w:val="1"/>
      <w:marLeft w:val="0"/>
      <w:marRight w:val="0"/>
      <w:marTop w:val="0"/>
      <w:marBottom w:val="0"/>
      <w:divBdr>
        <w:top w:val="none" w:sz="0" w:space="0" w:color="auto"/>
        <w:left w:val="none" w:sz="0" w:space="0" w:color="auto"/>
        <w:bottom w:val="none" w:sz="0" w:space="0" w:color="auto"/>
        <w:right w:val="none" w:sz="0" w:space="0" w:color="auto"/>
      </w:divBdr>
    </w:div>
    <w:div w:id="1952932335">
      <w:bodyDiv w:val="1"/>
      <w:marLeft w:val="0"/>
      <w:marRight w:val="0"/>
      <w:marTop w:val="0"/>
      <w:marBottom w:val="0"/>
      <w:divBdr>
        <w:top w:val="none" w:sz="0" w:space="0" w:color="auto"/>
        <w:left w:val="none" w:sz="0" w:space="0" w:color="auto"/>
        <w:bottom w:val="none" w:sz="0" w:space="0" w:color="auto"/>
        <w:right w:val="none" w:sz="0" w:space="0" w:color="auto"/>
      </w:divBdr>
    </w:div>
    <w:div w:id="1954238643">
      <w:bodyDiv w:val="1"/>
      <w:marLeft w:val="0"/>
      <w:marRight w:val="0"/>
      <w:marTop w:val="0"/>
      <w:marBottom w:val="0"/>
      <w:divBdr>
        <w:top w:val="none" w:sz="0" w:space="0" w:color="auto"/>
        <w:left w:val="none" w:sz="0" w:space="0" w:color="auto"/>
        <w:bottom w:val="none" w:sz="0" w:space="0" w:color="auto"/>
        <w:right w:val="none" w:sz="0" w:space="0" w:color="auto"/>
      </w:divBdr>
    </w:div>
    <w:div w:id="1958876121">
      <w:bodyDiv w:val="1"/>
      <w:marLeft w:val="0"/>
      <w:marRight w:val="0"/>
      <w:marTop w:val="0"/>
      <w:marBottom w:val="0"/>
      <w:divBdr>
        <w:top w:val="none" w:sz="0" w:space="0" w:color="auto"/>
        <w:left w:val="none" w:sz="0" w:space="0" w:color="auto"/>
        <w:bottom w:val="none" w:sz="0" w:space="0" w:color="auto"/>
        <w:right w:val="none" w:sz="0" w:space="0" w:color="auto"/>
      </w:divBdr>
    </w:div>
    <w:div w:id="1960184684">
      <w:bodyDiv w:val="1"/>
      <w:marLeft w:val="0"/>
      <w:marRight w:val="0"/>
      <w:marTop w:val="0"/>
      <w:marBottom w:val="0"/>
      <w:divBdr>
        <w:top w:val="none" w:sz="0" w:space="0" w:color="auto"/>
        <w:left w:val="none" w:sz="0" w:space="0" w:color="auto"/>
        <w:bottom w:val="none" w:sz="0" w:space="0" w:color="auto"/>
        <w:right w:val="none" w:sz="0" w:space="0" w:color="auto"/>
      </w:divBdr>
    </w:div>
    <w:div w:id="1965453877">
      <w:bodyDiv w:val="1"/>
      <w:marLeft w:val="0"/>
      <w:marRight w:val="0"/>
      <w:marTop w:val="0"/>
      <w:marBottom w:val="0"/>
      <w:divBdr>
        <w:top w:val="none" w:sz="0" w:space="0" w:color="auto"/>
        <w:left w:val="none" w:sz="0" w:space="0" w:color="auto"/>
        <w:bottom w:val="none" w:sz="0" w:space="0" w:color="auto"/>
        <w:right w:val="none" w:sz="0" w:space="0" w:color="auto"/>
      </w:divBdr>
    </w:div>
    <w:div w:id="1965650313">
      <w:bodyDiv w:val="1"/>
      <w:marLeft w:val="0"/>
      <w:marRight w:val="0"/>
      <w:marTop w:val="0"/>
      <w:marBottom w:val="0"/>
      <w:divBdr>
        <w:top w:val="none" w:sz="0" w:space="0" w:color="auto"/>
        <w:left w:val="none" w:sz="0" w:space="0" w:color="auto"/>
        <w:bottom w:val="none" w:sz="0" w:space="0" w:color="auto"/>
        <w:right w:val="none" w:sz="0" w:space="0" w:color="auto"/>
      </w:divBdr>
    </w:div>
    <w:div w:id="1972007078">
      <w:bodyDiv w:val="1"/>
      <w:marLeft w:val="0"/>
      <w:marRight w:val="0"/>
      <w:marTop w:val="0"/>
      <w:marBottom w:val="0"/>
      <w:divBdr>
        <w:top w:val="none" w:sz="0" w:space="0" w:color="auto"/>
        <w:left w:val="none" w:sz="0" w:space="0" w:color="auto"/>
        <w:bottom w:val="none" w:sz="0" w:space="0" w:color="auto"/>
        <w:right w:val="none" w:sz="0" w:space="0" w:color="auto"/>
      </w:divBdr>
    </w:div>
    <w:div w:id="1973243129">
      <w:bodyDiv w:val="1"/>
      <w:marLeft w:val="0"/>
      <w:marRight w:val="0"/>
      <w:marTop w:val="0"/>
      <w:marBottom w:val="0"/>
      <w:divBdr>
        <w:top w:val="none" w:sz="0" w:space="0" w:color="auto"/>
        <w:left w:val="none" w:sz="0" w:space="0" w:color="auto"/>
        <w:bottom w:val="none" w:sz="0" w:space="0" w:color="auto"/>
        <w:right w:val="none" w:sz="0" w:space="0" w:color="auto"/>
      </w:divBdr>
    </w:div>
    <w:div w:id="1975478066">
      <w:bodyDiv w:val="1"/>
      <w:marLeft w:val="0"/>
      <w:marRight w:val="0"/>
      <w:marTop w:val="0"/>
      <w:marBottom w:val="0"/>
      <w:divBdr>
        <w:top w:val="none" w:sz="0" w:space="0" w:color="auto"/>
        <w:left w:val="none" w:sz="0" w:space="0" w:color="auto"/>
        <w:bottom w:val="none" w:sz="0" w:space="0" w:color="auto"/>
        <w:right w:val="none" w:sz="0" w:space="0" w:color="auto"/>
      </w:divBdr>
    </w:div>
    <w:div w:id="1978219412">
      <w:bodyDiv w:val="1"/>
      <w:marLeft w:val="0"/>
      <w:marRight w:val="0"/>
      <w:marTop w:val="0"/>
      <w:marBottom w:val="0"/>
      <w:divBdr>
        <w:top w:val="none" w:sz="0" w:space="0" w:color="auto"/>
        <w:left w:val="none" w:sz="0" w:space="0" w:color="auto"/>
        <w:bottom w:val="none" w:sz="0" w:space="0" w:color="auto"/>
        <w:right w:val="none" w:sz="0" w:space="0" w:color="auto"/>
      </w:divBdr>
    </w:div>
    <w:div w:id="1979918811">
      <w:bodyDiv w:val="1"/>
      <w:marLeft w:val="0"/>
      <w:marRight w:val="0"/>
      <w:marTop w:val="0"/>
      <w:marBottom w:val="0"/>
      <w:divBdr>
        <w:top w:val="none" w:sz="0" w:space="0" w:color="auto"/>
        <w:left w:val="none" w:sz="0" w:space="0" w:color="auto"/>
        <w:bottom w:val="none" w:sz="0" w:space="0" w:color="auto"/>
        <w:right w:val="none" w:sz="0" w:space="0" w:color="auto"/>
      </w:divBdr>
    </w:div>
    <w:div w:id="1983729661">
      <w:bodyDiv w:val="1"/>
      <w:marLeft w:val="0"/>
      <w:marRight w:val="0"/>
      <w:marTop w:val="0"/>
      <w:marBottom w:val="0"/>
      <w:divBdr>
        <w:top w:val="none" w:sz="0" w:space="0" w:color="auto"/>
        <w:left w:val="none" w:sz="0" w:space="0" w:color="auto"/>
        <w:bottom w:val="none" w:sz="0" w:space="0" w:color="auto"/>
        <w:right w:val="none" w:sz="0" w:space="0" w:color="auto"/>
      </w:divBdr>
    </w:div>
    <w:div w:id="1984773974">
      <w:bodyDiv w:val="1"/>
      <w:marLeft w:val="0"/>
      <w:marRight w:val="0"/>
      <w:marTop w:val="0"/>
      <w:marBottom w:val="0"/>
      <w:divBdr>
        <w:top w:val="none" w:sz="0" w:space="0" w:color="auto"/>
        <w:left w:val="none" w:sz="0" w:space="0" w:color="auto"/>
        <w:bottom w:val="none" w:sz="0" w:space="0" w:color="auto"/>
        <w:right w:val="none" w:sz="0" w:space="0" w:color="auto"/>
      </w:divBdr>
    </w:div>
    <w:div w:id="1990012090">
      <w:bodyDiv w:val="1"/>
      <w:marLeft w:val="0"/>
      <w:marRight w:val="0"/>
      <w:marTop w:val="0"/>
      <w:marBottom w:val="0"/>
      <w:divBdr>
        <w:top w:val="none" w:sz="0" w:space="0" w:color="auto"/>
        <w:left w:val="none" w:sz="0" w:space="0" w:color="auto"/>
        <w:bottom w:val="none" w:sz="0" w:space="0" w:color="auto"/>
        <w:right w:val="none" w:sz="0" w:space="0" w:color="auto"/>
      </w:divBdr>
    </w:div>
    <w:div w:id="1999650604">
      <w:bodyDiv w:val="1"/>
      <w:marLeft w:val="0"/>
      <w:marRight w:val="0"/>
      <w:marTop w:val="0"/>
      <w:marBottom w:val="0"/>
      <w:divBdr>
        <w:top w:val="none" w:sz="0" w:space="0" w:color="auto"/>
        <w:left w:val="none" w:sz="0" w:space="0" w:color="auto"/>
        <w:bottom w:val="none" w:sz="0" w:space="0" w:color="auto"/>
        <w:right w:val="none" w:sz="0" w:space="0" w:color="auto"/>
      </w:divBdr>
    </w:div>
    <w:div w:id="2005235567">
      <w:bodyDiv w:val="1"/>
      <w:marLeft w:val="0"/>
      <w:marRight w:val="0"/>
      <w:marTop w:val="0"/>
      <w:marBottom w:val="0"/>
      <w:divBdr>
        <w:top w:val="none" w:sz="0" w:space="0" w:color="auto"/>
        <w:left w:val="none" w:sz="0" w:space="0" w:color="auto"/>
        <w:bottom w:val="none" w:sz="0" w:space="0" w:color="auto"/>
        <w:right w:val="none" w:sz="0" w:space="0" w:color="auto"/>
      </w:divBdr>
    </w:div>
    <w:div w:id="2006202300">
      <w:bodyDiv w:val="1"/>
      <w:marLeft w:val="0"/>
      <w:marRight w:val="0"/>
      <w:marTop w:val="0"/>
      <w:marBottom w:val="0"/>
      <w:divBdr>
        <w:top w:val="none" w:sz="0" w:space="0" w:color="auto"/>
        <w:left w:val="none" w:sz="0" w:space="0" w:color="auto"/>
        <w:bottom w:val="none" w:sz="0" w:space="0" w:color="auto"/>
        <w:right w:val="none" w:sz="0" w:space="0" w:color="auto"/>
      </w:divBdr>
    </w:div>
    <w:div w:id="2007392196">
      <w:bodyDiv w:val="1"/>
      <w:marLeft w:val="0"/>
      <w:marRight w:val="0"/>
      <w:marTop w:val="0"/>
      <w:marBottom w:val="0"/>
      <w:divBdr>
        <w:top w:val="none" w:sz="0" w:space="0" w:color="auto"/>
        <w:left w:val="none" w:sz="0" w:space="0" w:color="auto"/>
        <w:bottom w:val="none" w:sz="0" w:space="0" w:color="auto"/>
        <w:right w:val="none" w:sz="0" w:space="0" w:color="auto"/>
      </w:divBdr>
    </w:div>
    <w:div w:id="2008435199">
      <w:bodyDiv w:val="1"/>
      <w:marLeft w:val="0"/>
      <w:marRight w:val="0"/>
      <w:marTop w:val="0"/>
      <w:marBottom w:val="0"/>
      <w:divBdr>
        <w:top w:val="none" w:sz="0" w:space="0" w:color="auto"/>
        <w:left w:val="none" w:sz="0" w:space="0" w:color="auto"/>
        <w:bottom w:val="none" w:sz="0" w:space="0" w:color="auto"/>
        <w:right w:val="none" w:sz="0" w:space="0" w:color="auto"/>
      </w:divBdr>
    </w:div>
    <w:div w:id="2010911372">
      <w:bodyDiv w:val="1"/>
      <w:marLeft w:val="0"/>
      <w:marRight w:val="0"/>
      <w:marTop w:val="0"/>
      <w:marBottom w:val="0"/>
      <w:divBdr>
        <w:top w:val="none" w:sz="0" w:space="0" w:color="auto"/>
        <w:left w:val="none" w:sz="0" w:space="0" w:color="auto"/>
        <w:bottom w:val="none" w:sz="0" w:space="0" w:color="auto"/>
        <w:right w:val="none" w:sz="0" w:space="0" w:color="auto"/>
      </w:divBdr>
    </w:div>
    <w:div w:id="2011516989">
      <w:bodyDiv w:val="1"/>
      <w:marLeft w:val="0"/>
      <w:marRight w:val="0"/>
      <w:marTop w:val="0"/>
      <w:marBottom w:val="0"/>
      <w:divBdr>
        <w:top w:val="none" w:sz="0" w:space="0" w:color="auto"/>
        <w:left w:val="none" w:sz="0" w:space="0" w:color="auto"/>
        <w:bottom w:val="none" w:sz="0" w:space="0" w:color="auto"/>
        <w:right w:val="none" w:sz="0" w:space="0" w:color="auto"/>
      </w:divBdr>
    </w:div>
    <w:div w:id="2027749391">
      <w:bodyDiv w:val="1"/>
      <w:marLeft w:val="0"/>
      <w:marRight w:val="0"/>
      <w:marTop w:val="0"/>
      <w:marBottom w:val="0"/>
      <w:divBdr>
        <w:top w:val="none" w:sz="0" w:space="0" w:color="auto"/>
        <w:left w:val="none" w:sz="0" w:space="0" w:color="auto"/>
        <w:bottom w:val="none" w:sz="0" w:space="0" w:color="auto"/>
        <w:right w:val="none" w:sz="0" w:space="0" w:color="auto"/>
      </w:divBdr>
    </w:div>
    <w:div w:id="2029988867">
      <w:bodyDiv w:val="1"/>
      <w:marLeft w:val="0"/>
      <w:marRight w:val="0"/>
      <w:marTop w:val="0"/>
      <w:marBottom w:val="0"/>
      <w:divBdr>
        <w:top w:val="none" w:sz="0" w:space="0" w:color="auto"/>
        <w:left w:val="none" w:sz="0" w:space="0" w:color="auto"/>
        <w:bottom w:val="none" w:sz="0" w:space="0" w:color="auto"/>
        <w:right w:val="none" w:sz="0" w:space="0" w:color="auto"/>
      </w:divBdr>
    </w:div>
    <w:div w:id="2034333603">
      <w:bodyDiv w:val="1"/>
      <w:marLeft w:val="0"/>
      <w:marRight w:val="0"/>
      <w:marTop w:val="0"/>
      <w:marBottom w:val="0"/>
      <w:divBdr>
        <w:top w:val="none" w:sz="0" w:space="0" w:color="auto"/>
        <w:left w:val="none" w:sz="0" w:space="0" w:color="auto"/>
        <w:bottom w:val="none" w:sz="0" w:space="0" w:color="auto"/>
        <w:right w:val="none" w:sz="0" w:space="0" w:color="auto"/>
      </w:divBdr>
    </w:div>
    <w:div w:id="2036153525">
      <w:bodyDiv w:val="1"/>
      <w:marLeft w:val="0"/>
      <w:marRight w:val="0"/>
      <w:marTop w:val="0"/>
      <w:marBottom w:val="0"/>
      <w:divBdr>
        <w:top w:val="none" w:sz="0" w:space="0" w:color="auto"/>
        <w:left w:val="none" w:sz="0" w:space="0" w:color="auto"/>
        <w:bottom w:val="none" w:sz="0" w:space="0" w:color="auto"/>
        <w:right w:val="none" w:sz="0" w:space="0" w:color="auto"/>
      </w:divBdr>
    </w:div>
    <w:div w:id="2038042275">
      <w:bodyDiv w:val="1"/>
      <w:marLeft w:val="0"/>
      <w:marRight w:val="0"/>
      <w:marTop w:val="0"/>
      <w:marBottom w:val="0"/>
      <w:divBdr>
        <w:top w:val="none" w:sz="0" w:space="0" w:color="auto"/>
        <w:left w:val="none" w:sz="0" w:space="0" w:color="auto"/>
        <w:bottom w:val="none" w:sz="0" w:space="0" w:color="auto"/>
        <w:right w:val="none" w:sz="0" w:space="0" w:color="auto"/>
      </w:divBdr>
    </w:div>
    <w:div w:id="2040542782">
      <w:bodyDiv w:val="1"/>
      <w:marLeft w:val="0"/>
      <w:marRight w:val="0"/>
      <w:marTop w:val="0"/>
      <w:marBottom w:val="0"/>
      <w:divBdr>
        <w:top w:val="none" w:sz="0" w:space="0" w:color="auto"/>
        <w:left w:val="none" w:sz="0" w:space="0" w:color="auto"/>
        <w:bottom w:val="none" w:sz="0" w:space="0" w:color="auto"/>
        <w:right w:val="none" w:sz="0" w:space="0" w:color="auto"/>
      </w:divBdr>
    </w:div>
    <w:div w:id="2046249754">
      <w:bodyDiv w:val="1"/>
      <w:marLeft w:val="0"/>
      <w:marRight w:val="0"/>
      <w:marTop w:val="0"/>
      <w:marBottom w:val="0"/>
      <w:divBdr>
        <w:top w:val="none" w:sz="0" w:space="0" w:color="auto"/>
        <w:left w:val="none" w:sz="0" w:space="0" w:color="auto"/>
        <w:bottom w:val="none" w:sz="0" w:space="0" w:color="auto"/>
        <w:right w:val="none" w:sz="0" w:space="0" w:color="auto"/>
      </w:divBdr>
    </w:div>
    <w:div w:id="2048723242">
      <w:bodyDiv w:val="1"/>
      <w:marLeft w:val="0"/>
      <w:marRight w:val="0"/>
      <w:marTop w:val="0"/>
      <w:marBottom w:val="0"/>
      <w:divBdr>
        <w:top w:val="none" w:sz="0" w:space="0" w:color="auto"/>
        <w:left w:val="none" w:sz="0" w:space="0" w:color="auto"/>
        <w:bottom w:val="none" w:sz="0" w:space="0" w:color="auto"/>
        <w:right w:val="none" w:sz="0" w:space="0" w:color="auto"/>
      </w:divBdr>
    </w:div>
    <w:div w:id="2053651709">
      <w:bodyDiv w:val="1"/>
      <w:marLeft w:val="0"/>
      <w:marRight w:val="0"/>
      <w:marTop w:val="0"/>
      <w:marBottom w:val="0"/>
      <w:divBdr>
        <w:top w:val="none" w:sz="0" w:space="0" w:color="auto"/>
        <w:left w:val="none" w:sz="0" w:space="0" w:color="auto"/>
        <w:bottom w:val="none" w:sz="0" w:space="0" w:color="auto"/>
        <w:right w:val="none" w:sz="0" w:space="0" w:color="auto"/>
      </w:divBdr>
    </w:div>
    <w:div w:id="2054889354">
      <w:bodyDiv w:val="1"/>
      <w:marLeft w:val="0"/>
      <w:marRight w:val="0"/>
      <w:marTop w:val="0"/>
      <w:marBottom w:val="0"/>
      <w:divBdr>
        <w:top w:val="none" w:sz="0" w:space="0" w:color="auto"/>
        <w:left w:val="none" w:sz="0" w:space="0" w:color="auto"/>
        <w:bottom w:val="none" w:sz="0" w:space="0" w:color="auto"/>
        <w:right w:val="none" w:sz="0" w:space="0" w:color="auto"/>
      </w:divBdr>
    </w:div>
    <w:div w:id="2061511440">
      <w:bodyDiv w:val="1"/>
      <w:marLeft w:val="0"/>
      <w:marRight w:val="0"/>
      <w:marTop w:val="0"/>
      <w:marBottom w:val="0"/>
      <w:divBdr>
        <w:top w:val="none" w:sz="0" w:space="0" w:color="auto"/>
        <w:left w:val="none" w:sz="0" w:space="0" w:color="auto"/>
        <w:bottom w:val="none" w:sz="0" w:space="0" w:color="auto"/>
        <w:right w:val="none" w:sz="0" w:space="0" w:color="auto"/>
      </w:divBdr>
    </w:div>
    <w:div w:id="2062095183">
      <w:bodyDiv w:val="1"/>
      <w:marLeft w:val="0"/>
      <w:marRight w:val="0"/>
      <w:marTop w:val="0"/>
      <w:marBottom w:val="0"/>
      <w:divBdr>
        <w:top w:val="none" w:sz="0" w:space="0" w:color="auto"/>
        <w:left w:val="none" w:sz="0" w:space="0" w:color="auto"/>
        <w:bottom w:val="none" w:sz="0" w:space="0" w:color="auto"/>
        <w:right w:val="none" w:sz="0" w:space="0" w:color="auto"/>
      </w:divBdr>
    </w:div>
    <w:div w:id="2065180812">
      <w:bodyDiv w:val="1"/>
      <w:marLeft w:val="0"/>
      <w:marRight w:val="0"/>
      <w:marTop w:val="0"/>
      <w:marBottom w:val="0"/>
      <w:divBdr>
        <w:top w:val="none" w:sz="0" w:space="0" w:color="auto"/>
        <w:left w:val="none" w:sz="0" w:space="0" w:color="auto"/>
        <w:bottom w:val="none" w:sz="0" w:space="0" w:color="auto"/>
        <w:right w:val="none" w:sz="0" w:space="0" w:color="auto"/>
      </w:divBdr>
    </w:div>
    <w:div w:id="2066902688">
      <w:bodyDiv w:val="1"/>
      <w:marLeft w:val="0"/>
      <w:marRight w:val="0"/>
      <w:marTop w:val="0"/>
      <w:marBottom w:val="0"/>
      <w:divBdr>
        <w:top w:val="none" w:sz="0" w:space="0" w:color="auto"/>
        <w:left w:val="none" w:sz="0" w:space="0" w:color="auto"/>
        <w:bottom w:val="none" w:sz="0" w:space="0" w:color="auto"/>
        <w:right w:val="none" w:sz="0" w:space="0" w:color="auto"/>
      </w:divBdr>
    </w:div>
    <w:div w:id="2069038047">
      <w:bodyDiv w:val="1"/>
      <w:marLeft w:val="0"/>
      <w:marRight w:val="0"/>
      <w:marTop w:val="0"/>
      <w:marBottom w:val="0"/>
      <w:divBdr>
        <w:top w:val="none" w:sz="0" w:space="0" w:color="auto"/>
        <w:left w:val="none" w:sz="0" w:space="0" w:color="auto"/>
        <w:bottom w:val="none" w:sz="0" w:space="0" w:color="auto"/>
        <w:right w:val="none" w:sz="0" w:space="0" w:color="auto"/>
      </w:divBdr>
    </w:div>
    <w:div w:id="2069306484">
      <w:bodyDiv w:val="1"/>
      <w:marLeft w:val="0"/>
      <w:marRight w:val="0"/>
      <w:marTop w:val="0"/>
      <w:marBottom w:val="0"/>
      <w:divBdr>
        <w:top w:val="none" w:sz="0" w:space="0" w:color="auto"/>
        <w:left w:val="none" w:sz="0" w:space="0" w:color="auto"/>
        <w:bottom w:val="none" w:sz="0" w:space="0" w:color="auto"/>
        <w:right w:val="none" w:sz="0" w:space="0" w:color="auto"/>
      </w:divBdr>
    </w:div>
    <w:div w:id="2070154148">
      <w:bodyDiv w:val="1"/>
      <w:marLeft w:val="0"/>
      <w:marRight w:val="0"/>
      <w:marTop w:val="0"/>
      <w:marBottom w:val="0"/>
      <w:divBdr>
        <w:top w:val="none" w:sz="0" w:space="0" w:color="auto"/>
        <w:left w:val="none" w:sz="0" w:space="0" w:color="auto"/>
        <w:bottom w:val="none" w:sz="0" w:space="0" w:color="auto"/>
        <w:right w:val="none" w:sz="0" w:space="0" w:color="auto"/>
      </w:divBdr>
    </w:div>
    <w:div w:id="2072925626">
      <w:bodyDiv w:val="1"/>
      <w:marLeft w:val="0"/>
      <w:marRight w:val="0"/>
      <w:marTop w:val="0"/>
      <w:marBottom w:val="0"/>
      <w:divBdr>
        <w:top w:val="none" w:sz="0" w:space="0" w:color="auto"/>
        <w:left w:val="none" w:sz="0" w:space="0" w:color="auto"/>
        <w:bottom w:val="none" w:sz="0" w:space="0" w:color="auto"/>
        <w:right w:val="none" w:sz="0" w:space="0" w:color="auto"/>
      </w:divBdr>
    </w:div>
    <w:div w:id="2075732766">
      <w:bodyDiv w:val="1"/>
      <w:marLeft w:val="0"/>
      <w:marRight w:val="0"/>
      <w:marTop w:val="0"/>
      <w:marBottom w:val="0"/>
      <w:divBdr>
        <w:top w:val="none" w:sz="0" w:space="0" w:color="auto"/>
        <w:left w:val="none" w:sz="0" w:space="0" w:color="auto"/>
        <w:bottom w:val="none" w:sz="0" w:space="0" w:color="auto"/>
        <w:right w:val="none" w:sz="0" w:space="0" w:color="auto"/>
      </w:divBdr>
    </w:div>
    <w:div w:id="2081322189">
      <w:bodyDiv w:val="1"/>
      <w:marLeft w:val="0"/>
      <w:marRight w:val="0"/>
      <w:marTop w:val="0"/>
      <w:marBottom w:val="0"/>
      <w:divBdr>
        <w:top w:val="none" w:sz="0" w:space="0" w:color="auto"/>
        <w:left w:val="none" w:sz="0" w:space="0" w:color="auto"/>
        <w:bottom w:val="none" w:sz="0" w:space="0" w:color="auto"/>
        <w:right w:val="none" w:sz="0" w:space="0" w:color="auto"/>
      </w:divBdr>
    </w:div>
    <w:div w:id="2084797215">
      <w:bodyDiv w:val="1"/>
      <w:marLeft w:val="0"/>
      <w:marRight w:val="0"/>
      <w:marTop w:val="0"/>
      <w:marBottom w:val="0"/>
      <w:divBdr>
        <w:top w:val="none" w:sz="0" w:space="0" w:color="auto"/>
        <w:left w:val="none" w:sz="0" w:space="0" w:color="auto"/>
        <w:bottom w:val="none" w:sz="0" w:space="0" w:color="auto"/>
        <w:right w:val="none" w:sz="0" w:space="0" w:color="auto"/>
      </w:divBdr>
    </w:div>
    <w:div w:id="2088307635">
      <w:bodyDiv w:val="1"/>
      <w:marLeft w:val="0"/>
      <w:marRight w:val="0"/>
      <w:marTop w:val="0"/>
      <w:marBottom w:val="0"/>
      <w:divBdr>
        <w:top w:val="none" w:sz="0" w:space="0" w:color="auto"/>
        <w:left w:val="none" w:sz="0" w:space="0" w:color="auto"/>
        <w:bottom w:val="none" w:sz="0" w:space="0" w:color="auto"/>
        <w:right w:val="none" w:sz="0" w:space="0" w:color="auto"/>
      </w:divBdr>
    </w:div>
    <w:div w:id="2088720603">
      <w:bodyDiv w:val="1"/>
      <w:marLeft w:val="0"/>
      <w:marRight w:val="0"/>
      <w:marTop w:val="0"/>
      <w:marBottom w:val="0"/>
      <w:divBdr>
        <w:top w:val="none" w:sz="0" w:space="0" w:color="auto"/>
        <w:left w:val="none" w:sz="0" w:space="0" w:color="auto"/>
        <w:bottom w:val="none" w:sz="0" w:space="0" w:color="auto"/>
        <w:right w:val="none" w:sz="0" w:space="0" w:color="auto"/>
      </w:divBdr>
    </w:div>
    <w:div w:id="2091660011">
      <w:bodyDiv w:val="1"/>
      <w:marLeft w:val="0"/>
      <w:marRight w:val="0"/>
      <w:marTop w:val="0"/>
      <w:marBottom w:val="0"/>
      <w:divBdr>
        <w:top w:val="none" w:sz="0" w:space="0" w:color="auto"/>
        <w:left w:val="none" w:sz="0" w:space="0" w:color="auto"/>
        <w:bottom w:val="none" w:sz="0" w:space="0" w:color="auto"/>
        <w:right w:val="none" w:sz="0" w:space="0" w:color="auto"/>
      </w:divBdr>
    </w:div>
    <w:div w:id="2093315888">
      <w:bodyDiv w:val="1"/>
      <w:marLeft w:val="0"/>
      <w:marRight w:val="0"/>
      <w:marTop w:val="0"/>
      <w:marBottom w:val="0"/>
      <w:divBdr>
        <w:top w:val="none" w:sz="0" w:space="0" w:color="auto"/>
        <w:left w:val="none" w:sz="0" w:space="0" w:color="auto"/>
        <w:bottom w:val="none" w:sz="0" w:space="0" w:color="auto"/>
        <w:right w:val="none" w:sz="0" w:space="0" w:color="auto"/>
      </w:divBdr>
    </w:div>
    <w:div w:id="2095514831">
      <w:bodyDiv w:val="1"/>
      <w:marLeft w:val="0"/>
      <w:marRight w:val="0"/>
      <w:marTop w:val="0"/>
      <w:marBottom w:val="0"/>
      <w:divBdr>
        <w:top w:val="none" w:sz="0" w:space="0" w:color="auto"/>
        <w:left w:val="none" w:sz="0" w:space="0" w:color="auto"/>
        <w:bottom w:val="none" w:sz="0" w:space="0" w:color="auto"/>
        <w:right w:val="none" w:sz="0" w:space="0" w:color="auto"/>
      </w:divBdr>
    </w:div>
    <w:div w:id="2098943003">
      <w:bodyDiv w:val="1"/>
      <w:marLeft w:val="0"/>
      <w:marRight w:val="0"/>
      <w:marTop w:val="0"/>
      <w:marBottom w:val="0"/>
      <w:divBdr>
        <w:top w:val="none" w:sz="0" w:space="0" w:color="auto"/>
        <w:left w:val="none" w:sz="0" w:space="0" w:color="auto"/>
        <w:bottom w:val="none" w:sz="0" w:space="0" w:color="auto"/>
        <w:right w:val="none" w:sz="0" w:space="0" w:color="auto"/>
      </w:divBdr>
    </w:div>
    <w:div w:id="2108186760">
      <w:bodyDiv w:val="1"/>
      <w:marLeft w:val="0"/>
      <w:marRight w:val="0"/>
      <w:marTop w:val="0"/>
      <w:marBottom w:val="0"/>
      <w:divBdr>
        <w:top w:val="none" w:sz="0" w:space="0" w:color="auto"/>
        <w:left w:val="none" w:sz="0" w:space="0" w:color="auto"/>
        <w:bottom w:val="none" w:sz="0" w:space="0" w:color="auto"/>
        <w:right w:val="none" w:sz="0" w:space="0" w:color="auto"/>
      </w:divBdr>
    </w:div>
    <w:div w:id="2108691962">
      <w:bodyDiv w:val="1"/>
      <w:marLeft w:val="0"/>
      <w:marRight w:val="0"/>
      <w:marTop w:val="0"/>
      <w:marBottom w:val="0"/>
      <w:divBdr>
        <w:top w:val="none" w:sz="0" w:space="0" w:color="auto"/>
        <w:left w:val="none" w:sz="0" w:space="0" w:color="auto"/>
        <w:bottom w:val="none" w:sz="0" w:space="0" w:color="auto"/>
        <w:right w:val="none" w:sz="0" w:space="0" w:color="auto"/>
      </w:divBdr>
    </w:div>
    <w:div w:id="2108959161">
      <w:bodyDiv w:val="1"/>
      <w:marLeft w:val="0"/>
      <w:marRight w:val="0"/>
      <w:marTop w:val="0"/>
      <w:marBottom w:val="0"/>
      <w:divBdr>
        <w:top w:val="none" w:sz="0" w:space="0" w:color="auto"/>
        <w:left w:val="none" w:sz="0" w:space="0" w:color="auto"/>
        <w:bottom w:val="none" w:sz="0" w:space="0" w:color="auto"/>
        <w:right w:val="none" w:sz="0" w:space="0" w:color="auto"/>
      </w:divBdr>
    </w:div>
    <w:div w:id="2121291297">
      <w:bodyDiv w:val="1"/>
      <w:marLeft w:val="0"/>
      <w:marRight w:val="0"/>
      <w:marTop w:val="0"/>
      <w:marBottom w:val="0"/>
      <w:divBdr>
        <w:top w:val="none" w:sz="0" w:space="0" w:color="auto"/>
        <w:left w:val="none" w:sz="0" w:space="0" w:color="auto"/>
        <w:bottom w:val="none" w:sz="0" w:space="0" w:color="auto"/>
        <w:right w:val="none" w:sz="0" w:space="0" w:color="auto"/>
      </w:divBdr>
    </w:div>
    <w:div w:id="2122020805">
      <w:bodyDiv w:val="1"/>
      <w:marLeft w:val="0"/>
      <w:marRight w:val="0"/>
      <w:marTop w:val="0"/>
      <w:marBottom w:val="0"/>
      <w:divBdr>
        <w:top w:val="none" w:sz="0" w:space="0" w:color="auto"/>
        <w:left w:val="none" w:sz="0" w:space="0" w:color="auto"/>
        <w:bottom w:val="none" w:sz="0" w:space="0" w:color="auto"/>
        <w:right w:val="none" w:sz="0" w:space="0" w:color="auto"/>
      </w:divBdr>
    </w:div>
    <w:div w:id="2124686500">
      <w:bodyDiv w:val="1"/>
      <w:marLeft w:val="0"/>
      <w:marRight w:val="0"/>
      <w:marTop w:val="0"/>
      <w:marBottom w:val="0"/>
      <w:divBdr>
        <w:top w:val="none" w:sz="0" w:space="0" w:color="auto"/>
        <w:left w:val="none" w:sz="0" w:space="0" w:color="auto"/>
        <w:bottom w:val="none" w:sz="0" w:space="0" w:color="auto"/>
        <w:right w:val="none" w:sz="0" w:space="0" w:color="auto"/>
      </w:divBdr>
    </w:div>
    <w:div w:id="2125151714">
      <w:bodyDiv w:val="1"/>
      <w:marLeft w:val="0"/>
      <w:marRight w:val="0"/>
      <w:marTop w:val="0"/>
      <w:marBottom w:val="0"/>
      <w:divBdr>
        <w:top w:val="none" w:sz="0" w:space="0" w:color="auto"/>
        <w:left w:val="none" w:sz="0" w:space="0" w:color="auto"/>
        <w:bottom w:val="none" w:sz="0" w:space="0" w:color="auto"/>
        <w:right w:val="none" w:sz="0" w:space="0" w:color="auto"/>
      </w:divBdr>
    </w:div>
    <w:div w:id="2127699508">
      <w:bodyDiv w:val="1"/>
      <w:marLeft w:val="0"/>
      <w:marRight w:val="0"/>
      <w:marTop w:val="0"/>
      <w:marBottom w:val="0"/>
      <w:divBdr>
        <w:top w:val="none" w:sz="0" w:space="0" w:color="auto"/>
        <w:left w:val="none" w:sz="0" w:space="0" w:color="auto"/>
        <w:bottom w:val="none" w:sz="0" w:space="0" w:color="auto"/>
        <w:right w:val="none" w:sz="0" w:space="0" w:color="auto"/>
      </w:divBdr>
    </w:div>
    <w:div w:id="2131900876">
      <w:bodyDiv w:val="1"/>
      <w:marLeft w:val="0"/>
      <w:marRight w:val="0"/>
      <w:marTop w:val="0"/>
      <w:marBottom w:val="0"/>
      <w:divBdr>
        <w:top w:val="none" w:sz="0" w:space="0" w:color="auto"/>
        <w:left w:val="none" w:sz="0" w:space="0" w:color="auto"/>
        <w:bottom w:val="none" w:sz="0" w:space="0" w:color="auto"/>
        <w:right w:val="none" w:sz="0" w:space="0" w:color="auto"/>
      </w:divBdr>
    </w:div>
    <w:div w:id="2137289278">
      <w:bodyDiv w:val="1"/>
      <w:marLeft w:val="0"/>
      <w:marRight w:val="0"/>
      <w:marTop w:val="0"/>
      <w:marBottom w:val="0"/>
      <w:divBdr>
        <w:top w:val="none" w:sz="0" w:space="0" w:color="auto"/>
        <w:left w:val="none" w:sz="0" w:space="0" w:color="auto"/>
        <w:bottom w:val="none" w:sz="0" w:space="0" w:color="auto"/>
        <w:right w:val="none" w:sz="0" w:space="0" w:color="auto"/>
      </w:divBdr>
    </w:div>
    <w:div w:id="2139908770">
      <w:bodyDiv w:val="1"/>
      <w:marLeft w:val="0"/>
      <w:marRight w:val="0"/>
      <w:marTop w:val="0"/>
      <w:marBottom w:val="0"/>
      <w:divBdr>
        <w:top w:val="none" w:sz="0" w:space="0" w:color="auto"/>
        <w:left w:val="none" w:sz="0" w:space="0" w:color="auto"/>
        <w:bottom w:val="none" w:sz="0" w:space="0" w:color="auto"/>
        <w:right w:val="none" w:sz="0" w:space="0" w:color="auto"/>
      </w:divBdr>
    </w:div>
    <w:div w:id="2140107988">
      <w:bodyDiv w:val="1"/>
      <w:marLeft w:val="0"/>
      <w:marRight w:val="0"/>
      <w:marTop w:val="0"/>
      <w:marBottom w:val="0"/>
      <w:divBdr>
        <w:top w:val="none" w:sz="0" w:space="0" w:color="auto"/>
        <w:left w:val="none" w:sz="0" w:space="0" w:color="auto"/>
        <w:bottom w:val="none" w:sz="0" w:space="0" w:color="auto"/>
        <w:right w:val="none" w:sz="0" w:space="0" w:color="auto"/>
      </w:divBdr>
    </w:div>
    <w:div w:id="2141342524">
      <w:bodyDiv w:val="1"/>
      <w:marLeft w:val="0"/>
      <w:marRight w:val="0"/>
      <w:marTop w:val="0"/>
      <w:marBottom w:val="0"/>
      <w:divBdr>
        <w:top w:val="none" w:sz="0" w:space="0" w:color="auto"/>
        <w:left w:val="none" w:sz="0" w:space="0" w:color="auto"/>
        <w:bottom w:val="none" w:sz="0" w:space="0" w:color="auto"/>
        <w:right w:val="none" w:sz="0" w:space="0" w:color="auto"/>
      </w:divBdr>
    </w:div>
    <w:div w:id="2141651303">
      <w:bodyDiv w:val="1"/>
      <w:marLeft w:val="0"/>
      <w:marRight w:val="0"/>
      <w:marTop w:val="0"/>
      <w:marBottom w:val="0"/>
      <w:divBdr>
        <w:top w:val="none" w:sz="0" w:space="0" w:color="auto"/>
        <w:left w:val="none" w:sz="0" w:space="0" w:color="auto"/>
        <w:bottom w:val="none" w:sz="0" w:space="0" w:color="auto"/>
        <w:right w:val="none" w:sz="0" w:space="0" w:color="auto"/>
      </w:divBdr>
    </w:div>
    <w:div w:id="2143377949">
      <w:bodyDiv w:val="1"/>
      <w:marLeft w:val="0"/>
      <w:marRight w:val="0"/>
      <w:marTop w:val="0"/>
      <w:marBottom w:val="0"/>
      <w:divBdr>
        <w:top w:val="none" w:sz="0" w:space="0" w:color="auto"/>
        <w:left w:val="none" w:sz="0" w:space="0" w:color="auto"/>
        <w:bottom w:val="none" w:sz="0" w:space="0" w:color="auto"/>
        <w:right w:val="none" w:sz="0" w:space="0" w:color="auto"/>
      </w:divBdr>
    </w:div>
    <w:div w:id="2146729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spPr>
              <a:noFill/>
              <a:ln>
                <a:noFill/>
              </a:ln>
              <a:effectLst/>
            </c:spPr>
            <c:showLegendKey val="0"/>
            <c:showVal val="1"/>
            <c:showCatName val="0"/>
            <c:showSerName val="0"/>
            <c:showPercent val="1"/>
            <c:showBubbleSize val="0"/>
            <c:showLeaderLines val="1"/>
            <c:extLst>
              <c:ext xmlns:c15="http://schemas.microsoft.com/office/drawing/2012/chart" uri="{CE6537A1-D6FC-4f65-9D91-7224C49458BB}"/>
            </c:extLst>
          </c:dLbls>
          <c:cat>
            <c:strRef>
              <c:f>Sheet1!$B$5:$C$7</c:f>
              <c:strCache>
                <c:ptCount val="3"/>
                <c:pt idx="0">
                  <c:v> Đất nông nghiệp </c:v>
                </c:pt>
                <c:pt idx="1">
                  <c:v> Đất phi nông nghiệp </c:v>
                </c:pt>
                <c:pt idx="2">
                  <c:v> Đất chưa sử dụng </c:v>
                </c:pt>
              </c:strCache>
            </c:strRef>
          </c:cat>
          <c:val>
            <c:numRef>
              <c:f>Sheet1!$D$5:$D$7</c:f>
              <c:numCache>
                <c:formatCode>#.000</c:formatCode>
                <c:ptCount val="3"/>
                <c:pt idx="0">
                  <c:v>42486.01</c:v>
                </c:pt>
                <c:pt idx="1">
                  <c:v>4908.2299999999996</c:v>
                </c:pt>
              </c:numCache>
            </c:numRef>
          </c:val>
          <c:extLst>
            <c:ext xmlns:c16="http://schemas.microsoft.com/office/drawing/2014/chart" uri="{C3380CC4-5D6E-409C-BE32-E72D297353CC}">
              <c16:uniqueId val="{00000000-BFE2-45F2-9FED-C37C4F1E5664}"/>
            </c:ext>
          </c:extLst>
        </c:ser>
        <c:ser>
          <c:idx val="1"/>
          <c:order val="1"/>
          <c:cat>
            <c:strRef>
              <c:f>Sheet1!$B$5:$C$7</c:f>
              <c:strCache>
                <c:ptCount val="3"/>
                <c:pt idx="0">
                  <c:v> Đất nông nghiệp </c:v>
                </c:pt>
                <c:pt idx="1">
                  <c:v> Đất phi nông nghiệp </c:v>
                </c:pt>
                <c:pt idx="2">
                  <c:v> Đất chưa sử dụng </c:v>
                </c:pt>
              </c:strCache>
            </c:strRef>
          </c:cat>
          <c:val>
            <c:numRef>
              <c:f>Sheet1!$E$5:$E$7</c:f>
              <c:numCache>
                <c:formatCode>#.000</c:formatCode>
                <c:ptCount val="3"/>
                <c:pt idx="0">
                  <c:v>89.64</c:v>
                </c:pt>
                <c:pt idx="1">
                  <c:v>10.36</c:v>
                </c:pt>
              </c:numCache>
            </c:numRef>
          </c:val>
          <c:extLst>
            <c:ext xmlns:c16="http://schemas.microsoft.com/office/drawing/2014/chart" uri="{C3380CC4-5D6E-409C-BE32-E72D297353CC}">
              <c16:uniqueId val="{00000001-BFE2-45F2-9FED-C37C4F1E5664}"/>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txPr>
    <a:bodyPr/>
    <a:lstStyle/>
    <a:p>
      <a:pPr>
        <a:defRPr sz="13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41C0B-7AC4-43CB-BB67-8A4109DC4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Pages>
  <Words>37549</Words>
  <Characters>214032</Characters>
  <Application>Microsoft Office Word</Application>
  <DocSecurity>0</DocSecurity>
  <Lines>1783</Lines>
  <Paragraphs>502</Paragraphs>
  <ScaleCrop>false</ScaleCrop>
  <HeadingPairs>
    <vt:vector size="2" baseType="variant">
      <vt:variant>
        <vt:lpstr>Title</vt:lpstr>
      </vt:variant>
      <vt:variant>
        <vt:i4>1</vt:i4>
      </vt:variant>
    </vt:vector>
  </HeadingPairs>
  <TitlesOfParts>
    <vt:vector size="1" baseType="lpstr">
      <vt:lpstr>Dù to¸n kinh phÝ</vt:lpstr>
    </vt:vector>
  </TitlesOfParts>
  <Company>DHNL</Company>
  <LinksUpToDate>false</LinksUpToDate>
  <CharactersWithSpaces>251079</CharactersWithSpaces>
  <SharedDoc>false</SharedDoc>
  <HLinks>
    <vt:vector size="6" baseType="variant">
      <vt:variant>
        <vt:i4>3604571</vt:i4>
      </vt:variant>
      <vt:variant>
        <vt:i4>9</vt:i4>
      </vt:variant>
      <vt:variant>
        <vt:i4>0</vt:i4>
      </vt:variant>
      <vt:variant>
        <vt:i4>5</vt:i4>
      </vt:variant>
      <vt:variant>
        <vt:lpwstr>http://vanban.chinhphu.vn/portal/page/portal/chinhphu/hethongvanban?class_id=2&amp;_page=1&amp;mode=detail&amp;document_id=165822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Dù to¸n kinh phÝ</dc:title>
  <dc:creator>Administrator</dc:creator>
  <cp:lastModifiedBy>Windows User</cp:lastModifiedBy>
  <cp:revision>14</cp:revision>
  <cp:lastPrinted>2021-10-28T17:15:00Z</cp:lastPrinted>
  <dcterms:created xsi:type="dcterms:W3CDTF">2022-04-12T23:06:00Z</dcterms:created>
  <dcterms:modified xsi:type="dcterms:W3CDTF">2022-04-13T02:33:00Z</dcterms:modified>
</cp:coreProperties>
</file>